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7353DEE1" w:rsidR="0043395B" w:rsidRDefault="0043395B" w:rsidP="0043395B">
      <w:pPr>
        <w:spacing w:line="360" w:lineRule="auto"/>
        <w:ind w:right="-575"/>
        <w:rPr>
          <w:rFonts w:cs="Arial"/>
          <w:b/>
          <w:sz w:val="28"/>
          <w:szCs w:val="28"/>
        </w:rPr>
      </w:pPr>
      <w:bookmarkStart w:id="0" w:name="_GoBack"/>
      <w:bookmarkEnd w:id="0"/>
      <w:r>
        <w:rPr>
          <w:rFonts w:cs="Arial"/>
          <w:b/>
          <w:sz w:val="28"/>
          <w:szCs w:val="28"/>
        </w:rPr>
        <w:t>Холдингът Hettich: добри показатели въпреки корона</w:t>
      </w:r>
    </w:p>
    <w:p w14:paraId="52B52198" w14:textId="45202D60" w:rsidR="00CC216A" w:rsidRPr="00EA0CFB" w:rsidRDefault="00CC216A" w:rsidP="0043395B">
      <w:pPr>
        <w:spacing w:line="360" w:lineRule="auto"/>
        <w:ind w:right="-575"/>
        <w:rPr>
          <w:rFonts w:cs="Arial"/>
          <w:b/>
          <w:szCs w:val="24"/>
        </w:rPr>
      </w:pPr>
      <w:r>
        <w:rPr>
          <w:rFonts w:cs="Arial"/>
          <w:b/>
          <w:szCs w:val="24"/>
        </w:rPr>
        <w:t xml:space="preserve">1,1 милиарда евро оборот през 2020 г. </w:t>
      </w:r>
    </w:p>
    <w:p w14:paraId="265C5A74" w14:textId="77777777" w:rsidR="0043395B" w:rsidRDefault="0043395B" w:rsidP="0043395B">
      <w:pPr>
        <w:pStyle w:val="berschrift1"/>
        <w:tabs>
          <w:tab w:val="left" w:pos="7320"/>
        </w:tabs>
        <w:spacing w:line="360" w:lineRule="auto"/>
        <w:ind w:right="-6"/>
        <w:rPr>
          <w:rFonts w:ascii="Arial" w:hAnsi="Arial" w:cs="Arial"/>
          <w:bCs w:val="0"/>
          <w:szCs w:val="20"/>
        </w:rPr>
      </w:pPr>
    </w:p>
    <w:p w14:paraId="78B9E2CA" w14:textId="571B3640" w:rsidR="0043395B" w:rsidRPr="0082182C" w:rsidRDefault="0043395B" w:rsidP="0043395B">
      <w:pPr>
        <w:tabs>
          <w:tab w:val="left" w:pos="7320"/>
        </w:tabs>
        <w:spacing w:line="360" w:lineRule="auto"/>
        <w:ind w:right="-6"/>
        <w:rPr>
          <w:rFonts w:cs="Arial"/>
          <w:b/>
        </w:rPr>
      </w:pPr>
      <w:r>
        <w:rPr>
          <w:rFonts w:cs="Arial"/>
          <w:b/>
          <w:bCs/>
          <w:color w:val="auto"/>
          <w:szCs w:val="24"/>
        </w:rPr>
        <w:t xml:space="preserve">Групата Hettich, един от най-големите производители на мебелен обков в света, със седалище в Кирхленгерн генерира оборот от 1,1 милиарда евро през 2020 г. и почти достигна стойностите от миналата година. </w:t>
      </w:r>
      <w:r>
        <w:rPr>
          <w:rFonts w:cs="Arial"/>
          <w:b/>
        </w:rPr>
        <w:t xml:space="preserve">Делът на износа е </w:t>
      </w:r>
      <w:r>
        <w:rPr>
          <w:rFonts w:cs="Arial"/>
          <w:b/>
          <w:color w:val="000000" w:themeColor="text1"/>
        </w:rPr>
        <w:t>70</w:t>
      </w:r>
      <w:r>
        <w:rPr>
          <w:rFonts w:cs="Arial"/>
          <w:b/>
          <w:color w:val="auto"/>
        </w:rPr>
        <w:t> процента</w:t>
      </w:r>
      <w:r>
        <w:rPr>
          <w:rFonts w:cs="Arial"/>
          <w:b/>
        </w:rPr>
        <w:t xml:space="preserve">. </w:t>
      </w:r>
      <w:r>
        <w:rPr>
          <w:rFonts w:cs="Arial"/>
          <w:b/>
          <w:color w:val="auto"/>
        </w:rPr>
        <w:t>72 м</w:t>
      </w:r>
      <w:r>
        <w:rPr>
          <w:rFonts w:cs="Arial"/>
          <w:b/>
        </w:rPr>
        <w:t>илиона евро бяха инвестирани от Hettich в глобален мащаб в нови продукти, сгради и машини.</w:t>
      </w:r>
      <w:r>
        <w:rPr>
          <w:rFonts w:cs="Arial"/>
          <w:b/>
          <w:color w:val="auto"/>
        </w:rPr>
        <w:t xml:space="preserve"> В момента над 6.600 колеги по целия свят работят в Hettich, повечето от тях - над </w:t>
      </w:r>
      <w:r>
        <w:rPr>
          <w:rFonts w:cs="Arial"/>
          <w:b/>
          <w:color w:val="000000" w:themeColor="text1"/>
        </w:rPr>
        <w:t>3.500</w:t>
      </w:r>
      <w:r>
        <w:rPr>
          <w:rFonts w:cs="Arial"/>
          <w:b/>
          <w:color w:val="auto"/>
        </w:rPr>
        <w:t xml:space="preserve"> </w:t>
      </w:r>
      <w:r>
        <w:rPr>
          <w:rFonts w:cs="Arial"/>
          <w:b/>
        </w:rPr>
        <w:t xml:space="preserve">в </w:t>
      </w:r>
      <w:r>
        <w:rPr>
          <w:rFonts w:cs="Arial"/>
          <w:b/>
          <w:noProof/>
        </w:rPr>
        <w:t>Германия</w:t>
      </w:r>
      <w:r>
        <w:rPr>
          <w:rFonts w:cs="Arial"/>
          <w:b/>
        </w:rPr>
        <w:t>.</w:t>
      </w:r>
    </w:p>
    <w:p w14:paraId="0E3E5C4B" w14:textId="77777777" w:rsidR="0043395B" w:rsidRDefault="0043395B" w:rsidP="0043395B">
      <w:pPr>
        <w:tabs>
          <w:tab w:val="left" w:pos="7320"/>
        </w:tabs>
        <w:spacing w:line="360" w:lineRule="auto"/>
        <w:ind w:right="-6"/>
        <w:rPr>
          <w:rFonts w:cs="Arial"/>
          <w:color w:val="auto"/>
        </w:rPr>
      </w:pPr>
    </w:p>
    <w:p w14:paraId="41EA89FA" w14:textId="70EB1793" w:rsidR="00197799" w:rsidRDefault="002C41CF" w:rsidP="009859DD">
      <w:pPr>
        <w:spacing w:line="360" w:lineRule="auto"/>
        <w:rPr>
          <w:rFonts w:cs="Arial"/>
        </w:rPr>
      </w:pPr>
      <w:r>
        <w:rPr>
          <w:rFonts w:cs="Arial"/>
        </w:rPr>
        <w:t>Въпреки пандемията от коронавирус и глобалната икономическа несигурност - холдингът Hettich успешно завърши изключителната 2020 година. През второто</w:t>
      </w:r>
      <w:r>
        <w:rPr>
          <w:rFonts w:cs="Arial"/>
          <w:b/>
          <w:color w:val="auto"/>
        </w:rPr>
        <w:t> </w:t>
      </w:r>
      <w:r>
        <w:rPr>
          <w:rFonts w:cs="Arial"/>
        </w:rPr>
        <w:t>тримесичие на 2020 г. оборотът първоначално спадна рязко поради глобални локдауни и затваряне на търговията на дребно. Второто полугодие, от друга страна, се формира от нови тенденции: по-добър начин на живот, повече дейности у дома от типа „направи си сам“, повече работа от вкъщи и преоткриването на собствената кухня дадоха на Hettich силна втора половина на годината. Икономиката в Китай се възстанови особено бързо от пандемията.</w:t>
      </w:r>
    </w:p>
    <w:p w14:paraId="149D5A4D" w14:textId="77777777" w:rsidR="00197799" w:rsidRDefault="00197799" w:rsidP="009859DD">
      <w:pPr>
        <w:spacing w:line="360" w:lineRule="auto"/>
        <w:rPr>
          <w:rFonts w:cs="Arial"/>
        </w:rPr>
      </w:pPr>
    </w:p>
    <w:p w14:paraId="3BD96AAD" w14:textId="238D16E2" w:rsidR="009859DD" w:rsidRPr="003F35BC" w:rsidRDefault="001C298A" w:rsidP="009859DD">
      <w:pPr>
        <w:spacing w:line="360" w:lineRule="auto"/>
        <w:rPr>
          <w:rFonts w:cs="Arial"/>
          <w:szCs w:val="24"/>
        </w:rPr>
      </w:pPr>
      <w:r>
        <w:rPr>
          <w:rFonts w:cs="Arial"/>
        </w:rPr>
        <w:t xml:space="preserve">Саша Грос, изпълнителен директор на Hettich Holding, обяснява: „Въпреки съкратеното работно време, локдауните в много страни и забавените ефекти върху логистиката - ние винаги сме преследвали целта си доставките към нашите клиенти да са първостепенен приоритет." Колегата от мениджмънта на Hettich Holding, Яна Шьонфелд, добавя: " </w:t>
      </w:r>
      <w:r>
        <w:rPr>
          <w:rFonts w:cs="Arial"/>
        </w:rPr>
        <w:lastRenderedPageBreak/>
        <w:t>Благодарение на големия ангажимент на екипа на Hettich по целия свят, успяхме успешно да се противопоставим на нестабилното развитие на бизнеса през миналата година. Много сме благодарни на всички наши колеги за това и всички сме горди."</w:t>
      </w:r>
    </w:p>
    <w:p w14:paraId="5C320454" w14:textId="77777777" w:rsidR="0043395B" w:rsidRDefault="0043395B" w:rsidP="0043395B">
      <w:pPr>
        <w:spacing w:line="360" w:lineRule="auto"/>
        <w:jc w:val="both"/>
        <w:rPr>
          <w:rFonts w:cs="Arial"/>
        </w:rPr>
      </w:pPr>
    </w:p>
    <w:p w14:paraId="381C764C" w14:textId="40F156F7" w:rsidR="00892076" w:rsidRPr="00892076" w:rsidRDefault="009859DD" w:rsidP="0043395B">
      <w:pPr>
        <w:spacing w:line="360" w:lineRule="auto"/>
        <w:jc w:val="both"/>
        <w:rPr>
          <w:rFonts w:cs="Arial"/>
          <w:b/>
        </w:rPr>
      </w:pPr>
      <w:r>
        <w:rPr>
          <w:rFonts w:cs="Arial"/>
          <w:b/>
        </w:rPr>
        <w:t xml:space="preserve">По-красиво ежедневие и офис у дома като стимул </w:t>
      </w:r>
    </w:p>
    <w:p w14:paraId="2DB25AF9" w14:textId="77777777" w:rsidR="006D5FA6" w:rsidRDefault="006D5FA6" w:rsidP="0043395B">
      <w:pPr>
        <w:spacing w:line="360" w:lineRule="auto"/>
        <w:rPr>
          <w:rFonts w:cs="Arial"/>
        </w:rPr>
      </w:pPr>
    </w:p>
    <w:p w14:paraId="0C2C8B48" w14:textId="0A9D2FE3" w:rsidR="001E2397" w:rsidRPr="00A15E0D" w:rsidRDefault="005813EB" w:rsidP="00A15E0D">
      <w:pPr>
        <w:spacing w:line="360" w:lineRule="auto"/>
        <w:rPr>
          <w:rFonts w:cs="Arial"/>
          <w:szCs w:val="24"/>
        </w:rPr>
      </w:pPr>
      <w:r>
        <w:rPr>
          <w:rFonts w:cs="Arial"/>
          <w:color w:val="auto"/>
        </w:rPr>
        <w:t>Потребителското поведение се промени през 2020 г.  По време на икономическа несигурност потребителите планират своите покупки по-осъзнато и в много страни обръщат повече внимание на високото качество на продукта. Поради повсеместното сливане на</w:t>
      </w:r>
      <w:r>
        <w:rPr>
          <w:rFonts w:cs="Arial"/>
          <w:color w:val="auto"/>
          <w:szCs w:val="24"/>
        </w:rPr>
        <w:t xml:space="preserve"> сферите на дома и офиса, браншът сега търси нови идеи за интериорен дизайн и концепции за мебели.</w:t>
      </w:r>
    </w:p>
    <w:p w14:paraId="19295E1E" w14:textId="77777777" w:rsidR="001E2397" w:rsidRPr="00A15E0D" w:rsidRDefault="001E2397" w:rsidP="00A15E0D">
      <w:pPr>
        <w:spacing w:line="360" w:lineRule="auto"/>
        <w:rPr>
          <w:rFonts w:cs="Arial"/>
          <w:szCs w:val="24"/>
        </w:rPr>
      </w:pPr>
    </w:p>
    <w:p w14:paraId="42E62131" w14:textId="5E5BDB1B" w:rsidR="00FF47CD" w:rsidRPr="00145045" w:rsidRDefault="00FF47CD" w:rsidP="00FF47CD">
      <w:pPr>
        <w:spacing w:line="360" w:lineRule="auto"/>
        <w:rPr>
          <w:rFonts w:cs="Arial"/>
          <w:color w:val="auto"/>
        </w:rPr>
      </w:pPr>
      <w:r>
        <w:rPr>
          <w:rFonts w:cs="Arial"/>
          <w:szCs w:val="24"/>
        </w:rPr>
        <w:t>Коронакризата ускори навлизането на международни мегатрендове: урбанизация с изискванията за ограничена жилищна площ, увеличаваща се индивидуализация, както и важната тема за „новия начин на работа“, включително хоумофиса. Тези тенденции вече са част от сегашния начин на живот и работа и ще продължат да придобиват все по-голямо значение. Време е да преосмислим и предефинираме помещенията и интериорните елементи от гледна точка на техните функции. Концепциите на Hettich предоставят широк спектър от отговори и също така оставят място за нестандартни решения.</w:t>
      </w:r>
    </w:p>
    <w:p w14:paraId="6C22C6FC" w14:textId="6CDA2B63" w:rsidR="001E2397" w:rsidRPr="00A15E0D" w:rsidRDefault="001E2397" w:rsidP="00A15E0D">
      <w:pPr>
        <w:pStyle w:val="KeinLeerraum"/>
        <w:widowControl w:val="0"/>
        <w:suppressAutoHyphens/>
        <w:spacing w:line="360" w:lineRule="auto"/>
        <w:rPr>
          <w:rFonts w:ascii="Arial" w:hAnsi="Arial" w:cs="Arial"/>
          <w:sz w:val="24"/>
          <w:szCs w:val="24"/>
        </w:rPr>
      </w:pPr>
    </w:p>
    <w:p w14:paraId="18A357FA" w14:textId="43CDA35E" w:rsidR="0043395B" w:rsidRPr="00BE033C" w:rsidRDefault="0043395B" w:rsidP="0043395B">
      <w:pPr>
        <w:spacing w:line="360" w:lineRule="auto"/>
        <w:rPr>
          <w:rFonts w:cs="Arial"/>
          <w:b/>
          <w:color w:val="auto"/>
        </w:rPr>
      </w:pPr>
      <w:r>
        <w:rPr>
          <w:rFonts w:cs="Arial"/>
          <w:b/>
          <w:color w:val="auto"/>
        </w:rPr>
        <w:t>Инвестиции в бъдещето</w:t>
      </w:r>
    </w:p>
    <w:p w14:paraId="47F09BCE" w14:textId="41A40CFB" w:rsidR="0043395B" w:rsidRPr="00877DD9" w:rsidRDefault="00D018C2" w:rsidP="00824848">
      <w:pPr>
        <w:spacing w:line="360" w:lineRule="auto"/>
        <w:rPr>
          <w:rFonts w:cs="Arial"/>
          <w:i/>
          <w:color w:val="auto"/>
        </w:rPr>
      </w:pPr>
      <w:r>
        <w:rPr>
          <w:rFonts w:cs="Arial"/>
          <w:color w:val="auto"/>
        </w:rPr>
        <w:lastRenderedPageBreak/>
        <w:t>През 2020 г. холдингът Hettich инвестира 72 милиона евро в бъдещето. Фокусът на инвестициите беше върху нови продукти, разширяване на капацитета и подобряване на инфраструктурата. По този начин бяха разширени производствени площи в Германия, Чехия и Китай.</w:t>
      </w:r>
    </w:p>
    <w:p w14:paraId="52974AE4" w14:textId="77777777" w:rsidR="00A2182F" w:rsidRDefault="00A2182F" w:rsidP="0043395B">
      <w:pPr>
        <w:spacing w:line="360" w:lineRule="auto"/>
        <w:rPr>
          <w:rFonts w:cs="Arial"/>
        </w:rPr>
      </w:pPr>
    </w:p>
    <w:p w14:paraId="5D96260C" w14:textId="0C3EE6F6" w:rsidR="00D968F0" w:rsidRPr="00C03E35" w:rsidRDefault="00AD1F27" w:rsidP="0043395B">
      <w:pPr>
        <w:spacing w:line="360" w:lineRule="auto"/>
        <w:rPr>
          <w:rFonts w:cs="Arial"/>
          <w:b/>
        </w:rPr>
      </w:pPr>
      <w:r>
        <w:rPr>
          <w:rFonts w:cs="Arial"/>
          <w:b/>
        </w:rPr>
        <w:t xml:space="preserve">Коронапремия - благодарение на международния екип на Hettich </w:t>
      </w:r>
    </w:p>
    <w:p w14:paraId="6E7289DB" w14:textId="77777777" w:rsidR="00C03E35" w:rsidRDefault="00C03E35" w:rsidP="0043395B">
      <w:pPr>
        <w:spacing w:line="360" w:lineRule="auto"/>
        <w:rPr>
          <w:rFonts w:cs="Arial"/>
        </w:rPr>
      </w:pPr>
    </w:p>
    <w:p w14:paraId="308D905D" w14:textId="1457831F" w:rsidR="00CB1622" w:rsidRPr="00123BBB" w:rsidRDefault="004D5300" w:rsidP="00CB1622">
      <w:pPr>
        <w:pStyle w:val="KeinLeerraum"/>
        <w:widowControl w:val="0"/>
        <w:suppressAutoHyphens/>
        <w:spacing w:line="360" w:lineRule="auto"/>
        <w:rPr>
          <w:rFonts w:ascii="Arial" w:eastAsia="Times New Roman" w:hAnsi="Arial" w:cs="Arial"/>
          <w:color w:val="000000"/>
          <w:sz w:val="24"/>
          <w:szCs w:val="20"/>
        </w:rPr>
      </w:pPr>
      <w:r>
        <w:rPr>
          <w:rFonts w:ascii="Arial" w:eastAsia="Times New Roman" w:hAnsi="Arial" w:cs="Arial"/>
          <w:color w:val="000000"/>
          <w:sz w:val="24"/>
          <w:szCs w:val="20"/>
        </w:rPr>
        <w:t>Подобно на други компании, екипът на Hettich беше изправен пред различни предизвикателства като част от глобалната пандемия Covid 19. В знак на уважение и признателност за високото ниво на лична ангажираност през особената 2020 г., всеки колега от Hettich по света получи коронабонус в края на годината.</w:t>
      </w:r>
    </w:p>
    <w:p w14:paraId="725D8049" w14:textId="77777777" w:rsidR="004D5300" w:rsidRPr="00740561" w:rsidRDefault="004D5300" w:rsidP="0043395B">
      <w:pPr>
        <w:spacing w:line="360" w:lineRule="auto"/>
        <w:rPr>
          <w:rFonts w:cs="Arial"/>
          <w:color w:val="auto"/>
        </w:rPr>
      </w:pPr>
    </w:p>
    <w:p w14:paraId="5D537541" w14:textId="5803B406" w:rsidR="00623B29" w:rsidRDefault="00623B29" w:rsidP="0043395B">
      <w:pPr>
        <w:spacing w:line="360" w:lineRule="auto"/>
        <w:rPr>
          <w:rFonts w:cs="Arial"/>
        </w:rPr>
      </w:pPr>
      <w:r>
        <w:rPr>
          <w:rFonts w:cs="Arial"/>
        </w:rPr>
        <w:t>Разбира се, Hettich изпълни всички предписани правила за хигиена и спазване на дистанция. Колегите, работещи в офиса, използваха мобилния офис, доколкото е възможно - до 40% по време на първия локдаун, а сега - до 60</w:t>
      </w:r>
      <w:r>
        <w:rPr>
          <w:rFonts w:cs="Arial"/>
          <w:color w:val="auto"/>
        </w:rPr>
        <w:t xml:space="preserve">%. Контактите с клиентите също бяха почти изцяло дигитални. След положителния опит от миналата година, тук Hettich също вижда силна тенденция за бъдещето: Да се предпочита мястото на работа, подходящо за предизвикателствата, </w:t>
      </w:r>
      <w:r>
        <w:rPr>
          <w:rFonts w:cs="Arial"/>
        </w:rPr>
        <w:t>които предлага съответният ден. Това могат да бъдат места за срещи във фирмата, когато става въпрос за екипна работа и общи идеи. Местата за усамотение в мобилния офис могат да се използват за концентрация и концептуална работа или за участие във видеоконференции. Виртуалната работа още повече сближи всички колеги на Hettich по света.</w:t>
      </w:r>
    </w:p>
    <w:p w14:paraId="57880C05" w14:textId="77777777" w:rsidR="003F550D" w:rsidRDefault="003F550D" w:rsidP="0043395B">
      <w:pPr>
        <w:spacing w:line="360" w:lineRule="auto"/>
        <w:rPr>
          <w:rFonts w:cs="Arial"/>
        </w:rPr>
      </w:pPr>
    </w:p>
    <w:p w14:paraId="2C635FC4" w14:textId="77777777" w:rsidR="00052B98" w:rsidRDefault="00052B98" w:rsidP="0043395B">
      <w:pPr>
        <w:spacing w:line="360" w:lineRule="auto"/>
        <w:rPr>
          <w:rFonts w:cs="Arial"/>
        </w:rPr>
      </w:pPr>
    </w:p>
    <w:p w14:paraId="7B5DAE54" w14:textId="77777777" w:rsidR="00052B98" w:rsidRDefault="00052B98" w:rsidP="0043395B">
      <w:pPr>
        <w:spacing w:line="360" w:lineRule="auto"/>
        <w:rPr>
          <w:rFonts w:cs="Arial"/>
        </w:rPr>
      </w:pPr>
    </w:p>
    <w:p w14:paraId="37BA1917" w14:textId="77777777" w:rsidR="007E2B64" w:rsidRPr="00E31988" w:rsidRDefault="007E2B64" w:rsidP="007E2B64">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 xml:space="preserve">Устойчиво управление - с претенцията: Да бъдем по-добри от стандарта </w:t>
      </w:r>
    </w:p>
    <w:p w14:paraId="1BFF99C0" w14:textId="77777777" w:rsidR="007E2B64" w:rsidRDefault="007E2B64" w:rsidP="0043395B">
      <w:pPr>
        <w:spacing w:line="360" w:lineRule="auto"/>
        <w:rPr>
          <w:rFonts w:cs="Arial"/>
        </w:rPr>
      </w:pPr>
    </w:p>
    <w:p w14:paraId="15F7FCB3" w14:textId="2029F985" w:rsidR="00E36BAE" w:rsidRPr="00C93CF6" w:rsidRDefault="00AF4F08" w:rsidP="00E36BAE">
      <w:pPr>
        <w:pStyle w:val="KeinLeerraum"/>
        <w:widowControl w:val="0"/>
        <w:suppressAutoHyphens/>
        <w:spacing w:line="360" w:lineRule="auto"/>
        <w:rPr>
          <w:rFonts w:ascii="Arial" w:hAnsi="Arial" w:cs="Arial"/>
          <w:color w:val="000000" w:themeColor="text1"/>
          <w:sz w:val="24"/>
          <w:szCs w:val="24"/>
        </w:rPr>
      </w:pPr>
      <w:r>
        <w:rPr>
          <w:rFonts w:ascii="Arial" w:hAnsi="Arial" w:cs="Arial"/>
          <w:sz w:val="24"/>
          <w:szCs w:val="24"/>
        </w:rPr>
        <w:t>Комбинирането на икономическия успех с грижата за околната среда и социалната отговорност  -   това е дългосрочната цел на фирмената стратегия на семейното предприятие</w:t>
      </w:r>
      <w:r>
        <w:rPr>
          <w:rFonts w:ascii="Arial" w:hAnsi="Arial" w:cs="Arial"/>
          <w:color w:val="000000" w:themeColor="text1"/>
          <w:sz w:val="24"/>
          <w:szCs w:val="24"/>
        </w:rPr>
        <w:t xml:space="preserve"> Hettich. Принципите на устойчивост, които се прилагат от години, се основават на аспектите на устойчивото управление, трайните продукти и запазването на ресурсите за следващото поколение. За холдинга Hettich устойчивостта не означава само управление на околната среда. Постоянните инвестиции в безопасни, екологични и пестящи ресурси технологии и процеси в собственото производство, инфраструктура и логистика представляват голяма част от стратегията на Hettich заедно със социалната отговорност. Дълготрайни продуктови решения с най-високи изисквания за качество и безопасност, екологична съвместимост и енергийна ефективност - постоянните подобрения допринасят за благосъстоянието на околната среда.</w:t>
      </w:r>
    </w:p>
    <w:p w14:paraId="2D7396E3" w14:textId="5FB74C53" w:rsidR="00E36BAE" w:rsidRPr="00E31988" w:rsidRDefault="00E36BAE" w:rsidP="00E36BAE">
      <w:pPr>
        <w:pStyle w:val="KeinLeerraum"/>
        <w:widowControl w:val="0"/>
        <w:suppressAutoHyphens/>
        <w:spacing w:line="360" w:lineRule="auto"/>
        <w:rPr>
          <w:rFonts w:ascii="Arial" w:hAnsi="Arial" w:cs="Arial"/>
          <w:b/>
          <w:color w:val="000000" w:themeColor="text1"/>
          <w:sz w:val="24"/>
          <w:szCs w:val="24"/>
        </w:rPr>
      </w:pPr>
    </w:p>
    <w:p w14:paraId="6995B043" w14:textId="77777777" w:rsidR="007177F5" w:rsidRDefault="007177F5" w:rsidP="0043395B">
      <w:pPr>
        <w:spacing w:line="360" w:lineRule="auto"/>
        <w:rPr>
          <w:rFonts w:cs="Arial"/>
        </w:rPr>
      </w:pPr>
    </w:p>
    <w:p w14:paraId="2D26A0F4" w14:textId="55615CA3" w:rsidR="003F550D" w:rsidRPr="00E54288" w:rsidRDefault="00B266E3" w:rsidP="003F550D">
      <w:pPr>
        <w:spacing w:line="360" w:lineRule="auto"/>
        <w:rPr>
          <w:rFonts w:cs="Arial"/>
          <w:b/>
        </w:rPr>
      </w:pPr>
      <w:r>
        <w:rPr>
          <w:rFonts w:cs="Arial"/>
          <w:b/>
          <w:szCs w:val="24"/>
        </w:rPr>
        <w:t>HettichXperiencedays</w:t>
      </w:r>
      <w:r>
        <w:rPr>
          <w:rFonts w:cs="Arial"/>
          <w:b/>
        </w:rPr>
        <w:t xml:space="preserve"> 2021</w:t>
      </w:r>
    </w:p>
    <w:p w14:paraId="3DF97D11" w14:textId="77777777" w:rsidR="003F550D" w:rsidRDefault="003F550D" w:rsidP="003F550D">
      <w:pPr>
        <w:spacing w:line="360" w:lineRule="auto"/>
        <w:rPr>
          <w:rFonts w:cs="Arial"/>
        </w:rPr>
      </w:pPr>
    </w:p>
    <w:p w14:paraId="4F1EBC61" w14:textId="132BC33E" w:rsidR="00492F99" w:rsidRDefault="003F550D" w:rsidP="00414416">
      <w:pPr>
        <w:spacing w:line="360" w:lineRule="auto"/>
        <w:rPr>
          <w:rFonts w:cs="Arial"/>
          <w:szCs w:val="24"/>
        </w:rPr>
      </w:pPr>
      <w:r>
        <w:rPr>
          <w:rFonts w:cs="Arial"/>
          <w:szCs w:val="24"/>
        </w:rPr>
        <w:t xml:space="preserve">Продуктови иновации, сътрудничество, основано на партньорство с клиенти и доставчици, създаване на устойчива добавена стойност: Благодарение на това взаимодействие холдингът вижда добра перспектива за себе си през 2021 г. На току-що започналите HettichXperiencedays, на клиентите ще бъдат представени много нови идеи и концепции за основните мегатрендове: Хибридното събитие на Hettich ще се състои онлайн и офлайн по света за няколко седмици от март нататък. Всеки, който се регистрира онлайн като посетител от бранша в уеб портала xdays.hettich.com, може да се възползва от цялата гама на Hettich Xperiencedays. </w:t>
      </w:r>
    </w:p>
    <w:p w14:paraId="0DE6750E" w14:textId="77777777" w:rsidR="007719CB" w:rsidRDefault="007719CB" w:rsidP="00414416">
      <w:pPr>
        <w:spacing w:line="360" w:lineRule="auto"/>
        <w:rPr>
          <w:rFonts w:cs="Arial"/>
          <w:szCs w:val="24"/>
        </w:rPr>
      </w:pPr>
    </w:p>
    <w:p w14:paraId="06A1E80A" w14:textId="77777777" w:rsidR="000A7EF4" w:rsidRPr="00DE241A" w:rsidRDefault="000A7EF4" w:rsidP="000A7EF4">
      <w:pPr>
        <w:widowControl w:val="0"/>
        <w:suppressAutoHyphens/>
        <w:spacing w:line="360" w:lineRule="auto"/>
        <w:rPr>
          <w:rFonts w:cs="Arial"/>
          <w:color w:val="auto"/>
          <w:szCs w:val="24"/>
          <w:lang w:val="sv-SE" w:eastAsia="sv-SE"/>
        </w:rPr>
      </w:pPr>
      <w:r>
        <w:rPr>
          <w:rFonts w:cs="Arial"/>
          <w:color w:val="auto"/>
          <w:szCs w:val="24"/>
        </w:rPr>
        <w:t xml:space="preserve">Следният снимков материал може да бъде изтеглен от </w:t>
      </w:r>
      <w:r>
        <w:rPr>
          <w:rFonts w:cs="Arial"/>
          <w:b/>
          <w:color w:val="auto"/>
          <w:szCs w:val="24"/>
        </w:rPr>
        <w:t>www.hettich.com</w:t>
      </w:r>
    </w:p>
    <w:p w14:paraId="2DAD08AE" w14:textId="41A75F63" w:rsidR="00995180" w:rsidRPr="00A96002" w:rsidRDefault="00995180" w:rsidP="00995180">
      <w:pPr>
        <w:spacing w:line="360" w:lineRule="auto"/>
        <w:rPr>
          <w:rFonts w:cs="Arial"/>
          <w:b/>
          <w:lang w:val="sv-SE" w:eastAsia="sv-SE"/>
        </w:rPr>
      </w:pPr>
      <w:r>
        <w:rPr>
          <w:rFonts w:cs="Arial"/>
          <w:b/>
        </w:rPr>
        <w:t>Изображения</w:t>
      </w:r>
    </w:p>
    <w:p w14:paraId="3FDF181C" w14:textId="39091B7C" w:rsidR="005D3831" w:rsidRDefault="00995180" w:rsidP="00DE241A">
      <w:pPr>
        <w:suppressAutoHyphens/>
        <w:spacing w:line="360" w:lineRule="auto"/>
        <w:ind w:right="-1"/>
        <w:rPr>
          <w:sz w:val="22"/>
          <w:szCs w:val="22"/>
        </w:rPr>
      </w:pPr>
      <w:r>
        <w:rPr>
          <w:rFonts w:cs="Arial"/>
          <w:b/>
        </w:rPr>
        <w:t>Текст под снимките</w:t>
      </w:r>
      <w:r>
        <w:rPr>
          <w:rFonts w:cs="Arial"/>
          <w:b/>
        </w:rPr>
        <w:br/>
      </w:r>
    </w:p>
    <w:p w14:paraId="2A155D7B" w14:textId="21232CFC" w:rsidR="004B66B0" w:rsidRDefault="004E35C3" w:rsidP="00DE241A">
      <w:pPr>
        <w:suppressAutoHyphens/>
        <w:spacing w:line="360" w:lineRule="auto"/>
        <w:ind w:right="-1"/>
        <w:rPr>
          <w:sz w:val="22"/>
          <w:szCs w:val="22"/>
        </w:rPr>
      </w:pPr>
      <w:r>
        <w:rPr>
          <w:noProof/>
          <w:sz w:val="22"/>
          <w:szCs w:val="22"/>
        </w:rPr>
        <w:drawing>
          <wp:inline distT="0" distB="0" distL="0" distR="0" wp14:anchorId="5D8183F4" wp14:editId="41F6DCE1">
            <wp:extent cx="2539219" cy="183338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867_PR_01_2020_JS_1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9254" cy="1840628"/>
                    </a:xfrm>
                    <a:prstGeom prst="rect">
                      <a:avLst/>
                    </a:prstGeom>
                  </pic:spPr>
                </pic:pic>
              </a:graphicData>
            </a:graphic>
          </wp:inline>
        </w:drawing>
      </w:r>
    </w:p>
    <w:p w14:paraId="110DDC8F" w14:textId="3BD37C01" w:rsidR="00904CC1" w:rsidRDefault="009D7101" w:rsidP="00904CC1">
      <w:pPr>
        <w:rPr>
          <w:sz w:val="22"/>
          <w:szCs w:val="22"/>
        </w:rPr>
      </w:pPr>
      <w:r>
        <w:rPr>
          <w:sz w:val="22"/>
          <w:szCs w:val="22"/>
        </w:rPr>
        <w:t>102021_a</w:t>
      </w:r>
    </w:p>
    <w:p w14:paraId="10AFF9B3" w14:textId="26F99A40" w:rsidR="004B66B0" w:rsidRPr="00904CC1" w:rsidRDefault="00904CC1" w:rsidP="00904CC1">
      <w:pPr>
        <w:rPr>
          <w:sz w:val="22"/>
          <w:szCs w:val="22"/>
        </w:rPr>
      </w:pPr>
      <w:r>
        <w:rPr>
          <w:sz w:val="22"/>
          <w:szCs w:val="22"/>
        </w:rPr>
        <w:t>Яна Шьонфелд, изпълнителен директор на Hettich Holding, е доволна от постигнатото заедно през миналата финансова година.</w:t>
      </w:r>
    </w:p>
    <w:p w14:paraId="35A3D960" w14:textId="2D703472" w:rsidR="00C73FF4" w:rsidRPr="004418C9" w:rsidRDefault="00C73FF4" w:rsidP="00C73FF4">
      <w:pPr>
        <w:autoSpaceDE w:val="0"/>
        <w:autoSpaceDN w:val="0"/>
        <w:adjustRightInd w:val="0"/>
        <w:rPr>
          <w:rFonts w:cs="Arial"/>
          <w:sz w:val="22"/>
          <w:szCs w:val="22"/>
        </w:rPr>
      </w:pPr>
      <w:r>
        <w:rPr>
          <w:rFonts w:cs="Arial"/>
          <w:sz w:val="22"/>
          <w:szCs w:val="22"/>
        </w:rPr>
        <w:t>Снимка: Hettich</w:t>
      </w:r>
    </w:p>
    <w:p w14:paraId="7AF7171A" w14:textId="0F7A3DB6" w:rsidR="00AA5B0E" w:rsidRPr="00995180" w:rsidRDefault="00AA5B0E" w:rsidP="00AA5B0E">
      <w:pPr>
        <w:rPr>
          <w:sz w:val="22"/>
          <w:szCs w:val="22"/>
        </w:rPr>
      </w:pPr>
    </w:p>
    <w:p w14:paraId="395C2A73" w14:textId="2B9AC0B1" w:rsidR="00FD17FB" w:rsidRPr="00DC26BE" w:rsidRDefault="004E35C3" w:rsidP="00A779C8">
      <w:pPr>
        <w:suppressAutoHyphens/>
        <w:ind w:right="-1"/>
        <w:rPr>
          <w:rFonts w:cs="Arial"/>
          <w:b/>
          <w:noProof/>
          <w:color w:val="000000" w:themeColor="text1"/>
          <w:szCs w:val="24"/>
        </w:rPr>
      </w:pPr>
      <w:r>
        <w:rPr>
          <w:rFonts w:cs="Arial"/>
          <w:b/>
          <w:noProof/>
          <w:color w:val="000000" w:themeColor="text1"/>
          <w:szCs w:val="24"/>
        </w:rPr>
        <w:drawing>
          <wp:inline distT="0" distB="0" distL="0" distR="0" wp14:anchorId="6ADF1C3E" wp14:editId="2106A10A">
            <wp:extent cx="2799471" cy="2021292"/>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8867_PR_01_2020_SG_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0283" cy="2029098"/>
                    </a:xfrm>
                    <a:prstGeom prst="rect">
                      <a:avLst/>
                    </a:prstGeom>
                  </pic:spPr>
                </pic:pic>
              </a:graphicData>
            </a:graphic>
          </wp:inline>
        </w:drawing>
      </w:r>
    </w:p>
    <w:p w14:paraId="5A297EB1" w14:textId="7AD66A89" w:rsidR="00A779C8" w:rsidRDefault="009D7101" w:rsidP="006F326A">
      <w:pPr>
        <w:suppressAutoHyphens/>
        <w:ind w:right="-1"/>
        <w:rPr>
          <w:rFonts w:cs="Arial"/>
          <w:color w:val="212100"/>
          <w:sz w:val="22"/>
          <w:szCs w:val="22"/>
        </w:rPr>
      </w:pPr>
      <w:r>
        <w:rPr>
          <w:rFonts w:cs="Arial"/>
          <w:color w:val="212100"/>
          <w:sz w:val="22"/>
          <w:szCs w:val="22"/>
        </w:rPr>
        <w:t>102021_b</w:t>
      </w:r>
    </w:p>
    <w:p w14:paraId="1E5B7B3B" w14:textId="61CE8FFB" w:rsidR="00904CC1" w:rsidRDefault="000A25AE" w:rsidP="006F326A">
      <w:pPr>
        <w:suppressAutoHyphens/>
        <w:ind w:right="-1"/>
        <w:rPr>
          <w:rFonts w:cs="Arial"/>
          <w:color w:val="212100"/>
          <w:sz w:val="22"/>
          <w:szCs w:val="22"/>
        </w:rPr>
      </w:pPr>
      <w:r>
        <w:rPr>
          <w:rFonts w:cs="Arial"/>
          <w:color w:val="212100"/>
          <w:sz w:val="22"/>
          <w:szCs w:val="22"/>
        </w:rPr>
        <w:t>Саша Грос, изпълнителен директор на Hettich Holding: Целта беше да се гарантират доставките към клиентите през годината на коронавируса - 2020 г., както винаги са били.</w:t>
      </w:r>
    </w:p>
    <w:p w14:paraId="0F5942C7" w14:textId="5ED856AB" w:rsidR="001F690F" w:rsidRDefault="00125929" w:rsidP="001F690F">
      <w:pPr>
        <w:autoSpaceDE w:val="0"/>
        <w:autoSpaceDN w:val="0"/>
        <w:adjustRightInd w:val="0"/>
        <w:rPr>
          <w:rFonts w:cs="Arial"/>
          <w:sz w:val="22"/>
          <w:szCs w:val="22"/>
        </w:rPr>
      </w:pPr>
      <w:r>
        <w:rPr>
          <w:rFonts w:cs="Arial"/>
          <w:sz w:val="22"/>
          <w:szCs w:val="22"/>
        </w:rPr>
        <w:t>Снимка: Hettich</w:t>
      </w:r>
    </w:p>
    <w:p w14:paraId="3D96A5D5" w14:textId="77777777" w:rsidR="006E2F07" w:rsidRDefault="006E2F07" w:rsidP="006F326A">
      <w:pPr>
        <w:suppressAutoHyphens/>
        <w:ind w:right="-1"/>
        <w:rPr>
          <w:rFonts w:cs="Arial"/>
          <w:color w:val="212100"/>
          <w:szCs w:val="24"/>
        </w:rPr>
      </w:pPr>
    </w:p>
    <w:p w14:paraId="5B11EE8D" w14:textId="317F7125" w:rsidR="001F690F" w:rsidRDefault="001F690F" w:rsidP="000A25AE">
      <w:pPr>
        <w:suppressAutoHyphens/>
        <w:ind w:right="-1"/>
        <w:rPr>
          <w:color w:val="auto"/>
          <w:sz w:val="22"/>
          <w:szCs w:val="22"/>
        </w:rPr>
      </w:pPr>
    </w:p>
    <w:p w14:paraId="46EBB1D4" w14:textId="77777777" w:rsidR="001F690F" w:rsidRDefault="001F690F" w:rsidP="006F326A">
      <w:pPr>
        <w:suppressAutoHyphens/>
        <w:ind w:right="-1"/>
        <w:rPr>
          <w:rFonts w:cs="Arial"/>
          <w:color w:val="212100"/>
          <w:szCs w:val="24"/>
        </w:rPr>
      </w:pPr>
    </w:p>
    <w:p w14:paraId="69517A8A" w14:textId="288AF183" w:rsidR="00CA2595" w:rsidRDefault="00CA2595" w:rsidP="006F326A">
      <w:pPr>
        <w:suppressAutoHyphens/>
        <w:ind w:right="-1"/>
        <w:rPr>
          <w:rFonts w:cs="Arial"/>
          <w:color w:val="212100"/>
          <w:szCs w:val="24"/>
        </w:rPr>
      </w:pPr>
    </w:p>
    <w:p w14:paraId="505514B7" w14:textId="77777777" w:rsidR="00A779C8" w:rsidRPr="009F17CE" w:rsidRDefault="00A779C8" w:rsidP="00A779C8">
      <w:pPr>
        <w:widowControl w:val="0"/>
        <w:suppressAutoHyphens/>
        <w:spacing w:line="360" w:lineRule="auto"/>
        <w:ind w:right="-1"/>
        <w:jc w:val="both"/>
        <w:rPr>
          <w:rFonts w:cs="Arial"/>
          <w:sz w:val="20"/>
          <w:u w:val="single"/>
        </w:rPr>
      </w:pPr>
      <w:r>
        <w:rPr>
          <w:rFonts w:cs="Arial"/>
          <w:sz w:val="20"/>
          <w:u w:val="single"/>
        </w:rPr>
        <w:t>За Hettich</w:t>
      </w:r>
    </w:p>
    <w:p w14:paraId="04EE2B8A" w14:textId="58E0B5A6" w:rsidR="00A779C8" w:rsidRPr="0017209B" w:rsidRDefault="00A779C8" w:rsidP="006F326A">
      <w:pPr>
        <w:suppressAutoHyphens/>
        <w:ind w:right="-1"/>
        <w:rPr>
          <w:rFonts w:cs="Arial"/>
          <w:color w:val="212100"/>
          <w:sz w:val="20"/>
        </w:rPr>
      </w:pPr>
      <w:r>
        <w:rPr>
          <w:rFonts w:cs="Arial"/>
          <w:color w:val="212100"/>
          <w:sz w:val="20"/>
        </w:rPr>
        <w:t>Предприятието Hettich е основано през 1888 година и днес е един от най-големите и най-успешните световни производители на мебелен обков. Повече от 6 600 служители в почти 80 страни работят, обединени от общата цел да разработят интелигентна техника за мебели. Така Hettich очарова хората по цял свят и е пълноценен партньор в мебелната индустрия, търговията и занаятите.</w:t>
      </w:r>
      <w:r>
        <w:rPr>
          <w:rFonts w:cs="Arial"/>
          <w:sz w:val="20"/>
        </w:rPr>
        <w:t xml:space="preserve"> </w:t>
      </w:r>
      <w:r>
        <w:rPr>
          <w:rFonts w:cs="Arial"/>
          <w:color w:val="212100"/>
          <w:sz w:val="20"/>
        </w:rPr>
        <w:t>Марката Hettich е стожер на непоклатими ценности: тя е символ на качество и иновативност. На надеждност и близост до клиентите. Въпреки мащабите си и международното значение Hettich продължава да бъде семейно предприятие. Независимо от инвеститори бъдещето на предприятието се кове свободно, с уважение към човека и устойчиво. www.hettich.com</w:t>
      </w:r>
    </w:p>
    <w:sectPr w:rsidR="00A779C8" w:rsidRPr="0017209B" w:rsidSect="006F326A">
      <w:headerReference w:type="even" r:id="rId10"/>
      <w:headerReference w:type="default" r:id="rId11"/>
      <w:footerReference w:type="even" r:id="rId12"/>
      <w:footerReference w:type="default" r:id="rId13"/>
      <w:headerReference w:type="first" r:id="rId14"/>
      <w:footerReference w:type="first" r:id="rId15"/>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6D824D" w14:textId="77777777" w:rsidR="002A1765" w:rsidRDefault="002A1765">
      <w:r>
        <w:separator/>
      </w:r>
    </w:p>
  </w:endnote>
  <w:endnote w:type="continuationSeparator" w:id="0">
    <w:p w14:paraId="556FC914" w14:textId="77777777" w:rsidR="002A1765" w:rsidRDefault="002A1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DEFE0" w14:textId="77777777" w:rsidR="00B763A4" w:rsidRDefault="00B763A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Страница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6D5073" w:rsidRPr="006D5073">
                                <w:rPr>
                                  <w:rFonts w:eastAsiaTheme="majorEastAsia" w:cs="Arial"/>
                                  <w:noProof/>
                                  <w:sz w:val="22"/>
                                  <w:szCs w:val="22"/>
                                </w:rPr>
                                <w:t>1</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Страница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6D5073" w:rsidRPr="006D5073">
                          <w:rPr>
                            <w:rFonts w:eastAsiaTheme="majorEastAsia" w:cs="Arial"/>
                            <w:noProof/>
                            <w:sz w:val="22"/>
                            <w:szCs w:val="22"/>
                          </w:rPr>
                          <w:t>1</w:t>
                        </w:r>
                        <w:r w:rsidR="00A11201" w:rsidRPr="000E7699">
                          <w:rPr>
                            <w:rFonts w:eastAsiaTheme="majorEastAsia" w:cs="Arial"/>
                            <w:sz w:val="22"/>
                            <w:szCs w:val="22"/>
                          </w:rPr>
                          <w:fldChar w:fldCharType="end"/>
                        </w:r>
                      </w:sdtContent>
                    </w:sdt>
                  </w:p>
                </w:txbxContent>
              </v:textbox>
              <w10:wrap anchorx="margin" anchory="margin"/>
            </v:rect>
          </w:pict>
        </mc:Fallback>
      </mc:AlternateContent>
    </w:r>
    <w:r>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3F8BFF5C" w:rsidR="003153CC" w:rsidRPr="003153CC" w:rsidRDefault="003153CC" w:rsidP="003153CC">
                          <w:pPr>
                            <w:rPr>
                              <w:rFonts w:cs="Arial"/>
                              <w:sz w:val="16"/>
                              <w:szCs w:val="16"/>
                              <w:lang w:val="sv-SE"/>
                            </w:rPr>
                          </w:pPr>
                          <w:r>
                            <w:rPr>
                              <w:rFonts w:cs="Arial"/>
                              <w:sz w:val="16"/>
                              <w:szCs w:val="16"/>
                            </w:rPr>
                            <w:t>Контакт</w:t>
                          </w:r>
                          <w:r w:rsidRPr="006D5073">
                            <w:rPr>
                              <w:rFonts w:cs="Arial"/>
                              <w:sz w:val="16"/>
                              <w:szCs w:val="16"/>
                              <w:lang w:val="en-GB"/>
                            </w:rPr>
                            <w:t>:</w:t>
                          </w:r>
                        </w:p>
                        <w:p w14:paraId="27CFF112" w14:textId="6E3A3738" w:rsidR="003153CC" w:rsidRPr="003153CC" w:rsidRDefault="00097268" w:rsidP="003153CC">
                          <w:pPr>
                            <w:rPr>
                              <w:rFonts w:cs="Arial"/>
                              <w:sz w:val="16"/>
                              <w:szCs w:val="16"/>
                              <w:lang w:val="sv-SE"/>
                            </w:rPr>
                          </w:pPr>
                          <w:r w:rsidRPr="006D5073">
                            <w:rPr>
                              <w:rFonts w:cs="Arial"/>
                              <w:sz w:val="16"/>
                              <w:szCs w:val="16"/>
                              <w:lang w:val="en-GB"/>
                            </w:rPr>
                            <w:t>Hettich Holding GmbH &amp; Co. oHG</w:t>
                          </w:r>
                        </w:p>
                        <w:p w14:paraId="6F601A80" w14:textId="05C76EC4" w:rsidR="003153CC" w:rsidRPr="003153CC" w:rsidRDefault="00097268" w:rsidP="003153CC">
                          <w:pPr>
                            <w:rPr>
                              <w:rFonts w:cs="Arial"/>
                              <w:sz w:val="16"/>
                              <w:szCs w:val="16"/>
                              <w:lang w:val="sv-SE"/>
                            </w:rPr>
                          </w:pPr>
                          <w:r>
                            <w:rPr>
                              <w:rFonts w:cs="Arial"/>
                              <w:sz w:val="16"/>
                              <w:szCs w:val="16"/>
                            </w:rPr>
                            <w:t>Щефани</w:t>
                          </w:r>
                          <w:r w:rsidRPr="006D5073">
                            <w:rPr>
                              <w:rFonts w:cs="Arial"/>
                              <w:sz w:val="16"/>
                              <w:szCs w:val="16"/>
                              <w:lang w:val="sv-SE"/>
                            </w:rPr>
                            <w:t xml:space="preserve"> </w:t>
                          </w:r>
                          <w:r>
                            <w:rPr>
                              <w:rFonts w:cs="Arial"/>
                              <w:sz w:val="16"/>
                              <w:szCs w:val="16"/>
                            </w:rPr>
                            <w:t>Крайдел</w:t>
                          </w:r>
                        </w:p>
                        <w:p w14:paraId="54E58DF8" w14:textId="4706179E" w:rsidR="003153CC" w:rsidRPr="003153CC" w:rsidRDefault="00097268" w:rsidP="003153CC">
                          <w:pPr>
                            <w:rPr>
                              <w:rFonts w:cs="Arial"/>
                              <w:sz w:val="16"/>
                              <w:szCs w:val="16"/>
                              <w:lang w:val="sv-SE"/>
                            </w:rPr>
                          </w:pPr>
                          <w:r w:rsidRPr="006D5073">
                            <w:rPr>
                              <w:rFonts w:cs="Arial"/>
                              <w:sz w:val="16"/>
                              <w:szCs w:val="16"/>
                              <w:lang w:val="sv-SE"/>
                            </w:rPr>
                            <w:t>Vahrenkampstr.12 - 16</w:t>
                          </w:r>
                        </w:p>
                        <w:p w14:paraId="05844B79" w14:textId="5A4F3D32" w:rsidR="003153CC" w:rsidRDefault="00097268" w:rsidP="003153CC">
                          <w:pPr>
                            <w:rPr>
                              <w:rFonts w:cs="Arial"/>
                              <w:sz w:val="16"/>
                              <w:szCs w:val="16"/>
                              <w:lang w:val="sv-SE"/>
                            </w:rPr>
                          </w:pPr>
                          <w:r w:rsidRPr="006D5073">
                            <w:rPr>
                              <w:rFonts w:cs="Arial"/>
                              <w:sz w:val="16"/>
                              <w:szCs w:val="16"/>
                              <w:lang w:val="sv-SE"/>
                            </w:rPr>
                            <w:t>32278 Kirchlengern</w:t>
                          </w:r>
                        </w:p>
                        <w:p w14:paraId="22FAC172" w14:textId="79931087" w:rsidR="004F1EB8" w:rsidRPr="003153CC" w:rsidRDefault="004F1EB8" w:rsidP="003153CC">
                          <w:pPr>
                            <w:rPr>
                              <w:rFonts w:cs="Arial"/>
                              <w:sz w:val="16"/>
                              <w:szCs w:val="16"/>
                              <w:lang w:val="sv-SE"/>
                            </w:rPr>
                          </w:pPr>
                          <w:r>
                            <w:rPr>
                              <w:rFonts w:cs="Arial"/>
                              <w:sz w:val="16"/>
                              <w:szCs w:val="16"/>
                            </w:rPr>
                            <w:t>Германия</w:t>
                          </w:r>
                        </w:p>
                        <w:p w14:paraId="3F501568" w14:textId="3B59E423" w:rsidR="003153CC" w:rsidRPr="003153CC" w:rsidRDefault="003153CC" w:rsidP="003153CC">
                          <w:pPr>
                            <w:rPr>
                              <w:rFonts w:cs="Arial"/>
                              <w:sz w:val="16"/>
                              <w:szCs w:val="16"/>
                              <w:lang w:val="sv-SE"/>
                            </w:rPr>
                          </w:pPr>
                          <w:r>
                            <w:rPr>
                              <w:rFonts w:cs="Arial"/>
                              <w:sz w:val="16"/>
                              <w:szCs w:val="16"/>
                            </w:rPr>
                            <w:t>Тел</w:t>
                          </w:r>
                          <w:r w:rsidRPr="006D5073">
                            <w:rPr>
                              <w:rFonts w:cs="Arial"/>
                              <w:sz w:val="16"/>
                              <w:szCs w:val="16"/>
                              <w:lang w:val="sv-SE"/>
                            </w:rPr>
                            <w:t>.: +49 5223 77 1206</w:t>
                          </w:r>
                        </w:p>
                        <w:p w14:paraId="7E521650" w14:textId="6974944F" w:rsidR="003153CC" w:rsidRPr="003153CC" w:rsidRDefault="00D5555A" w:rsidP="003153CC">
                          <w:pPr>
                            <w:rPr>
                              <w:rFonts w:cs="Arial"/>
                              <w:sz w:val="16"/>
                              <w:szCs w:val="16"/>
                              <w:lang w:val="sv-SE"/>
                            </w:rPr>
                          </w:pPr>
                          <w:r w:rsidRPr="006D5073">
                            <w:rPr>
                              <w:rFonts w:cs="Arial"/>
                              <w:sz w:val="16"/>
                              <w:szCs w:val="16"/>
                              <w:lang w:val="sv-SE"/>
                            </w:rPr>
                            <w:t>stephanie.kreidel@hettich.com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Pr>
                              <w:rFonts w:cs="Arial"/>
                              <w:sz w:val="16"/>
                              <w:szCs w:val="16"/>
                            </w:rPr>
                            <w:t>Изисква</w:t>
                          </w:r>
                          <w:r w:rsidRPr="006D5073">
                            <w:rPr>
                              <w:rFonts w:cs="Arial"/>
                              <w:sz w:val="16"/>
                              <w:szCs w:val="16"/>
                              <w:lang w:val="sv-SE"/>
                            </w:rPr>
                            <w:t xml:space="preserve"> </w:t>
                          </w:r>
                          <w:r>
                            <w:rPr>
                              <w:rFonts w:cs="Arial"/>
                              <w:sz w:val="16"/>
                              <w:szCs w:val="16"/>
                            </w:rPr>
                            <w:t>се</w:t>
                          </w:r>
                          <w:r w:rsidRPr="006D5073">
                            <w:rPr>
                              <w:rFonts w:cs="Arial"/>
                              <w:sz w:val="16"/>
                              <w:szCs w:val="16"/>
                              <w:lang w:val="sv-SE"/>
                            </w:rPr>
                            <w:t xml:space="preserve"> </w:t>
                          </w:r>
                          <w:r>
                            <w:rPr>
                              <w:rFonts w:cs="Arial"/>
                              <w:sz w:val="16"/>
                              <w:szCs w:val="16"/>
                            </w:rPr>
                            <w:t>копие</w:t>
                          </w:r>
                          <w:r w:rsidRPr="006D5073">
                            <w:rPr>
                              <w:rFonts w:cs="Arial"/>
                              <w:sz w:val="16"/>
                              <w:szCs w:val="16"/>
                              <w:lang w:val="sv-SE"/>
                            </w:rPr>
                            <w:t xml:space="preserve"> </w:t>
                          </w:r>
                          <w:r>
                            <w:rPr>
                              <w:rFonts w:cs="Arial"/>
                              <w:sz w:val="16"/>
                              <w:szCs w:val="16"/>
                            </w:rPr>
                            <w:t>на</w:t>
                          </w:r>
                          <w:r w:rsidRPr="006D5073">
                            <w:rPr>
                              <w:rFonts w:cs="Arial"/>
                              <w:sz w:val="16"/>
                              <w:szCs w:val="16"/>
                              <w:lang w:val="sv-SE"/>
                            </w:rPr>
                            <w:t xml:space="preserve"> </w:t>
                          </w:r>
                          <w:r>
                            <w:rPr>
                              <w:rFonts w:cs="Arial"/>
                              <w:sz w:val="16"/>
                              <w:szCs w:val="16"/>
                            </w:rPr>
                            <w:t>публикацията</w:t>
                          </w:r>
                          <w:r w:rsidRPr="006D5073">
                            <w:rPr>
                              <w:rFonts w:cs="Arial"/>
                              <w:sz w:val="16"/>
                              <w:szCs w:val="16"/>
                              <w:lang w:val="sv-SE"/>
                            </w:rPr>
                            <w:t xml:space="preserve"> </w:t>
                          </w:r>
                          <w:r>
                            <w:rPr>
                              <w:rFonts w:cs="Arial"/>
                              <w:sz w:val="16"/>
                              <w:szCs w:val="16"/>
                            </w:rPr>
                            <w:t>преди</w:t>
                          </w:r>
                          <w:r w:rsidRPr="006D5073">
                            <w:rPr>
                              <w:rFonts w:cs="Arial"/>
                              <w:sz w:val="16"/>
                              <w:szCs w:val="16"/>
                              <w:lang w:val="sv-SE"/>
                            </w:rPr>
                            <w:t xml:space="preserve"> </w:t>
                          </w:r>
                          <w:r>
                            <w:rPr>
                              <w:rFonts w:cs="Arial"/>
                              <w:sz w:val="16"/>
                              <w:szCs w:val="16"/>
                            </w:rPr>
                            <w:t>печат</w:t>
                          </w:r>
                        </w:p>
                        <w:p w14:paraId="093F3EE9" w14:textId="77777777" w:rsidR="00650D5C" w:rsidRDefault="00650D5C" w:rsidP="003153CC">
                          <w:pPr>
                            <w:rPr>
                              <w:rFonts w:cs="Arial"/>
                              <w:sz w:val="16"/>
                              <w:szCs w:val="16"/>
                              <w:lang w:val="sv-SE"/>
                            </w:rPr>
                          </w:pPr>
                        </w:p>
                        <w:p w14:paraId="6998722B" w14:textId="54066579" w:rsidR="002D11F1" w:rsidRPr="00097876" w:rsidRDefault="002D11F1" w:rsidP="002D11F1">
                          <w:pPr>
                            <w:rPr>
                              <w:color w:val="auto"/>
                              <w:sz w:val="22"/>
                              <w:szCs w:val="22"/>
                            </w:rPr>
                          </w:pPr>
                          <w:r>
                            <w:rPr>
                              <w:sz w:val="22"/>
                              <w:szCs w:val="22"/>
                            </w:rPr>
                            <w:t>P</w:t>
                          </w:r>
                          <w:r>
                            <w:rPr>
                              <w:color w:val="auto"/>
                              <w:sz w:val="22"/>
                              <w:szCs w:val="22"/>
                            </w:rPr>
                            <w:t>R_102021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35EEDE39" w14:textId="3F8BFF5C" w:rsidR="003153CC" w:rsidRPr="003153CC" w:rsidRDefault="003153CC" w:rsidP="003153CC">
                    <w:pPr>
                      <w:rPr>
                        <w:rFonts w:cs="Arial"/>
                        <w:sz w:val="16"/>
                        <w:szCs w:val="16"/>
                        <w:lang w:val="sv-SE"/>
                      </w:rPr>
                    </w:pPr>
                    <w:r>
                      <w:rPr>
                        <w:rFonts w:hAnsi="Arial" w:cs="Arial"/>
                        <w:sz w:val="16"/>
                        <w:szCs w:val="16"/>
                      </w:rPr>
                      <w:t xml:space="preserve">Контакт:</w:t>
                    </w:r>
                  </w:p>
                  <w:p w14:paraId="27CFF112" w14:textId="6E3A3738" w:rsidR="003153CC" w:rsidRPr="003153CC" w:rsidRDefault="00097268" w:rsidP="003153CC">
                    <w:pPr>
                      <w:rPr>
                        <w:rFonts w:cs="Arial"/>
                        <w:sz w:val="16"/>
                        <w:szCs w:val="16"/>
                        <w:lang w:val="sv-SE"/>
                      </w:rPr>
                    </w:pPr>
                    <w:r>
                      <w:rPr>
                        <w:rFonts w:hAnsi="Arial" w:cs="Arial"/>
                        <w:sz w:val="16"/>
                        <w:szCs w:val="16"/>
                      </w:rPr>
                      <w:t xml:space="preserve">Hettich Holding GmbH &amp; Co. oHG</w:t>
                    </w:r>
                  </w:p>
                  <w:p w14:paraId="6F601A80" w14:textId="05C76EC4" w:rsidR="003153CC" w:rsidRPr="003153CC" w:rsidRDefault="00097268" w:rsidP="003153CC">
                    <w:pPr>
                      <w:rPr>
                        <w:rFonts w:cs="Arial"/>
                        <w:sz w:val="16"/>
                        <w:szCs w:val="16"/>
                        <w:lang w:val="sv-SE"/>
                      </w:rPr>
                    </w:pPr>
                    <w:r>
                      <w:rPr>
                        <w:rFonts w:hAnsi="Arial" w:cs="Arial"/>
                        <w:sz w:val="16"/>
                        <w:szCs w:val="16"/>
                      </w:rPr>
                      <w:t xml:space="preserve">Щефани Крайдел</w:t>
                    </w:r>
                  </w:p>
                  <w:p w14:paraId="54E58DF8" w14:textId="4706179E" w:rsidR="003153CC" w:rsidRPr="003153CC" w:rsidRDefault="00097268" w:rsidP="003153CC">
                    <w:pPr>
                      <w:rPr>
                        <w:rFonts w:cs="Arial"/>
                        <w:sz w:val="16"/>
                        <w:szCs w:val="16"/>
                        <w:lang w:val="sv-SE"/>
                      </w:rPr>
                    </w:pPr>
                    <w:r>
                      <w:rPr>
                        <w:rFonts w:hAnsi="Arial" w:cs="Arial"/>
                        <w:sz w:val="16"/>
                        <w:szCs w:val="16"/>
                      </w:rPr>
                      <w:t xml:space="preserve">Vahrenkampstr.</w:t>
                    </w:r>
                    <w:r>
                      <w:rPr>
                        <w:rFonts w:hAnsi="Arial" w:cs="Arial"/>
                        <w:sz w:val="16"/>
                        <w:szCs w:val="16"/>
                      </w:rPr>
                      <w:t xml:space="preserve">12 - 16</w:t>
                    </w:r>
                  </w:p>
                  <w:p w14:paraId="05844B79" w14:textId="5A4F3D32" w:rsidR="003153CC" w:rsidRDefault="00097268" w:rsidP="003153CC">
                    <w:pPr>
                      <w:rPr>
                        <w:rFonts w:cs="Arial"/>
                        <w:sz w:val="16"/>
                        <w:szCs w:val="16"/>
                        <w:lang w:val="sv-SE"/>
                      </w:rPr>
                    </w:pPr>
                    <w:r>
                      <w:rPr>
                        <w:rFonts w:hAnsi="Arial" w:cs="Arial"/>
                        <w:sz w:val="16"/>
                        <w:szCs w:val="16"/>
                      </w:rPr>
                      <w:t xml:space="preserve">32278 Kirchlengern</w:t>
                    </w:r>
                  </w:p>
                  <w:p w14:paraId="22FAC172" w14:textId="79931087" w:rsidR="004F1EB8" w:rsidRPr="003153CC" w:rsidRDefault="004F1EB8" w:rsidP="003153CC">
                    <w:pPr>
                      <w:rPr>
                        <w:rFonts w:cs="Arial"/>
                        <w:sz w:val="16"/>
                        <w:szCs w:val="16"/>
                        <w:lang w:val="sv-SE"/>
                      </w:rPr>
                    </w:pPr>
                    <w:r>
                      <w:rPr>
                        <w:rFonts w:hAnsi="Arial" w:cs="Arial"/>
                        <w:sz w:val="16"/>
                        <w:szCs w:val="16"/>
                      </w:rPr>
                      <w:t xml:space="preserve">Германия</w:t>
                    </w:r>
                  </w:p>
                  <w:p w14:paraId="3F501568" w14:textId="3B59E423" w:rsidR="003153CC" w:rsidRPr="003153CC" w:rsidRDefault="003153CC" w:rsidP="003153CC">
                    <w:pPr>
                      <w:rPr>
                        <w:rFonts w:cs="Arial"/>
                        <w:sz w:val="16"/>
                        <w:szCs w:val="16"/>
                        <w:lang w:val="sv-SE"/>
                      </w:rPr>
                    </w:pPr>
                    <w:r>
                      <w:rPr>
                        <w:rFonts w:hAnsi="Arial" w:cs="Arial"/>
                        <w:sz w:val="16"/>
                        <w:szCs w:val="16"/>
                      </w:rPr>
                      <w:t xml:space="preserve">Тел.: +49 5223 77 1206</w:t>
                    </w:r>
                  </w:p>
                  <w:p w14:paraId="7E521650" w14:textId="6974944F" w:rsidR="003153CC" w:rsidRPr="003153CC" w:rsidRDefault="00D5555A" w:rsidP="003153CC">
                    <w:pPr>
                      <w:rPr>
                        <w:rFonts w:cs="Arial"/>
                        <w:sz w:val="16"/>
                        <w:szCs w:val="16"/>
                        <w:lang w:val="sv-SE"/>
                      </w:rPr>
                    </w:pPr>
                    <w:r>
                      <w:rPr>
                        <w:rFonts w:hAnsi="Arial" w:cs="Arial"/>
                        <w:sz w:val="16"/>
                        <w:szCs w:val="16"/>
                      </w:rPr>
                      <w:t xml:space="preserve">stephanie.kreidel@hettich.com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Pr>
                        <w:rFonts w:hAnsi="Arial" w:cs="Arial"/>
                        <w:sz w:val="16"/>
                        <w:szCs w:val="16"/>
                      </w:rPr>
                      <w:t xml:space="preserve">Изисква се копие на публикацията преди печат</w:t>
                    </w:r>
                  </w:p>
                  <w:p w14:paraId="093F3EE9" w14:textId="77777777" w:rsidR="00650D5C" w:rsidRDefault="00650D5C" w:rsidP="003153CC">
                    <w:pPr>
                      <w:rPr>
                        <w:rFonts w:cs="Arial"/>
                        <w:sz w:val="16"/>
                        <w:szCs w:val="16"/>
                        <w:lang w:val="sv-SE"/>
                      </w:rPr>
                    </w:pPr>
                  </w:p>
                  <w:p w14:paraId="6998722B" w14:textId="54066579" w:rsidR="002D11F1" w:rsidRPr="00097876" w:rsidRDefault="002D11F1" w:rsidP="002D11F1">
                    <w:pPr>
                      <w:rPr>
                        <w:color w:val="auto"/>
                        <w:sz w:val="22"/>
                        <w:szCs w:val="22"/>
                      </w:rPr>
                    </w:pPr>
                    <w:r>
                      <w:rPr>
                        <w:sz w:val="22"/>
                        <w:szCs w:val="22"/>
                      </w:rPr>
                      <w:t xml:space="preserve">P</w:t>
                    </w:r>
                    <w:r>
                      <w:rPr>
                        <w:color w:val="auto"/>
                        <w:sz w:val="22"/>
                        <w:szCs w:val="22"/>
                      </w:rPr>
                      <w:t xml:space="preserve">R_102021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7F608" w14:textId="77777777" w:rsidR="00B763A4" w:rsidRDefault="00B763A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639B5D" w14:textId="77777777" w:rsidR="002A1765" w:rsidRDefault="002A1765">
      <w:r>
        <w:separator/>
      </w:r>
    </w:p>
  </w:footnote>
  <w:footnote w:type="continuationSeparator" w:id="0">
    <w:p w14:paraId="5F56FAF2" w14:textId="77777777" w:rsidR="002A1765" w:rsidRDefault="002A17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16375" w14:textId="77777777" w:rsidR="00B763A4" w:rsidRDefault="00B763A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88E69" w14:textId="77777777" w:rsidR="00B763A4" w:rsidRDefault="00B763A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07F"/>
    <w:rsid w:val="0001272F"/>
    <w:rsid w:val="00015693"/>
    <w:rsid w:val="00017980"/>
    <w:rsid w:val="00020BAC"/>
    <w:rsid w:val="0002101A"/>
    <w:rsid w:val="00025DEB"/>
    <w:rsid w:val="000271BD"/>
    <w:rsid w:val="00032952"/>
    <w:rsid w:val="00032B24"/>
    <w:rsid w:val="0003312D"/>
    <w:rsid w:val="00041727"/>
    <w:rsid w:val="0004189F"/>
    <w:rsid w:val="00041B7F"/>
    <w:rsid w:val="00052B98"/>
    <w:rsid w:val="00053ECE"/>
    <w:rsid w:val="000542F2"/>
    <w:rsid w:val="0005470F"/>
    <w:rsid w:val="00054FEC"/>
    <w:rsid w:val="00062779"/>
    <w:rsid w:val="00062BEB"/>
    <w:rsid w:val="000639B8"/>
    <w:rsid w:val="00063A0B"/>
    <w:rsid w:val="000660F2"/>
    <w:rsid w:val="000715E1"/>
    <w:rsid w:val="00072478"/>
    <w:rsid w:val="000776D3"/>
    <w:rsid w:val="00080C6F"/>
    <w:rsid w:val="00082B18"/>
    <w:rsid w:val="0009469D"/>
    <w:rsid w:val="00097268"/>
    <w:rsid w:val="000A0796"/>
    <w:rsid w:val="000A25AE"/>
    <w:rsid w:val="000A6FF7"/>
    <w:rsid w:val="000A7EF4"/>
    <w:rsid w:val="000C1B90"/>
    <w:rsid w:val="000D0458"/>
    <w:rsid w:val="000D2B2E"/>
    <w:rsid w:val="000D2BE1"/>
    <w:rsid w:val="000D518E"/>
    <w:rsid w:val="000D63CD"/>
    <w:rsid w:val="000E13ED"/>
    <w:rsid w:val="000E2A52"/>
    <w:rsid w:val="000E51E9"/>
    <w:rsid w:val="000E7699"/>
    <w:rsid w:val="000F05ED"/>
    <w:rsid w:val="00101A81"/>
    <w:rsid w:val="00104861"/>
    <w:rsid w:val="00105DE5"/>
    <w:rsid w:val="001061B4"/>
    <w:rsid w:val="00106CF3"/>
    <w:rsid w:val="00107533"/>
    <w:rsid w:val="00111302"/>
    <w:rsid w:val="00112205"/>
    <w:rsid w:val="00113EEE"/>
    <w:rsid w:val="001213F4"/>
    <w:rsid w:val="00123BBB"/>
    <w:rsid w:val="00125929"/>
    <w:rsid w:val="00127635"/>
    <w:rsid w:val="00130272"/>
    <w:rsid w:val="00131F5A"/>
    <w:rsid w:val="00134E64"/>
    <w:rsid w:val="00136F26"/>
    <w:rsid w:val="00137F95"/>
    <w:rsid w:val="00142D3B"/>
    <w:rsid w:val="0014380C"/>
    <w:rsid w:val="00154B05"/>
    <w:rsid w:val="00157475"/>
    <w:rsid w:val="00164110"/>
    <w:rsid w:val="00170B29"/>
    <w:rsid w:val="001718FE"/>
    <w:rsid w:val="00171CBE"/>
    <w:rsid w:val="0017209B"/>
    <w:rsid w:val="001742A3"/>
    <w:rsid w:val="00174666"/>
    <w:rsid w:val="0017673D"/>
    <w:rsid w:val="00183DB9"/>
    <w:rsid w:val="00184CB1"/>
    <w:rsid w:val="001852C0"/>
    <w:rsid w:val="00190A0E"/>
    <w:rsid w:val="00191CE9"/>
    <w:rsid w:val="00193873"/>
    <w:rsid w:val="00197357"/>
    <w:rsid w:val="00197799"/>
    <w:rsid w:val="001A1F21"/>
    <w:rsid w:val="001A3E9B"/>
    <w:rsid w:val="001A5D94"/>
    <w:rsid w:val="001A6CB5"/>
    <w:rsid w:val="001B0D02"/>
    <w:rsid w:val="001B221E"/>
    <w:rsid w:val="001B25CA"/>
    <w:rsid w:val="001C298A"/>
    <w:rsid w:val="001C7571"/>
    <w:rsid w:val="001D0AEB"/>
    <w:rsid w:val="001D0C17"/>
    <w:rsid w:val="001D53C9"/>
    <w:rsid w:val="001D5CC9"/>
    <w:rsid w:val="001D6019"/>
    <w:rsid w:val="001D72AA"/>
    <w:rsid w:val="001E1E19"/>
    <w:rsid w:val="001E2141"/>
    <w:rsid w:val="001E2347"/>
    <w:rsid w:val="001E2397"/>
    <w:rsid w:val="001E4F13"/>
    <w:rsid w:val="001E5E37"/>
    <w:rsid w:val="001E7850"/>
    <w:rsid w:val="001F0AE4"/>
    <w:rsid w:val="001F0D16"/>
    <w:rsid w:val="001F1C08"/>
    <w:rsid w:val="001F690F"/>
    <w:rsid w:val="001F6ECE"/>
    <w:rsid w:val="00211508"/>
    <w:rsid w:val="002165B5"/>
    <w:rsid w:val="00216CD3"/>
    <w:rsid w:val="0022055E"/>
    <w:rsid w:val="00230E30"/>
    <w:rsid w:val="0023219C"/>
    <w:rsid w:val="002321FF"/>
    <w:rsid w:val="00235415"/>
    <w:rsid w:val="00235C1C"/>
    <w:rsid w:val="002414A7"/>
    <w:rsid w:val="0024442C"/>
    <w:rsid w:val="00250D1B"/>
    <w:rsid w:val="002515C3"/>
    <w:rsid w:val="00251814"/>
    <w:rsid w:val="00254ADF"/>
    <w:rsid w:val="00255086"/>
    <w:rsid w:val="00256132"/>
    <w:rsid w:val="00260C5B"/>
    <w:rsid w:val="00264493"/>
    <w:rsid w:val="002651F3"/>
    <w:rsid w:val="002655FF"/>
    <w:rsid w:val="00265ED0"/>
    <w:rsid w:val="00276E7A"/>
    <w:rsid w:val="00277154"/>
    <w:rsid w:val="00281D54"/>
    <w:rsid w:val="002832BE"/>
    <w:rsid w:val="00292024"/>
    <w:rsid w:val="00293AFF"/>
    <w:rsid w:val="00293E40"/>
    <w:rsid w:val="00295F1F"/>
    <w:rsid w:val="00297D0C"/>
    <w:rsid w:val="002A1131"/>
    <w:rsid w:val="002A1765"/>
    <w:rsid w:val="002A4234"/>
    <w:rsid w:val="002A51EB"/>
    <w:rsid w:val="002A58B0"/>
    <w:rsid w:val="002A5C00"/>
    <w:rsid w:val="002A60F2"/>
    <w:rsid w:val="002B2038"/>
    <w:rsid w:val="002B63A4"/>
    <w:rsid w:val="002B79CA"/>
    <w:rsid w:val="002B7A19"/>
    <w:rsid w:val="002C1C09"/>
    <w:rsid w:val="002C41CF"/>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1E8"/>
    <w:rsid w:val="0032399E"/>
    <w:rsid w:val="00323AF3"/>
    <w:rsid w:val="0032627D"/>
    <w:rsid w:val="003329CB"/>
    <w:rsid w:val="00335B79"/>
    <w:rsid w:val="00340231"/>
    <w:rsid w:val="00343459"/>
    <w:rsid w:val="003462B7"/>
    <w:rsid w:val="00347718"/>
    <w:rsid w:val="003479C4"/>
    <w:rsid w:val="00351A2F"/>
    <w:rsid w:val="00352796"/>
    <w:rsid w:val="00353323"/>
    <w:rsid w:val="00354062"/>
    <w:rsid w:val="003549C3"/>
    <w:rsid w:val="00362C4E"/>
    <w:rsid w:val="003673A8"/>
    <w:rsid w:val="0036743F"/>
    <w:rsid w:val="00372B5A"/>
    <w:rsid w:val="003775F5"/>
    <w:rsid w:val="0038034A"/>
    <w:rsid w:val="00382A95"/>
    <w:rsid w:val="003830A3"/>
    <w:rsid w:val="00384C5C"/>
    <w:rsid w:val="00386000"/>
    <w:rsid w:val="00386437"/>
    <w:rsid w:val="00387167"/>
    <w:rsid w:val="003875E8"/>
    <w:rsid w:val="0039439A"/>
    <w:rsid w:val="00395850"/>
    <w:rsid w:val="00395D78"/>
    <w:rsid w:val="00396774"/>
    <w:rsid w:val="003A051B"/>
    <w:rsid w:val="003A0FB5"/>
    <w:rsid w:val="003A27F0"/>
    <w:rsid w:val="003A6F41"/>
    <w:rsid w:val="003B0830"/>
    <w:rsid w:val="003C1DE2"/>
    <w:rsid w:val="003C62F9"/>
    <w:rsid w:val="003C7A2A"/>
    <w:rsid w:val="003D1CCC"/>
    <w:rsid w:val="003D2967"/>
    <w:rsid w:val="003D2C40"/>
    <w:rsid w:val="003D2E5F"/>
    <w:rsid w:val="003D7AAB"/>
    <w:rsid w:val="003E5F3D"/>
    <w:rsid w:val="003F160F"/>
    <w:rsid w:val="003F1F52"/>
    <w:rsid w:val="003F35BC"/>
    <w:rsid w:val="003F3D2B"/>
    <w:rsid w:val="003F3F5A"/>
    <w:rsid w:val="003F550D"/>
    <w:rsid w:val="003F5E38"/>
    <w:rsid w:val="003F6B05"/>
    <w:rsid w:val="00400BE4"/>
    <w:rsid w:val="0040763A"/>
    <w:rsid w:val="00413128"/>
    <w:rsid w:val="00413E87"/>
    <w:rsid w:val="00414416"/>
    <w:rsid w:val="00416CA5"/>
    <w:rsid w:val="00423CD2"/>
    <w:rsid w:val="00423DF6"/>
    <w:rsid w:val="0042799B"/>
    <w:rsid w:val="004328DA"/>
    <w:rsid w:val="0043395B"/>
    <w:rsid w:val="00435A93"/>
    <w:rsid w:val="00437874"/>
    <w:rsid w:val="004417E0"/>
    <w:rsid w:val="004418D4"/>
    <w:rsid w:val="00447693"/>
    <w:rsid w:val="00447B08"/>
    <w:rsid w:val="00452EC2"/>
    <w:rsid w:val="00456ED7"/>
    <w:rsid w:val="00460E78"/>
    <w:rsid w:val="0046240B"/>
    <w:rsid w:val="00462EC6"/>
    <w:rsid w:val="00464CE3"/>
    <w:rsid w:val="00467AEC"/>
    <w:rsid w:val="00470F00"/>
    <w:rsid w:val="00471599"/>
    <w:rsid w:val="00471C92"/>
    <w:rsid w:val="00472903"/>
    <w:rsid w:val="00483DF7"/>
    <w:rsid w:val="00491112"/>
    <w:rsid w:val="00492F27"/>
    <w:rsid w:val="00492F99"/>
    <w:rsid w:val="00495448"/>
    <w:rsid w:val="00495893"/>
    <w:rsid w:val="00495964"/>
    <w:rsid w:val="004A0ADF"/>
    <w:rsid w:val="004A2431"/>
    <w:rsid w:val="004A276D"/>
    <w:rsid w:val="004B2693"/>
    <w:rsid w:val="004B66B0"/>
    <w:rsid w:val="004C1A9D"/>
    <w:rsid w:val="004C55CD"/>
    <w:rsid w:val="004D1B6C"/>
    <w:rsid w:val="004D5300"/>
    <w:rsid w:val="004E1BD1"/>
    <w:rsid w:val="004E35C3"/>
    <w:rsid w:val="004E36E1"/>
    <w:rsid w:val="004E4024"/>
    <w:rsid w:val="004E636F"/>
    <w:rsid w:val="004F0BC2"/>
    <w:rsid w:val="004F1EB8"/>
    <w:rsid w:val="004F378D"/>
    <w:rsid w:val="00500648"/>
    <w:rsid w:val="005020F2"/>
    <w:rsid w:val="0050782E"/>
    <w:rsid w:val="00511691"/>
    <w:rsid w:val="0051296A"/>
    <w:rsid w:val="00515071"/>
    <w:rsid w:val="0051538B"/>
    <w:rsid w:val="00516FEF"/>
    <w:rsid w:val="005175F4"/>
    <w:rsid w:val="0052031A"/>
    <w:rsid w:val="00522A94"/>
    <w:rsid w:val="00526210"/>
    <w:rsid w:val="00533434"/>
    <w:rsid w:val="00535067"/>
    <w:rsid w:val="005354C6"/>
    <w:rsid w:val="00535EA3"/>
    <w:rsid w:val="005376A2"/>
    <w:rsid w:val="00544820"/>
    <w:rsid w:val="00551326"/>
    <w:rsid w:val="0055156A"/>
    <w:rsid w:val="00551CB0"/>
    <w:rsid w:val="00554304"/>
    <w:rsid w:val="00554307"/>
    <w:rsid w:val="00563E02"/>
    <w:rsid w:val="005650C0"/>
    <w:rsid w:val="00572674"/>
    <w:rsid w:val="00576BA1"/>
    <w:rsid w:val="00577BF9"/>
    <w:rsid w:val="00580AE0"/>
    <w:rsid w:val="00580F7A"/>
    <w:rsid w:val="005813EB"/>
    <w:rsid w:val="0059132B"/>
    <w:rsid w:val="00595ECF"/>
    <w:rsid w:val="005963A6"/>
    <w:rsid w:val="00596EA9"/>
    <w:rsid w:val="005A0A82"/>
    <w:rsid w:val="005A2114"/>
    <w:rsid w:val="005A2DB5"/>
    <w:rsid w:val="005A4A43"/>
    <w:rsid w:val="005A67AE"/>
    <w:rsid w:val="005A6B3D"/>
    <w:rsid w:val="005B253D"/>
    <w:rsid w:val="005B2C77"/>
    <w:rsid w:val="005B63B1"/>
    <w:rsid w:val="005C44BA"/>
    <w:rsid w:val="005C4AA8"/>
    <w:rsid w:val="005C4BD6"/>
    <w:rsid w:val="005C7D80"/>
    <w:rsid w:val="005C7FBA"/>
    <w:rsid w:val="005D3008"/>
    <w:rsid w:val="005D3831"/>
    <w:rsid w:val="005D4623"/>
    <w:rsid w:val="005D47F3"/>
    <w:rsid w:val="005D4C80"/>
    <w:rsid w:val="005D60D3"/>
    <w:rsid w:val="005E00DB"/>
    <w:rsid w:val="005E01B5"/>
    <w:rsid w:val="005E3852"/>
    <w:rsid w:val="005F115D"/>
    <w:rsid w:val="005F384F"/>
    <w:rsid w:val="005F42D8"/>
    <w:rsid w:val="005F4395"/>
    <w:rsid w:val="005F53FF"/>
    <w:rsid w:val="005F6159"/>
    <w:rsid w:val="00603994"/>
    <w:rsid w:val="00607FE3"/>
    <w:rsid w:val="0061031B"/>
    <w:rsid w:val="006138FC"/>
    <w:rsid w:val="00614BD1"/>
    <w:rsid w:val="00623B29"/>
    <w:rsid w:val="00623C40"/>
    <w:rsid w:val="00627843"/>
    <w:rsid w:val="00630E87"/>
    <w:rsid w:val="006336F6"/>
    <w:rsid w:val="00634EF9"/>
    <w:rsid w:val="0063699B"/>
    <w:rsid w:val="00642092"/>
    <w:rsid w:val="00643625"/>
    <w:rsid w:val="00643928"/>
    <w:rsid w:val="006455A7"/>
    <w:rsid w:val="00645FBE"/>
    <w:rsid w:val="00650D5C"/>
    <w:rsid w:val="006510E7"/>
    <w:rsid w:val="006522B6"/>
    <w:rsid w:val="006523BA"/>
    <w:rsid w:val="00657382"/>
    <w:rsid w:val="00657391"/>
    <w:rsid w:val="006626BE"/>
    <w:rsid w:val="006626C3"/>
    <w:rsid w:val="00665A27"/>
    <w:rsid w:val="00672FE5"/>
    <w:rsid w:val="00682B7A"/>
    <w:rsid w:val="00691F6F"/>
    <w:rsid w:val="0069245B"/>
    <w:rsid w:val="00696528"/>
    <w:rsid w:val="006A064D"/>
    <w:rsid w:val="006A20AE"/>
    <w:rsid w:val="006B0C48"/>
    <w:rsid w:val="006B3043"/>
    <w:rsid w:val="006B4A3B"/>
    <w:rsid w:val="006C0D29"/>
    <w:rsid w:val="006C308E"/>
    <w:rsid w:val="006D1ABC"/>
    <w:rsid w:val="006D49DA"/>
    <w:rsid w:val="006D5073"/>
    <w:rsid w:val="006D5B5A"/>
    <w:rsid w:val="006D5E28"/>
    <w:rsid w:val="006D5FA6"/>
    <w:rsid w:val="006D6475"/>
    <w:rsid w:val="006E0EF6"/>
    <w:rsid w:val="006E2F07"/>
    <w:rsid w:val="006E3384"/>
    <w:rsid w:val="006E3ADE"/>
    <w:rsid w:val="006E4285"/>
    <w:rsid w:val="006E4AF9"/>
    <w:rsid w:val="006E5CF4"/>
    <w:rsid w:val="006E72B7"/>
    <w:rsid w:val="006F013D"/>
    <w:rsid w:val="006F175E"/>
    <w:rsid w:val="006F2C50"/>
    <w:rsid w:val="006F326A"/>
    <w:rsid w:val="006F40C5"/>
    <w:rsid w:val="006F5767"/>
    <w:rsid w:val="006F6F62"/>
    <w:rsid w:val="00702CC5"/>
    <w:rsid w:val="0070457A"/>
    <w:rsid w:val="007065DB"/>
    <w:rsid w:val="00706EB0"/>
    <w:rsid w:val="00715F3F"/>
    <w:rsid w:val="007177F5"/>
    <w:rsid w:val="007217D7"/>
    <w:rsid w:val="007227E9"/>
    <w:rsid w:val="007236F0"/>
    <w:rsid w:val="00724885"/>
    <w:rsid w:val="0073193C"/>
    <w:rsid w:val="007354E9"/>
    <w:rsid w:val="00740561"/>
    <w:rsid w:val="00744E11"/>
    <w:rsid w:val="00744E66"/>
    <w:rsid w:val="00750ECF"/>
    <w:rsid w:val="00762839"/>
    <w:rsid w:val="007636AD"/>
    <w:rsid w:val="00766334"/>
    <w:rsid w:val="00770A59"/>
    <w:rsid w:val="007719CB"/>
    <w:rsid w:val="00772DD2"/>
    <w:rsid w:val="0077445E"/>
    <w:rsid w:val="00776CEC"/>
    <w:rsid w:val="007773F7"/>
    <w:rsid w:val="00781457"/>
    <w:rsid w:val="007823F9"/>
    <w:rsid w:val="007828E0"/>
    <w:rsid w:val="00783C0F"/>
    <w:rsid w:val="007937FA"/>
    <w:rsid w:val="0079425B"/>
    <w:rsid w:val="00794C8D"/>
    <w:rsid w:val="007965BC"/>
    <w:rsid w:val="007A2D58"/>
    <w:rsid w:val="007A3307"/>
    <w:rsid w:val="007A3CCD"/>
    <w:rsid w:val="007A6D09"/>
    <w:rsid w:val="007B5F7A"/>
    <w:rsid w:val="007C0DB3"/>
    <w:rsid w:val="007C0DDD"/>
    <w:rsid w:val="007C2D93"/>
    <w:rsid w:val="007C71A0"/>
    <w:rsid w:val="007C7989"/>
    <w:rsid w:val="007C7A61"/>
    <w:rsid w:val="007D182E"/>
    <w:rsid w:val="007D3A58"/>
    <w:rsid w:val="007E098F"/>
    <w:rsid w:val="007E2B64"/>
    <w:rsid w:val="007E31DA"/>
    <w:rsid w:val="007F02B4"/>
    <w:rsid w:val="007F0B0D"/>
    <w:rsid w:val="007F40D4"/>
    <w:rsid w:val="007F7A8D"/>
    <w:rsid w:val="00806502"/>
    <w:rsid w:val="0081127F"/>
    <w:rsid w:val="008135B5"/>
    <w:rsid w:val="00816DFB"/>
    <w:rsid w:val="0082182C"/>
    <w:rsid w:val="00823AA3"/>
    <w:rsid w:val="00824848"/>
    <w:rsid w:val="0082635E"/>
    <w:rsid w:val="00835338"/>
    <w:rsid w:val="00840F81"/>
    <w:rsid w:val="008413E2"/>
    <w:rsid w:val="00841723"/>
    <w:rsid w:val="00841DBC"/>
    <w:rsid w:val="008425AD"/>
    <w:rsid w:val="00846EAF"/>
    <w:rsid w:val="0085521B"/>
    <w:rsid w:val="00857D3D"/>
    <w:rsid w:val="008611FB"/>
    <w:rsid w:val="00861C7A"/>
    <w:rsid w:val="00867A17"/>
    <w:rsid w:val="0087084B"/>
    <w:rsid w:val="00870D47"/>
    <w:rsid w:val="00877DD9"/>
    <w:rsid w:val="008804BD"/>
    <w:rsid w:val="0088402B"/>
    <w:rsid w:val="00884D1B"/>
    <w:rsid w:val="00892076"/>
    <w:rsid w:val="00892761"/>
    <w:rsid w:val="008A0782"/>
    <w:rsid w:val="008A0BFF"/>
    <w:rsid w:val="008A34B0"/>
    <w:rsid w:val="008A4261"/>
    <w:rsid w:val="008A5E20"/>
    <w:rsid w:val="008A6DED"/>
    <w:rsid w:val="008C1E56"/>
    <w:rsid w:val="008C1E9B"/>
    <w:rsid w:val="008C239E"/>
    <w:rsid w:val="008C487B"/>
    <w:rsid w:val="008C6D7A"/>
    <w:rsid w:val="008D3FF7"/>
    <w:rsid w:val="008D4F13"/>
    <w:rsid w:val="008F5D6E"/>
    <w:rsid w:val="009028B7"/>
    <w:rsid w:val="00904CC1"/>
    <w:rsid w:val="009066C5"/>
    <w:rsid w:val="00912C7B"/>
    <w:rsid w:val="00913466"/>
    <w:rsid w:val="00915A3F"/>
    <w:rsid w:val="009205C0"/>
    <w:rsid w:val="009240CE"/>
    <w:rsid w:val="009267B5"/>
    <w:rsid w:val="00926BED"/>
    <w:rsid w:val="00927CD9"/>
    <w:rsid w:val="00930E7F"/>
    <w:rsid w:val="00931031"/>
    <w:rsid w:val="00931946"/>
    <w:rsid w:val="00933683"/>
    <w:rsid w:val="0094078E"/>
    <w:rsid w:val="00942FFC"/>
    <w:rsid w:val="00946AD7"/>
    <w:rsid w:val="009513E5"/>
    <w:rsid w:val="00951764"/>
    <w:rsid w:val="009539E2"/>
    <w:rsid w:val="00954023"/>
    <w:rsid w:val="0095710B"/>
    <w:rsid w:val="00966D61"/>
    <w:rsid w:val="00967250"/>
    <w:rsid w:val="00970C39"/>
    <w:rsid w:val="009744CA"/>
    <w:rsid w:val="00975001"/>
    <w:rsid w:val="00976070"/>
    <w:rsid w:val="0097668D"/>
    <w:rsid w:val="0098593B"/>
    <w:rsid w:val="009859DD"/>
    <w:rsid w:val="0099033B"/>
    <w:rsid w:val="0099198E"/>
    <w:rsid w:val="009929E0"/>
    <w:rsid w:val="00994738"/>
    <w:rsid w:val="00995180"/>
    <w:rsid w:val="009970B3"/>
    <w:rsid w:val="009A3272"/>
    <w:rsid w:val="009A58F6"/>
    <w:rsid w:val="009A6A58"/>
    <w:rsid w:val="009A7D27"/>
    <w:rsid w:val="009B314B"/>
    <w:rsid w:val="009B6C25"/>
    <w:rsid w:val="009C18AC"/>
    <w:rsid w:val="009C4EDD"/>
    <w:rsid w:val="009C55F6"/>
    <w:rsid w:val="009D15C5"/>
    <w:rsid w:val="009D22CD"/>
    <w:rsid w:val="009D282F"/>
    <w:rsid w:val="009D3A38"/>
    <w:rsid w:val="009D4ABD"/>
    <w:rsid w:val="009D4DDC"/>
    <w:rsid w:val="009D7101"/>
    <w:rsid w:val="009E406C"/>
    <w:rsid w:val="00A00F1B"/>
    <w:rsid w:val="00A033DF"/>
    <w:rsid w:val="00A0533B"/>
    <w:rsid w:val="00A06E84"/>
    <w:rsid w:val="00A11201"/>
    <w:rsid w:val="00A15E0D"/>
    <w:rsid w:val="00A206AE"/>
    <w:rsid w:val="00A2182F"/>
    <w:rsid w:val="00A26F80"/>
    <w:rsid w:val="00A277E5"/>
    <w:rsid w:val="00A27B50"/>
    <w:rsid w:val="00A318F0"/>
    <w:rsid w:val="00A32C79"/>
    <w:rsid w:val="00A34B8F"/>
    <w:rsid w:val="00A40563"/>
    <w:rsid w:val="00A42362"/>
    <w:rsid w:val="00A43529"/>
    <w:rsid w:val="00A46176"/>
    <w:rsid w:val="00A47AF8"/>
    <w:rsid w:val="00A5006A"/>
    <w:rsid w:val="00A50131"/>
    <w:rsid w:val="00A50B4D"/>
    <w:rsid w:val="00A516FC"/>
    <w:rsid w:val="00A5271C"/>
    <w:rsid w:val="00A54263"/>
    <w:rsid w:val="00A5430E"/>
    <w:rsid w:val="00A573DD"/>
    <w:rsid w:val="00A621C0"/>
    <w:rsid w:val="00A64576"/>
    <w:rsid w:val="00A66270"/>
    <w:rsid w:val="00A7143A"/>
    <w:rsid w:val="00A720B6"/>
    <w:rsid w:val="00A727FC"/>
    <w:rsid w:val="00A75276"/>
    <w:rsid w:val="00A76CBC"/>
    <w:rsid w:val="00A77903"/>
    <w:rsid w:val="00A779C8"/>
    <w:rsid w:val="00A91EAB"/>
    <w:rsid w:val="00A935E0"/>
    <w:rsid w:val="00AA2356"/>
    <w:rsid w:val="00AA57FB"/>
    <w:rsid w:val="00AA580E"/>
    <w:rsid w:val="00AA5B0E"/>
    <w:rsid w:val="00AA661E"/>
    <w:rsid w:val="00AA66DD"/>
    <w:rsid w:val="00AA71D3"/>
    <w:rsid w:val="00AB6B43"/>
    <w:rsid w:val="00AC4A94"/>
    <w:rsid w:val="00AC754D"/>
    <w:rsid w:val="00AD0447"/>
    <w:rsid w:val="00AD1F27"/>
    <w:rsid w:val="00AD2A9D"/>
    <w:rsid w:val="00AD46AC"/>
    <w:rsid w:val="00AD6A73"/>
    <w:rsid w:val="00AE64E5"/>
    <w:rsid w:val="00AF0623"/>
    <w:rsid w:val="00AF4F08"/>
    <w:rsid w:val="00AF56EA"/>
    <w:rsid w:val="00AF5BA9"/>
    <w:rsid w:val="00B00144"/>
    <w:rsid w:val="00B0159B"/>
    <w:rsid w:val="00B018AE"/>
    <w:rsid w:val="00B02FDE"/>
    <w:rsid w:val="00B052D9"/>
    <w:rsid w:val="00B05DD3"/>
    <w:rsid w:val="00B12FE4"/>
    <w:rsid w:val="00B1373F"/>
    <w:rsid w:val="00B14EF1"/>
    <w:rsid w:val="00B22F90"/>
    <w:rsid w:val="00B25051"/>
    <w:rsid w:val="00B266E3"/>
    <w:rsid w:val="00B272B9"/>
    <w:rsid w:val="00B31148"/>
    <w:rsid w:val="00B37A69"/>
    <w:rsid w:val="00B40260"/>
    <w:rsid w:val="00B42248"/>
    <w:rsid w:val="00B46B48"/>
    <w:rsid w:val="00B4745E"/>
    <w:rsid w:val="00B506A8"/>
    <w:rsid w:val="00B55D5A"/>
    <w:rsid w:val="00B56ACF"/>
    <w:rsid w:val="00B579D0"/>
    <w:rsid w:val="00B61337"/>
    <w:rsid w:val="00B61CD9"/>
    <w:rsid w:val="00B63C4F"/>
    <w:rsid w:val="00B63E31"/>
    <w:rsid w:val="00B6659F"/>
    <w:rsid w:val="00B711E5"/>
    <w:rsid w:val="00B763A4"/>
    <w:rsid w:val="00B77327"/>
    <w:rsid w:val="00B86FF8"/>
    <w:rsid w:val="00B9155D"/>
    <w:rsid w:val="00BA0366"/>
    <w:rsid w:val="00BA2DF7"/>
    <w:rsid w:val="00BA3835"/>
    <w:rsid w:val="00BA6896"/>
    <w:rsid w:val="00BC3FE5"/>
    <w:rsid w:val="00BC6D40"/>
    <w:rsid w:val="00BC7CC8"/>
    <w:rsid w:val="00BD2FCB"/>
    <w:rsid w:val="00BD5920"/>
    <w:rsid w:val="00BD75B2"/>
    <w:rsid w:val="00BD7BEC"/>
    <w:rsid w:val="00BE0183"/>
    <w:rsid w:val="00BE033C"/>
    <w:rsid w:val="00BE55C8"/>
    <w:rsid w:val="00BE6D2E"/>
    <w:rsid w:val="00BF0807"/>
    <w:rsid w:val="00BF2E47"/>
    <w:rsid w:val="00BF4E61"/>
    <w:rsid w:val="00BF5F60"/>
    <w:rsid w:val="00BF65DD"/>
    <w:rsid w:val="00BF7C68"/>
    <w:rsid w:val="00C01924"/>
    <w:rsid w:val="00C03E35"/>
    <w:rsid w:val="00C070A1"/>
    <w:rsid w:val="00C078EA"/>
    <w:rsid w:val="00C1021F"/>
    <w:rsid w:val="00C12450"/>
    <w:rsid w:val="00C14B76"/>
    <w:rsid w:val="00C15FBA"/>
    <w:rsid w:val="00C17614"/>
    <w:rsid w:val="00C21B5F"/>
    <w:rsid w:val="00C22B98"/>
    <w:rsid w:val="00C2389D"/>
    <w:rsid w:val="00C25208"/>
    <w:rsid w:val="00C312B2"/>
    <w:rsid w:val="00C362A3"/>
    <w:rsid w:val="00C36C1D"/>
    <w:rsid w:val="00C458F4"/>
    <w:rsid w:val="00C46EDA"/>
    <w:rsid w:val="00C52289"/>
    <w:rsid w:val="00C53643"/>
    <w:rsid w:val="00C60274"/>
    <w:rsid w:val="00C660C3"/>
    <w:rsid w:val="00C72B5A"/>
    <w:rsid w:val="00C72E32"/>
    <w:rsid w:val="00C73FF4"/>
    <w:rsid w:val="00C7643F"/>
    <w:rsid w:val="00C76F9E"/>
    <w:rsid w:val="00C863FC"/>
    <w:rsid w:val="00C915E4"/>
    <w:rsid w:val="00C93CF6"/>
    <w:rsid w:val="00C94704"/>
    <w:rsid w:val="00C9492F"/>
    <w:rsid w:val="00C94BF6"/>
    <w:rsid w:val="00C95AA7"/>
    <w:rsid w:val="00C97553"/>
    <w:rsid w:val="00CA2595"/>
    <w:rsid w:val="00CA6974"/>
    <w:rsid w:val="00CB1622"/>
    <w:rsid w:val="00CB43A3"/>
    <w:rsid w:val="00CC0788"/>
    <w:rsid w:val="00CC1896"/>
    <w:rsid w:val="00CC216A"/>
    <w:rsid w:val="00CC354A"/>
    <w:rsid w:val="00CC5F4D"/>
    <w:rsid w:val="00CC6352"/>
    <w:rsid w:val="00CC70DD"/>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F7F"/>
    <w:rsid w:val="00CE7CBC"/>
    <w:rsid w:val="00CF09D8"/>
    <w:rsid w:val="00CF6AA1"/>
    <w:rsid w:val="00CF6AAA"/>
    <w:rsid w:val="00D01875"/>
    <w:rsid w:val="00D018C2"/>
    <w:rsid w:val="00D12566"/>
    <w:rsid w:val="00D12702"/>
    <w:rsid w:val="00D20106"/>
    <w:rsid w:val="00D21AEF"/>
    <w:rsid w:val="00D21ED1"/>
    <w:rsid w:val="00D341C6"/>
    <w:rsid w:val="00D363A6"/>
    <w:rsid w:val="00D40533"/>
    <w:rsid w:val="00D46D49"/>
    <w:rsid w:val="00D46D75"/>
    <w:rsid w:val="00D51832"/>
    <w:rsid w:val="00D52924"/>
    <w:rsid w:val="00D54697"/>
    <w:rsid w:val="00D5555A"/>
    <w:rsid w:val="00D55F44"/>
    <w:rsid w:val="00D56773"/>
    <w:rsid w:val="00D60940"/>
    <w:rsid w:val="00D63350"/>
    <w:rsid w:val="00D71016"/>
    <w:rsid w:val="00D75169"/>
    <w:rsid w:val="00D771FE"/>
    <w:rsid w:val="00D77C2B"/>
    <w:rsid w:val="00D81226"/>
    <w:rsid w:val="00D83E1F"/>
    <w:rsid w:val="00D84B6D"/>
    <w:rsid w:val="00D9113C"/>
    <w:rsid w:val="00D951DA"/>
    <w:rsid w:val="00D968F0"/>
    <w:rsid w:val="00DA4943"/>
    <w:rsid w:val="00DA54FB"/>
    <w:rsid w:val="00DA73FA"/>
    <w:rsid w:val="00DB17C3"/>
    <w:rsid w:val="00DB223D"/>
    <w:rsid w:val="00DC2056"/>
    <w:rsid w:val="00DC26BE"/>
    <w:rsid w:val="00DC3973"/>
    <w:rsid w:val="00DC5993"/>
    <w:rsid w:val="00DD193C"/>
    <w:rsid w:val="00DD2D03"/>
    <w:rsid w:val="00DD41D9"/>
    <w:rsid w:val="00DD7069"/>
    <w:rsid w:val="00DE241A"/>
    <w:rsid w:val="00DE2BB6"/>
    <w:rsid w:val="00DE34A5"/>
    <w:rsid w:val="00DE46D6"/>
    <w:rsid w:val="00DF240D"/>
    <w:rsid w:val="00DF3A9E"/>
    <w:rsid w:val="00DF6A20"/>
    <w:rsid w:val="00DF7631"/>
    <w:rsid w:val="00E0134E"/>
    <w:rsid w:val="00E015F7"/>
    <w:rsid w:val="00E05D73"/>
    <w:rsid w:val="00E118A6"/>
    <w:rsid w:val="00E149B8"/>
    <w:rsid w:val="00E2710D"/>
    <w:rsid w:val="00E311CB"/>
    <w:rsid w:val="00E36025"/>
    <w:rsid w:val="00E36BAE"/>
    <w:rsid w:val="00E371B0"/>
    <w:rsid w:val="00E46024"/>
    <w:rsid w:val="00E51362"/>
    <w:rsid w:val="00E535AB"/>
    <w:rsid w:val="00E53A3C"/>
    <w:rsid w:val="00E54288"/>
    <w:rsid w:val="00E555E5"/>
    <w:rsid w:val="00E55B3F"/>
    <w:rsid w:val="00E57AD8"/>
    <w:rsid w:val="00E60AD2"/>
    <w:rsid w:val="00E6434C"/>
    <w:rsid w:val="00E6495F"/>
    <w:rsid w:val="00E64FF9"/>
    <w:rsid w:val="00E73C32"/>
    <w:rsid w:val="00E76146"/>
    <w:rsid w:val="00E8083D"/>
    <w:rsid w:val="00E845A7"/>
    <w:rsid w:val="00E858AF"/>
    <w:rsid w:val="00E858E1"/>
    <w:rsid w:val="00E85AD0"/>
    <w:rsid w:val="00E93B81"/>
    <w:rsid w:val="00E94BC9"/>
    <w:rsid w:val="00EA0CFB"/>
    <w:rsid w:val="00EA1258"/>
    <w:rsid w:val="00EA3403"/>
    <w:rsid w:val="00EA45DB"/>
    <w:rsid w:val="00EA5538"/>
    <w:rsid w:val="00EA69A6"/>
    <w:rsid w:val="00EB103B"/>
    <w:rsid w:val="00EB2CFA"/>
    <w:rsid w:val="00EB740E"/>
    <w:rsid w:val="00EC1167"/>
    <w:rsid w:val="00EC11EF"/>
    <w:rsid w:val="00EC2226"/>
    <w:rsid w:val="00EC2A2C"/>
    <w:rsid w:val="00EC3CFF"/>
    <w:rsid w:val="00ED0564"/>
    <w:rsid w:val="00ED0729"/>
    <w:rsid w:val="00ED418B"/>
    <w:rsid w:val="00ED5AA1"/>
    <w:rsid w:val="00EE2BBD"/>
    <w:rsid w:val="00EE5445"/>
    <w:rsid w:val="00EE6973"/>
    <w:rsid w:val="00EE711D"/>
    <w:rsid w:val="00EF151E"/>
    <w:rsid w:val="00EF69A6"/>
    <w:rsid w:val="00EF7C5A"/>
    <w:rsid w:val="00EF7DDD"/>
    <w:rsid w:val="00F0239B"/>
    <w:rsid w:val="00F02800"/>
    <w:rsid w:val="00F16A31"/>
    <w:rsid w:val="00F16CC3"/>
    <w:rsid w:val="00F17A1C"/>
    <w:rsid w:val="00F22886"/>
    <w:rsid w:val="00F22E5C"/>
    <w:rsid w:val="00F2657C"/>
    <w:rsid w:val="00F31A5C"/>
    <w:rsid w:val="00F347C6"/>
    <w:rsid w:val="00F4283B"/>
    <w:rsid w:val="00F42EEA"/>
    <w:rsid w:val="00F4318A"/>
    <w:rsid w:val="00F4350D"/>
    <w:rsid w:val="00F452D3"/>
    <w:rsid w:val="00F50AD7"/>
    <w:rsid w:val="00F50DB6"/>
    <w:rsid w:val="00F5185D"/>
    <w:rsid w:val="00F5244D"/>
    <w:rsid w:val="00F5351D"/>
    <w:rsid w:val="00F538BC"/>
    <w:rsid w:val="00F53984"/>
    <w:rsid w:val="00F54154"/>
    <w:rsid w:val="00F553AA"/>
    <w:rsid w:val="00F56EF6"/>
    <w:rsid w:val="00F64973"/>
    <w:rsid w:val="00F70477"/>
    <w:rsid w:val="00F72651"/>
    <w:rsid w:val="00F74A0C"/>
    <w:rsid w:val="00F813C4"/>
    <w:rsid w:val="00F83BA4"/>
    <w:rsid w:val="00F85587"/>
    <w:rsid w:val="00F87A0C"/>
    <w:rsid w:val="00F963B3"/>
    <w:rsid w:val="00F96637"/>
    <w:rsid w:val="00FA0118"/>
    <w:rsid w:val="00FA09DB"/>
    <w:rsid w:val="00FA1373"/>
    <w:rsid w:val="00FB0A42"/>
    <w:rsid w:val="00FB27C6"/>
    <w:rsid w:val="00FB3909"/>
    <w:rsid w:val="00FB3936"/>
    <w:rsid w:val="00FB437F"/>
    <w:rsid w:val="00FC0575"/>
    <w:rsid w:val="00FC08CB"/>
    <w:rsid w:val="00FC1DFB"/>
    <w:rsid w:val="00FC3D01"/>
    <w:rsid w:val="00FC3FC8"/>
    <w:rsid w:val="00FC608A"/>
    <w:rsid w:val="00FD17FB"/>
    <w:rsid w:val="00FD266D"/>
    <w:rsid w:val="00FD33AE"/>
    <w:rsid w:val="00FD4AD4"/>
    <w:rsid w:val="00FE192B"/>
    <w:rsid w:val="00FE2B21"/>
    <w:rsid w:val="00FE5379"/>
    <w:rsid w:val="00FF0276"/>
    <w:rsid w:val="00FF4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character" w:styleId="Hervorhebung">
    <w:name w:val="Emphasis"/>
    <w:basedOn w:val="Absatz-Standardschriftart"/>
    <w:uiPriority w:val="20"/>
    <w:qFormat/>
    <w:rsid w:val="00A34B8F"/>
    <w:rPr>
      <w:i/>
      <w:iCs/>
    </w:rPr>
  </w:style>
  <w:style w:type="paragraph" w:styleId="berarbeitung">
    <w:name w:val="Revision"/>
    <w:hidden/>
    <w:uiPriority w:val="99"/>
    <w:semiHidden/>
    <w:rsid w:val="00EA0CF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6180F-231A-469F-BDFC-5DD928EA2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6</Pages>
  <Words>982</Words>
  <Characters>5840</Characters>
  <Application>Microsoft Office Word</Application>
  <DocSecurity>0</DocSecurity>
  <Lines>149</Lines>
  <Paragraphs>32</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6790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Stephanie Kreidel</cp:lastModifiedBy>
  <cp:revision>2</cp:revision>
  <cp:lastPrinted>2020-03-05T14:47:00Z</cp:lastPrinted>
  <dcterms:created xsi:type="dcterms:W3CDTF">2021-03-25T07:34:00Z</dcterms:created>
  <dcterms:modified xsi:type="dcterms:W3CDTF">2021-03-25T07:34:00Z</dcterms:modified>
</cp:coreProperties>
</file>