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EC5269" w14:textId="035F3CE8" w:rsidR="007B0C18" w:rsidRDefault="00854714" w:rsidP="00E20133">
      <w:pPr>
        <w:pStyle w:val="KeinLeerraum"/>
        <w:widowControl w:val="0"/>
        <w:suppressAutoHyphens/>
        <w:spacing w:line="360" w:lineRule="auto"/>
        <w:rPr>
          <w:rFonts w:ascii="Arial" w:hAnsi="Arial" w:cs="Arial"/>
          <w:b/>
          <w:sz w:val="28"/>
          <w:szCs w:val="28"/>
        </w:rPr>
      </w:pPr>
      <w:r>
        <w:rPr>
          <w:rFonts w:ascii="Arial" w:hAnsi="Arial" w:cs="Arial"/>
          <w:b/>
          <w:sz w:val="28"/>
          <w:szCs w:val="28"/>
        </w:rPr>
        <w:t>IFA 2025: Midea, Hettich'in Easy Access</w:t>
      </w:r>
      <w:r w:rsidR="00EC5808">
        <w:rPr>
          <w:rFonts w:ascii="Arial" w:hAnsi="Arial" w:cs="Arial"/>
          <w:b/>
          <w:sz w:val="28"/>
          <w:szCs w:val="28"/>
        </w:rPr>
        <w:t>-Ç</w:t>
      </w:r>
      <w:r>
        <w:rPr>
          <w:rFonts w:ascii="Arial" w:hAnsi="Arial" w:cs="Arial"/>
          <w:b/>
          <w:sz w:val="28"/>
          <w:szCs w:val="28"/>
        </w:rPr>
        <w:t>özümlerini içeren mutfaklarını sergiliyor</w:t>
      </w:r>
    </w:p>
    <w:p w14:paraId="5738D302" w14:textId="2A394B6E" w:rsidR="00854714" w:rsidRDefault="002363FF" w:rsidP="00E20133">
      <w:pPr>
        <w:pStyle w:val="KeinLeerraum"/>
        <w:widowControl w:val="0"/>
        <w:suppressAutoHyphens/>
        <w:spacing w:line="360" w:lineRule="auto"/>
        <w:rPr>
          <w:rFonts w:ascii="Arial" w:hAnsi="Arial" w:cs="Arial"/>
          <w:b/>
          <w:sz w:val="24"/>
          <w:szCs w:val="24"/>
        </w:rPr>
      </w:pPr>
      <w:r>
        <w:rPr>
          <w:rFonts w:ascii="Arial" w:hAnsi="Arial" w:cs="Arial"/>
          <w:b/>
          <w:sz w:val="24"/>
          <w:szCs w:val="24"/>
        </w:rPr>
        <w:t>Çözüm o</w:t>
      </w:r>
      <w:r w:rsidR="00854714">
        <w:rPr>
          <w:rFonts w:ascii="Arial" w:hAnsi="Arial" w:cs="Arial"/>
          <w:b/>
          <w:sz w:val="24"/>
          <w:szCs w:val="24"/>
        </w:rPr>
        <w:t>rtaklar</w:t>
      </w:r>
      <w:r>
        <w:rPr>
          <w:rFonts w:ascii="Arial" w:hAnsi="Arial" w:cs="Arial"/>
          <w:b/>
          <w:sz w:val="24"/>
          <w:szCs w:val="24"/>
        </w:rPr>
        <w:t>ı</w:t>
      </w:r>
      <w:r w:rsidR="00854714">
        <w:rPr>
          <w:rFonts w:ascii="Arial" w:hAnsi="Arial" w:cs="Arial"/>
          <w:b/>
          <w:sz w:val="24"/>
          <w:szCs w:val="24"/>
        </w:rPr>
        <w:t xml:space="preserve"> iş birliğini </w:t>
      </w:r>
      <w:r w:rsidR="006C61BB">
        <w:rPr>
          <w:rFonts w:ascii="Arial" w:hAnsi="Arial" w:cs="Arial"/>
          <w:b/>
          <w:sz w:val="24"/>
          <w:szCs w:val="24"/>
        </w:rPr>
        <w:t>ar</w:t>
      </w:r>
      <w:r w:rsidR="00854714">
        <w:rPr>
          <w:rFonts w:ascii="Arial" w:hAnsi="Arial" w:cs="Arial"/>
          <w:b/>
          <w:sz w:val="24"/>
          <w:szCs w:val="24"/>
        </w:rPr>
        <w:t>tırıyor</w:t>
      </w:r>
    </w:p>
    <w:p w14:paraId="3DBCFFFB" w14:textId="3DECCC16" w:rsidR="00E20133" w:rsidRPr="00E22ED1" w:rsidRDefault="00E20133" w:rsidP="00E20133">
      <w:pPr>
        <w:pStyle w:val="KeinLeerraum"/>
        <w:widowControl w:val="0"/>
        <w:suppressAutoHyphens/>
        <w:spacing w:line="360" w:lineRule="auto"/>
        <w:rPr>
          <w:rFonts w:ascii="Arial" w:hAnsi="Arial" w:cs="Arial"/>
          <w:b/>
          <w:sz w:val="24"/>
          <w:szCs w:val="24"/>
        </w:rPr>
      </w:pPr>
    </w:p>
    <w:p w14:paraId="74B6C3B7" w14:textId="4A501F95" w:rsidR="005E6362" w:rsidRDefault="00B139F1" w:rsidP="00B266D4">
      <w:pPr>
        <w:pStyle w:val="KeinLeerraum"/>
        <w:widowControl w:val="0"/>
        <w:suppressAutoHyphens/>
        <w:spacing w:line="360" w:lineRule="auto"/>
        <w:rPr>
          <w:rFonts w:ascii="Arial" w:hAnsi="Arial" w:cs="Arial"/>
          <w:b/>
          <w:sz w:val="24"/>
          <w:szCs w:val="24"/>
        </w:rPr>
      </w:pPr>
      <w:r>
        <w:rPr>
          <w:rFonts w:ascii="Arial" w:hAnsi="Arial" w:cs="Arial"/>
          <w:b/>
          <w:sz w:val="24"/>
          <w:szCs w:val="24"/>
        </w:rPr>
        <w:t>Ev aletleri üreticisi Midea, ürünlerini mutfağın ayrılmaz bir parçası olarak görüyor. Midea, 5-9 Eylül tarihleri arasında Berlin'de düzenlene</w:t>
      </w:r>
      <w:r w:rsidR="002E585E">
        <w:rPr>
          <w:rFonts w:ascii="Arial" w:hAnsi="Arial" w:cs="Arial"/>
          <w:b/>
          <w:sz w:val="24"/>
          <w:szCs w:val="24"/>
        </w:rPr>
        <w:t>n</w:t>
      </w:r>
      <w:r>
        <w:rPr>
          <w:rFonts w:ascii="Arial" w:hAnsi="Arial" w:cs="Arial"/>
          <w:b/>
          <w:sz w:val="24"/>
          <w:szCs w:val="24"/>
        </w:rPr>
        <w:t xml:space="preserve"> IFA 2025 fuarında</w:t>
      </w:r>
      <w:r w:rsidR="00AC7308">
        <w:rPr>
          <w:rFonts w:ascii="Arial" w:hAnsi="Arial" w:cs="Arial"/>
          <w:b/>
          <w:sz w:val="24"/>
          <w:szCs w:val="24"/>
        </w:rPr>
        <w:t>, tam donanımlı mutfaklarda</w:t>
      </w:r>
      <w:r>
        <w:rPr>
          <w:rFonts w:ascii="Arial" w:hAnsi="Arial" w:cs="Arial"/>
          <w:b/>
          <w:sz w:val="24"/>
          <w:szCs w:val="24"/>
        </w:rPr>
        <w:t xml:space="preserve"> bulaşık makinelerini ve buzdolaplarını sergil</w:t>
      </w:r>
      <w:r w:rsidR="00FC1FD9">
        <w:rPr>
          <w:rFonts w:ascii="Arial" w:hAnsi="Arial" w:cs="Arial"/>
          <w:b/>
          <w:sz w:val="24"/>
          <w:szCs w:val="24"/>
        </w:rPr>
        <w:t>iyor</w:t>
      </w:r>
      <w:r>
        <w:rPr>
          <w:rFonts w:ascii="Arial" w:hAnsi="Arial" w:cs="Arial"/>
          <w:b/>
          <w:sz w:val="24"/>
          <w:szCs w:val="24"/>
        </w:rPr>
        <w:t xml:space="preserve">. Midea ve </w:t>
      </w:r>
      <w:r w:rsidR="008970F1">
        <w:rPr>
          <w:rFonts w:ascii="Arial" w:hAnsi="Arial" w:cs="Arial"/>
          <w:b/>
          <w:sz w:val="24"/>
          <w:szCs w:val="24"/>
        </w:rPr>
        <w:t>teknik aksam</w:t>
      </w:r>
      <w:r>
        <w:rPr>
          <w:rFonts w:ascii="Arial" w:hAnsi="Arial" w:cs="Arial"/>
          <w:b/>
          <w:sz w:val="24"/>
          <w:szCs w:val="24"/>
        </w:rPr>
        <w:t xml:space="preserve"> uzmanı Hettich</w:t>
      </w:r>
      <w:r w:rsidR="00B92169">
        <w:rPr>
          <w:rFonts w:ascii="Arial" w:hAnsi="Arial" w:cs="Arial"/>
          <w:b/>
          <w:sz w:val="24"/>
          <w:szCs w:val="24"/>
        </w:rPr>
        <w:t>,</w:t>
      </w:r>
      <w:r>
        <w:rPr>
          <w:rFonts w:ascii="Arial" w:hAnsi="Arial" w:cs="Arial"/>
          <w:b/>
          <w:sz w:val="24"/>
          <w:szCs w:val="24"/>
        </w:rPr>
        <w:t xml:space="preserve"> iş birliğini yoğunlaştırdı ve Home &amp; Consumer Tech fuarında</w:t>
      </w:r>
      <w:r w:rsidR="001430BA">
        <w:rPr>
          <w:rFonts w:ascii="Arial" w:hAnsi="Arial" w:cs="Arial"/>
          <w:b/>
          <w:sz w:val="24"/>
          <w:szCs w:val="24"/>
        </w:rPr>
        <w:t>, “Easy Access” teması ile</w:t>
      </w:r>
      <w:r>
        <w:rPr>
          <w:rFonts w:ascii="Arial" w:hAnsi="Arial" w:cs="Arial"/>
          <w:b/>
          <w:sz w:val="24"/>
          <w:szCs w:val="24"/>
        </w:rPr>
        <w:t xml:space="preserve"> mutfak mobilyalarından mutfak aletlerine kadar </w:t>
      </w:r>
      <w:r w:rsidR="002C67B6">
        <w:rPr>
          <w:rFonts w:ascii="Arial" w:hAnsi="Arial" w:cs="Arial"/>
          <w:b/>
          <w:sz w:val="24"/>
          <w:szCs w:val="24"/>
        </w:rPr>
        <w:t xml:space="preserve">çözümlerini </w:t>
      </w:r>
      <w:r>
        <w:rPr>
          <w:rFonts w:ascii="Arial" w:hAnsi="Arial" w:cs="Arial"/>
          <w:b/>
          <w:sz w:val="24"/>
          <w:szCs w:val="24"/>
        </w:rPr>
        <w:t>sergiliyor.</w:t>
      </w:r>
    </w:p>
    <w:p w14:paraId="06A50A4A" w14:textId="77777777" w:rsidR="005E6362" w:rsidRDefault="005E6362" w:rsidP="00B266D4">
      <w:pPr>
        <w:pStyle w:val="KeinLeerraum"/>
        <w:widowControl w:val="0"/>
        <w:suppressAutoHyphens/>
        <w:spacing w:line="360" w:lineRule="auto"/>
        <w:rPr>
          <w:rFonts w:ascii="Arial" w:hAnsi="Arial" w:cs="Arial"/>
          <w:b/>
          <w:sz w:val="24"/>
          <w:szCs w:val="24"/>
        </w:rPr>
      </w:pPr>
    </w:p>
    <w:p w14:paraId="09DECC09" w14:textId="00642A1A" w:rsidR="00CF5BC0" w:rsidRDefault="00A40A24" w:rsidP="00B266D4">
      <w:pPr>
        <w:pStyle w:val="KeinLeerraum"/>
        <w:widowControl w:val="0"/>
        <w:suppressAutoHyphens/>
        <w:spacing w:line="360" w:lineRule="auto"/>
        <w:rPr>
          <w:rFonts w:ascii="Arial" w:hAnsi="Arial" w:cs="Arial"/>
          <w:bCs/>
          <w:sz w:val="24"/>
          <w:szCs w:val="24"/>
        </w:rPr>
      </w:pPr>
      <w:r>
        <w:rPr>
          <w:rFonts w:ascii="Arial" w:hAnsi="Arial" w:cs="Arial"/>
          <w:bCs/>
          <w:sz w:val="24"/>
          <w:szCs w:val="24"/>
        </w:rPr>
        <w:t xml:space="preserve">Hettich yönetiminden Michael Lehmkuhl için Midea ile ortaklığın yoğunlaştırılması mantıklı bir sonuçtur: "Mutfak kullanıcılarının kolay kullanım, ergonomi ve konfor </w:t>
      </w:r>
      <w:r w:rsidR="005C6CC3">
        <w:rPr>
          <w:rFonts w:ascii="Arial" w:hAnsi="Arial" w:cs="Arial"/>
          <w:bCs/>
          <w:sz w:val="24"/>
          <w:szCs w:val="24"/>
        </w:rPr>
        <w:t>beklentileri</w:t>
      </w:r>
      <w:r>
        <w:rPr>
          <w:rFonts w:ascii="Arial" w:hAnsi="Arial" w:cs="Arial"/>
          <w:bCs/>
          <w:sz w:val="24"/>
          <w:szCs w:val="24"/>
        </w:rPr>
        <w:t xml:space="preserve">, bulaşık makinesindeki veya buzdolabındaki </w:t>
      </w:r>
      <w:r w:rsidR="00D06A4B">
        <w:rPr>
          <w:rFonts w:ascii="Arial" w:hAnsi="Arial" w:cs="Arial"/>
          <w:bCs/>
          <w:sz w:val="24"/>
          <w:szCs w:val="24"/>
        </w:rPr>
        <w:t>fonksiyonların</w:t>
      </w:r>
      <w:r>
        <w:rPr>
          <w:rFonts w:ascii="Arial" w:hAnsi="Arial" w:cs="Arial"/>
          <w:bCs/>
          <w:sz w:val="24"/>
          <w:szCs w:val="24"/>
        </w:rPr>
        <w:t xml:space="preserve"> mutfağın tamamında</w:t>
      </w:r>
      <w:r w:rsidR="00954816">
        <w:rPr>
          <w:rFonts w:ascii="Arial" w:hAnsi="Arial" w:cs="Arial"/>
          <w:bCs/>
          <w:sz w:val="24"/>
          <w:szCs w:val="24"/>
        </w:rPr>
        <w:t>,</w:t>
      </w:r>
      <w:r>
        <w:rPr>
          <w:rFonts w:ascii="Arial" w:hAnsi="Arial" w:cs="Arial"/>
          <w:bCs/>
          <w:sz w:val="24"/>
          <w:szCs w:val="24"/>
        </w:rPr>
        <w:t xml:space="preserve"> içten dışa doğru devam etmesi ile ideal bir şekilde karşılanmaktadır. Yenilikçi </w:t>
      </w:r>
      <w:r w:rsidR="005711D0">
        <w:rPr>
          <w:rFonts w:ascii="Arial" w:hAnsi="Arial" w:cs="Arial"/>
          <w:bCs/>
          <w:sz w:val="24"/>
          <w:szCs w:val="24"/>
        </w:rPr>
        <w:t>mekanizma</w:t>
      </w:r>
      <w:r>
        <w:rPr>
          <w:rFonts w:ascii="Arial" w:hAnsi="Arial" w:cs="Arial"/>
          <w:bCs/>
          <w:sz w:val="24"/>
          <w:szCs w:val="24"/>
        </w:rPr>
        <w:t xml:space="preserve"> çözümlerimiz bu konuda mükemmel bir köprü görevi görüyor", diye açıklıyor. Bu nedenle, IFA ziyaretçileri, Midea'nın etkileyici bulaşık makinesi portföyünün yanı sıra, Hettich çözümleri</w:t>
      </w:r>
      <w:r w:rsidR="00DF6C73">
        <w:rPr>
          <w:rFonts w:ascii="Arial" w:hAnsi="Arial" w:cs="Arial"/>
          <w:bCs/>
          <w:sz w:val="24"/>
          <w:szCs w:val="24"/>
        </w:rPr>
        <w:t xml:space="preserve"> ile donatılmış</w:t>
      </w:r>
      <w:r>
        <w:rPr>
          <w:rFonts w:ascii="Arial" w:hAnsi="Arial" w:cs="Arial"/>
          <w:bCs/>
          <w:sz w:val="24"/>
          <w:szCs w:val="24"/>
        </w:rPr>
        <w:t xml:space="preserve"> iki mutfağı da inceleyebilecekler. Burada, keşfedilmek üzere “Easy Access” trendine uygun ve aynı zamanda tasarım odaklı</w:t>
      </w:r>
      <w:r w:rsidR="00212966">
        <w:rPr>
          <w:rFonts w:ascii="Arial" w:hAnsi="Arial" w:cs="Arial"/>
          <w:bCs/>
          <w:sz w:val="24"/>
          <w:szCs w:val="24"/>
        </w:rPr>
        <w:t>,</w:t>
      </w:r>
      <w:r>
        <w:rPr>
          <w:rFonts w:ascii="Arial" w:hAnsi="Arial" w:cs="Arial"/>
          <w:bCs/>
          <w:sz w:val="24"/>
          <w:szCs w:val="24"/>
        </w:rPr>
        <w:t xml:space="preserve"> dokuz farklı gövdede çeşitli konfor fonksiyonları</w:t>
      </w:r>
      <w:r w:rsidR="00BF15EE">
        <w:rPr>
          <w:rFonts w:ascii="Arial" w:hAnsi="Arial" w:cs="Arial"/>
          <w:bCs/>
          <w:sz w:val="24"/>
          <w:szCs w:val="24"/>
        </w:rPr>
        <w:t xml:space="preserve"> bulunuyor</w:t>
      </w:r>
      <w:r>
        <w:rPr>
          <w:rFonts w:ascii="Arial" w:hAnsi="Arial" w:cs="Arial"/>
          <w:bCs/>
          <w:sz w:val="24"/>
          <w:szCs w:val="24"/>
        </w:rPr>
        <w:t xml:space="preserve">. AvanTech YOU ve ArciTech çekmecelerinin </w:t>
      </w:r>
      <w:r w:rsidR="0098350C">
        <w:rPr>
          <w:rFonts w:ascii="Arial" w:hAnsi="Arial" w:cs="Arial"/>
          <w:bCs/>
          <w:sz w:val="24"/>
          <w:szCs w:val="24"/>
        </w:rPr>
        <w:t>mükemmel</w:t>
      </w:r>
      <w:r>
        <w:rPr>
          <w:rFonts w:ascii="Arial" w:hAnsi="Arial" w:cs="Arial"/>
          <w:bCs/>
          <w:sz w:val="24"/>
          <w:szCs w:val="24"/>
        </w:rPr>
        <w:t xml:space="preserve"> iç donanım</w:t>
      </w:r>
      <w:r w:rsidR="0098350C">
        <w:rPr>
          <w:rFonts w:ascii="Arial" w:hAnsi="Arial" w:cs="Arial"/>
          <w:bCs/>
          <w:sz w:val="24"/>
          <w:szCs w:val="24"/>
        </w:rPr>
        <w:t>lar</w:t>
      </w:r>
      <w:r>
        <w:rPr>
          <w:rFonts w:ascii="Arial" w:hAnsi="Arial" w:cs="Arial"/>
          <w:bCs/>
          <w:sz w:val="24"/>
          <w:szCs w:val="24"/>
        </w:rPr>
        <w:t xml:space="preserve">ı veya pratik ComfortSpin döner tabla </w:t>
      </w:r>
      <w:r w:rsidR="00146B35">
        <w:rPr>
          <w:rFonts w:ascii="Arial" w:hAnsi="Arial" w:cs="Arial"/>
          <w:bCs/>
          <w:sz w:val="24"/>
          <w:szCs w:val="24"/>
        </w:rPr>
        <w:t>sayesinde</w:t>
      </w:r>
      <w:r>
        <w:rPr>
          <w:rFonts w:ascii="Arial" w:hAnsi="Arial" w:cs="Arial"/>
          <w:bCs/>
          <w:sz w:val="24"/>
          <w:szCs w:val="24"/>
        </w:rPr>
        <w:t xml:space="preserve"> dolapların</w:t>
      </w:r>
      <w:r w:rsidR="006268A1">
        <w:rPr>
          <w:rFonts w:ascii="Arial" w:hAnsi="Arial" w:cs="Arial"/>
          <w:bCs/>
          <w:sz w:val="24"/>
          <w:szCs w:val="24"/>
        </w:rPr>
        <w:t xml:space="preserve"> arka kısımda kalan</w:t>
      </w:r>
      <w:r>
        <w:rPr>
          <w:rFonts w:ascii="Arial" w:hAnsi="Arial" w:cs="Arial"/>
          <w:bCs/>
          <w:sz w:val="24"/>
          <w:szCs w:val="24"/>
        </w:rPr>
        <w:t xml:space="preserve"> içeriğe kolay erişim ve köşe dolaplar için donanım</w:t>
      </w:r>
      <w:r w:rsidR="00146B35">
        <w:rPr>
          <w:rFonts w:ascii="Arial" w:hAnsi="Arial" w:cs="Arial"/>
          <w:bCs/>
          <w:sz w:val="24"/>
          <w:szCs w:val="24"/>
        </w:rPr>
        <w:t xml:space="preserve"> çözümleri</w:t>
      </w:r>
      <w:r>
        <w:rPr>
          <w:rFonts w:ascii="Arial" w:hAnsi="Arial" w:cs="Arial"/>
          <w:bCs/>
          <w:sz w:val="24"/>
          <w:szCs w:val="24"/>
        </w:rPr>
        <w:t>, mutfak mobilyalarının işlevselliği kadar önemli ayrıntılardır. WingLine L katlanır kap</w:t>
      </w:r>
      <w:r w:rsidR="00A5735F">
        <w:rPr>
          <w:rFonts w:ascii="Arial" w:hAnsi="Arial" w:cs="Arial"/>
          <w:bCs/>
          <w:sz w:val="24"/>
          <w:szCs w:val="24"/>
        </w:rPr>
        <w:t>ak</w:t>
      </w:r>
      <w:r>
        <w:rPr>
          <w:rFonts w:ascii="Arial" w:hAnsi="Arial" w:cs="Arial"/>
          <w:bCs/>
          <w:sz w:val="24"/>
          <w:szCs w:val="24"/>
        </w:rPr>
        <w:t xml:space="preserve"> sistemi ile mutfak mobilyası tek bir </w:t>
      </w:r>
      <w:r>
        <w:rPr>
          <w:rFonts w:ascii="Arial" w:hAnsi="Arial" w:cs="Arial"/>
          <w:bCs/>
          <w:sz w:val="24"/>
          <w:szCs w:val="24"/>
        </w:rPr>
        <w:lastRenderedPageBreak/>
        <w:t xml:space="preserve">hareketle açılır ve dolabın tüm içeriğine genel bakış ve </w:t>
      </w:r>
      <w:r w:rsidR="00A5735F">
        <w:rPr>
          <w:rFonts w:ascii="Arial" w:hAnsi="Arial" w:cs="Arial"/>
          <w:bCs/>
          <w:sz w:val="24"/>
          <w:szCs w:val="24"/>
        </w:rPr>
        <w:t xml:space="preserve">kolay </w:t>
      </w:r>
      <w:r>
        <w:rPr>
          <w:rFonts w:ascii="Arial" w:hAnsi="Arial" w:cs="Arial"/>
          <w:bCs/>
          <w:sz w:val="24"/>
          <w:szCs w:val="24"/>
        </w:rPr>
        <w:t xml:space="preserve">erişim sunar. Hettich'in </w:t>
      </w:r>
      <w:r w:rsidR="005F7633">
        <w:rPr>
          <w:rFonts w:ascii="Arial" w:hAnsi="Arial" w:cs="Arial"/>
          <w:bCs/>
          <w:sz w:val="24"/>
          <w:szCs w:val="24"/>
        </w:rPr>
        <w:t>heyecan veren</w:t>
      </w:r>
      <w:r w:rsidR="00984873">
        <w:rPr>
          <w:rFonts w:ascii="Arial" w:hAnsi="Arial" w:cs="Arial"/>
          <w:bCs/>
          <w:sz w:val="24"/>
          <w:szCs w:val="24"/>
        </w:rPr>
        <w:t>,</w:t>
      </w:r>
      <w:r w:rsidR="005F7633">
        <w:rPr>
          <w:rFonts w:ascii="Arial" w:hAnsi="Arial" w:cs="Arial"/>
          <w:bCs/>
          <w:sz w:val="24"/>
          <w:szCs w:val="24"/>
        </w:rPr>
        <w:t xml:space="preserve"> </w:t>
      </w:r>
      <w:r>
        <w:rPr>
          <w:rFonts w:ascii="Arial" w:hAnsi="Arial" w:cs="Arial"/>
          <w:bCs/>
          <w:sz w:val="24"/>
          <w:szCs w:val="24"/>
        </w:rPr>
        <w:t xml:space="preserve">ergonomik kaldırma sistemleri sayesinde dolap içeriği tamamen aşağıya hareket ettirilebilir ve böylece rahatça ulaşılabilir hale gelir. Bunlara, çalışma yüksekliğinde daha fazla </w:t>
      </w:r>
      <w:r w:rsidR="00B155DB">
        <w:rPr>
          <w:rFonts w:ascii="Arial" w:hAnsi="Arial" w:cs="Arial"/>
          <w:bCs/>
          <w:sz w:val="24"/>
          <w:szCs w:val="24"/>
        </w:rPr>
        <w:t>saklama</w:t>
      </w:r>
      <w:r>
        <w:rPr>
          <w:rFonts w:ascii="Arial" w:hAnsi="Arial" w:cs="Arial"/>
          <w:bCs/>
          <w:sz w:val="24"/>
          <w:szCs w:val="24"/>
        </w:rPr>
        <w:t xml:space="preserve"> alanı sağla</w:t>
      </w:r>
      <w:r w:rsidR="00077600">
        <w:rPr>
          <w:rFonts w:ascii="Arial" w:hAnsi="Arial" w:cs="Arial"/>
          <w:bCs/>
          <w:sz w:val="24"/>
          <w:szCs w:val="24"/>
        </w:rPr>
        <w:t>mak için çe</w:t>
      </w:r>
      <w:r>
        <w:rPr>
          <w:rFonts w:ascii="Arial" w:hAnsi="Arial" w:cs="Arial"/>
          <w:bCs/>
          <w:sz w:val="24"/>
          <w:szCs w:val="24"/>
        </w:rPr>
        <w:t xml:space="preserve">kilebilir raflar eklenmiştir. </w:t>
      </w:r>
      <w:r w:rsidR="00B102EE">
        <w:rPr>
          <w:rFonts w:ascii="Arial" w:hAnsi="Arial" w:cs="Arial"/>
          <w:bCs/>
          <w:sz w:val="24"/>
          <w:szCs w:val="24"/>
        </w:rPr>
        <w:t>Midea'nın premium modellerinde</w:t>
      </w:r>
      <w:r w:rsidR="001B6A76">
        <w:rPr>
          <w:rFonts w:ascii="Arial" w:hAnsi="Arial" w:cs="Arial"/>
          <w:bCs/>
          <w:sz w:val="24"/>
          <w:szCs w:val="24"/>
        </w:rPr>
        <w:t>,</w:t>
      </w:r>
      <w:r w:rsidR="00B102EE">
        <w:rPr>
          <w:rFonts w:ascii="Arial" w:hAnsi="Arial" w:cs="Arial"/>
          <w:bCs/>
          <w:sz w:val="24"/>
          <w:szCs w:val="24"/>
        </w:rPr>
        <w:t xml:space="preserve"> m</w:t>
      </w:r>
      <w:r>
        <w:rPr>
          <w:rFonts w:ascii="Arial" w:hAnsi="Arial" w:cs="Arial"/>
          <w:bCs/>
          <w:sz w:val="24"/>
          <w:szCs w:val="24"/>
        </w:rPr>
        <w:t xml:space="preserve">utfakta </w:t>
      </w:r>
      <w:r w:rsidR="00D9623C">
        <w:rPr>
          <w:rFonts w:ascii="Arial" w:hAnsi="Arial" w:cs="Arial"/>
          <w:bCs/>
          <w:sz w:val="24"/>
          <w:szCs w:val="24"/>
        </w:rPr>
        <w:t>kolay erişim ve</w:t>
      </w:r>
      <w:r w:rsidR="002E0D07">
        <w:rPr>
          <w:rFonts w:ascii="Arial" w:hAnsi="Arial" w:cs="Arial"/>
          <w:bCs/>
          <w:sz w:val="24"/>
          <w:szCs w:val="24"/>
        </w:rPr>
        <w:t xml:space="preserve"> yüksek konfor sunan</w:t>
      </w:r>
      <w:r w:rsidR="001B6A76">
        <w:rPr>
          <w:rFonts w:ascii="Arial" w:hAnsi="Arial" w:cs="Arial"/>
          <w:bCs/>
          <w:sz w:val="24"/>
          <w:szCs w:val="24"/>
        </w:rPr>
        <w:t>,</w:t>
      </w:r>
      <w:r w:rsidR="002E0D07">
        <w:rPr>
          <w:rFonts w:ascii="Arial" w:hAnsi="Arial" w:cs="Arial"/>
          <w:bCs/>
          <w:sz w:val="24"/>
          <w:szCs w:val="24"/>
        </w:rPr>
        <w:t xml:space="preserve"> d</w:t>
      </w:r>
      <w:r>
        <w:rPr>
          <w:rFonts w:ascii="Arial" w:hAnsi="Arial" w:cs="Arial"/>
          <w:bCs/>
          <w:sz w:val="24"/>
          <w:szCs w:val="24"/>
        </w:rPr>
        <w:t xml:space="preserve">ünyadaki ilk bulaşık makinesi kaldırma sistemi ComfortSwing </w:t>
      </w:r>
      <w:r w:rsidR="001B6A76">
        <w:rPr>
          <w:rFonts w:ascii="Arial" w:hAnsi="Arial" w:cs="Arial"/>
          <w:bCs/>
          <w:sz w:val="24"/>
          <w:szCs w:val="24"/>
        </w:rPr>
        <w:t>kullanılmıştır.</w:t>
      </w:r>
      <w:r>
        <w:rPr>
          <w:rFonts w:ascii="Arial" w:hAnsi="Arial" w:cs="Arial"/>
          <w:bCs/>
          <w:sz w:val="24"/>
          <w:szCs w:val="24"/>
        </w:rPr>
        <w:t xml:space="preserve"> Bu </w:t>
      </w:r>
      <w:r w:rsidR="00DA4E22">
        <w:rPr>
          <w:rFonts w:ascii="Arial" w:hAnsi="Arial" w:cs="Arial"/>
          <w:bCs/>
          <w:sz w:val="24"/>
          <w:szCs w:val="24"/>
        </w:rPr>
        <w:t>sayede</w:t>
      </w:r>
      <w:r w:rsidR="00D7147A">
        <w:rPr>
          <w:rFonts w:ascii="Arial" w:hAnsi="Arial" w:cs="Arial"/>
          <w:bCs/>
          <w:sz w:val="24"/>
          <w:szCs w:val="24"/>
        </w:rPr>
        <w:t>,</w:t>
      </w:r>
      <w:r w:rsidR="005F6262">
        <w:rPr>
          <w:rFonts w:ascii="Arial" w:hAnsi="Arial" w:cs="Arial"/>
          <w:bCs/>
          <w:sz w:val="24"/>
          <w:szCs w:val="24"/>
        </w:rPr>
        <w:t xml:space="preserve"> </w:t>
      </w:r>
      <w:r>
        <w:rPr>
          <w:rFonts w:ascii="Arial" w:hAnsi="Arial" w:cs="Arial"/>
          <w:bCs/>
          <w:sz w:val="24"/>
          <w:szCs w:val="24"/>
        </w:rPr>
        <w:t>alt sepet</w:t>
      </w:r>
      <w:r w:rsidR="00E71754">
        <w:rPr>
          <w:rFonts w:ascii="Arial" w:hAnsi="Arial" w:cs="Arial"/>
          <w:bCs/>
          <w:sz w:val="24"/>
          <w:szCs w:val="24"/>
        </w:rPr>
        <w:t>i</w:t>
      </w:r>
      <w:r>
        <w:rPr>
          <w:rFonts w:ascii="Arial" w:hAnsi="Arial" w:cs="Arial"/>
          <w:bCs/>
          <w:sz w:val="24"/>
          <w:szCs w:val="24"/>
        </w:rPr>
        <w:t xml:space="preserve"> üst sepetin </w:t>
      </w:r>
      <w:r w:rsidR="00CF5BC0">
        <w:rPr>
          <w:rFonts w:ascii="Arial" w:hAnsi="Arial" w:cs="Arial"/>
          <w:bCs/>
          <w:sz w:val="24"/>
          <w:szCs w:val="24"/>
        </w:rPr>
        <w:t>yüksekliğine getirerek</w:t>
      </w:r>
      <w:r w:rsidR="005E0474">
        <w:rPr>
          <w:rFonts w:ascii="Arial" w:hAnsi="Arial" w:cs="Arial"/>
          <w:bCs/>
          <w:sz w:val="24"/>
          <w:szCs w:val="24"/>
        </w:rPr>
        <w:t xml:space="preserve"> konforlu</w:t>
      </w:r>
      <w:r w:rsidR="00834901">
        <w:rPr>
          <w:rFonts w:ascii="Arial" w:hAnsi="Arial" w:cs="Arial"/>
          <w:bCs/>
          <w:sz w:val="24"/>
          <w:szCs w:val="24"/>
        </w:rPr>
        <w:t xml:space="preserve"> ve ergonomik</w:t>
      </w:r>
      <w:r w:rsidR="005E0474">
        <w:rPr>
          <w:rFonts w:ascii="Arial" w:hAnsi="Arial" w:cs="Arial"/>
          <w:bCs/>
          <w:sz w:val="24"/>
          <w:szCs w:val="24"/>
        </w:rPr>
        <w:t xml:space="preserve"> bir şekilde </w:t>
      </w:r>
      <w:r w:rsidR="008E0872">
        <w:rPr>
          <w:rFonts w:ascii="Arial" w:hAnsi="Arial" w:cs="Arial"/>
          <w:bCs/>
          <w:sz w:val="24"/>
          <w:szCs w:val="24"/>
        </w:rPr>
        <w:t>yükleme ve boşaltma işlemi yapılabilir.</w:t>
      </w:r>
    </w:p>
    <w:p w14:paraId="52754EEC" w14:textId="0D1D7732" w:rsidR="00D34ABC" w:rsidRDefault="00A40A24" w:rsidP="00B266D4">
      <w:pPr>
        <w:pStyle w:val="KeinLeerraum"/>
        <w:widowControl w:val="0"/>
        <w:suppressAutoHyphens/>
        <w:spacing w:line="360" w:lineRule="auto"/>
        <w:rPr>
          <w:rFonts w:ascii="Arial" w:hAnsi="Arial" w:cs="Arial"/>
          <w:bCs/>
          <w:sz w:val="24"/>
          <w:szCs w:val="24"/>
        </w:rPr>
      </w:pPr>
      <w:r>
        <w:rPr>
          <w:rFonts w:ascii="Arial" w:hAnsi="Arial" w:cs="Arial"/>
          <w:bCs/>
          <w:sz w:val="24"/>
          <w:szCs w:val="24"/>
        </w:rPr>
        <w:t>Mutfak kullanıcıları, her şeyin basit ve ergonomik olduğu bir mutfak</w:t>
      </w:r>
      <w:r w:rsidR="00767258">
        <w:rPr>
          <w:rFonts w:ascii="Arial" w:hAnsi="Arial" w:cs="Arial"/>
          <w:bCs/>
          <w:sz w:val="24"/>
          <w:szCs w:val="24"/>
        </w:rPr>
        <w:t>ta</w:t>
      </w:r>
      <w:r w:rsidR="001718C2">
        <w:rPr>
          <w:rFonts w:ascii="Arial" w:hAnsi="Arial" w:cs="Arial"/>
          <w:bCs/>
          <w:sz w:val="24"/>
          <w:szCs w:val="24"/>
        </w:rPr>
        <w:t>,</w:t>
      </w:r>
      <w:r w:rsidR="00767258">
        <w:rPr>
          <w:rFonts w:ascii="Arial" w:hAnsi="Arial" w:cs="Arial"/>
          <w:bCs/>
          <w:sz w:val="24"/>
          <w:szCs w:val="24"/>
        </w:rPr>
        <w:t xml:space="preserve"> </w:t>
      </w:r>
      <w:r w:rsidR="00D8605F">
        <w:rPr>
          <w:rFonts w:ascii="Arial" w:hAnsi="Arial" w:cs="Arial"/>
          <w:bCs/>
          <w:sz w:val="24"/>
          <w:szCs w:val="24"/>
        </w:rPr>
        <w:t xml:space="preserve">ihtiyaçlarını mükemmel bir şekilde karşılayan </w:t>
      </w:r>
      <w:r>
        <w:rPr>
          <w:rFonts w:ascii="Arial" w:hAnsi="Arial" w:cs="Arial"/>
          <w:bCs/>
          <w:sz w:val="24"/>
          <w:szCs w:val="24"/>
        </w:rPr>
        <w:t>son teknoloji mutfak aletlerini deneyimliyor. Kullanıcılar, gelecekte de Midea ve Hettich'in iş birliğinden faydalanmaya devam edecek</w:t>
      </w:r>
      <w:r w:rsidR="00CD59CC">
        <w:rPr>
          <w:rFonts w:ascii="Arial" w:hAnsi="Arial" w:cs="Arial"/>
          <w:bCs/>
          <w:sz w:val="24"/>
          <w:szCs w:val="24"/>
        </w:rPr>
        <w:t>ler</w:t>
      </w:r>
      <w:r>
        <w:rPr>
          <w:rFonts w:ascii="Arial" w:hAnsi="Arial" w:cs="Arial"/>
          <w:bCs/>
          <w:sz w:val="24"/>
          <w:szCs w:val="24"/>
        </w:rPr>
        <w:t>: Her iki ortak, buzdolapları için yeni bir proje üzerinde</w:t>
      </w:r>
      <w:r w:rsidR="00AF5498">
        <w:rPr>
          <w:rFonts w:ascii="Arial" w:hAnsi="Arial" w:cs="Arial"/>
          <w:bCs/>
          <w:sz w:val="24"/>
          <w:szCs w:val="24"/>
        </w:rPr>
        <w:t xml:space="preserve"> birlikte</w:t>
      </w:r>
      <w:r>
        <w:rPr>
          <w:rFonts w:ascii="Arial" w:hAnsi="Arial" w:cs="Arial"/>
          <w:bCs/>
          <w:sz w:val="24"/>
          <w:szCs w:val="24"/>
        </w:rPr>
        <w:t xml:space="preserve"> çalışıyor. İlk prototipleri IFA'da görebileceksiniz. </w:t>
      </w:r>
      <w:r w:rsidR="0047348C">
        <w:rPr>
          <w:rFonts w:ascii="Arial" w:hAnsi="Arial" w:cs="Arial"/>
          <w:bCs/>
          <w:sz w:val="24"/>
          <w:szCs w:val="24"/>
        </w:rPr>
        <w:t xml:space="preserve">Ayrıca, </w:t>
      </w:r>
      <w:r>
        <w:rPr>
          <w:rFonts w:ascii="Arial" w:hAnsi="Arial" w:cs="Arial"/>
          <w:bCs/>
          <w:sz w:val="24"/>
          <w:szCs w:val="24"/>
        </w:rPr>
        <w:t xml:space="preserve">Midea'nın bir French Door cihazı, Hettich'in K05 buzdolabı menteşesi ile donatıldı, böylece cihaz mobilya </w:t>
      </w:r>
      <w:r w:rsidR="00B0053C">
        <w:rPr>
          <w:rFonts w:ascii="Arial" w:hAnsi="Arial" w:cs="Arial"/>
          <w:bCs/>
          <w:sz w:val="24"/>
          <w:szCs w:val="24"/>
        </w:rPr>
        <w:t>kapaklarının</w:t>
      </w:r>
      <w:r>
        <w:rPr>
          <w:rFonts w:ascii="Arial" w:hAnsi="Arial" w:cs="Arial"/>
          <w:bCs/>
          <w:sz w:val="24"/>
          <w:szCs w:val="24"/>
        </w:rPr>
        <w:t xml:space="preserve"> arkasında kayboluyor.</w:t>
      </w:r>
    </w:p>
    <w:p w14:paraId="30C5B7F4" w14:textId="77777777" w:rsidR="00D34ABC" w:rsidRDefault="00D34ABC" w:rsidP="00B266D4">
      <w:pPr>
        <w:pStyle w:val="KeinLeerraum"/>
        <w:widowControl w:val="0"/>
        <w:suppressAutoHyphens/>
        <w:spacing w:line="360" w:lineRule="auto"/>
        <w:rPr>
          <w:rFonts w:ascii="Arial" w:hAnsi="Arial" w:cs="Arial"/>
          <w:bCs/>
          <w:sz w:val="24"/>
          <w:szCs w:val="24"/>
        </w:rPr>
      </w:pPr>
    </w:p>
    <w:p w14:paraId="23CAFFBA" w14:textId="4A077DC7" w:rsidR="000956D0" w:rsidRDefault="00806AC3" w:rsidP="00B266D4">
      <w:pPr>
        <w:pStyle w:val="KeinLeerraum"/>
        <w:widowControl w:val="0"/>
        <w:suppressAutoHyphens/>
        <w:spacing w:line="360" w:lineRule="auto"/>
        <w:rPr>
          <w:rFonts w:ascii="Arial" w:hAnsi="Arial" w:cs="Arial"/>
          <w:bCs/>
          <w:sz w:val="24"/>
          <w:szCs w:val="24"/>
        </w:rPr>
      </w:pPr>
      <w:r>
        <w:rPr>
          <w:rFonts w:ascii="Arial" w:hAnsi="Arial" w:cs="Arial"/>
          <w:bCs/>
          <w:sz w:val="24"/>
          <w:szCs w:val="24"/>
        </w:rPr>
        <w:t>Hettich</w:t>
      </w:r>
      <w:r w:rsidR="007C2FD8">
        <w:rPr>
          <w:rFonts w:ascii="Arial" w:hAnsi="Arial" w:cs="Arial"/>
          <w:bCs/>
          <w:sz w:val="24"/>
          <w:szCs w:val="24"/>
        </w:rPr>
        <w:t>,</w:t>
      </w:r>
      <w:r>
        <w:rPr>
          <w:rFonts w:ascii="Arial" w:hAnsi="Arial" w:cs="Arial"/>
          <w:bCs/>
          <w:sz w:val="24"/>
          <w:szCs w:val="24"/>
        </w:rPr>
        <w:t xml:space="preserve"> cihaz üreticileri için mutfakta daha fazla tasarım, konfor ve ergonomi için yenilikçi </w:t>
      </w:r>
      <w:r w:rsidR="007C2FD8">
        <w:rPr>
          <w:rFonts w:ascii="Arial" w:hAnsi="Arial" w:cs="Arial"/>
          <w:bCs/>
          <w:sz w:val="24"/>
          <w:szCs w:val="24"/>
        </w:rPr>
        <w:t>mekanizma</w:t>
      </w:r>
      <w:r>
        <w:rPr>
          <w:rFonts w:ascii="Arial" w:hAnsi="Arial" w:cs="Arial"/>
          <w:bCs/>
          <w:sz w:val="24"/>
          <w:szCs w:val="24"/>
        </w:rPr>
        <w:t xml:space="preserve"> çözümleri sunan güçlü bir ortaktır.</w:t>
      </w:r>
    </w:p>
    <w:p w14:paraId="76959F9A" w14:textId="53FA6F72" w:rsidR="00806AC3" w:rsidRPr="0018289B" w:rsidRDefault="00806AC3" w:rsidP="00806AC3">
      <w:pPr>
        <w:pStyle w:val="KeinLeerraum"/>
        <w:widowControl w:val="0"/>
        <w:suppressAutoHyphens/>
        <w:spacing w:line="360" w:lineRule="auto"/>
        <w:rPr>
          <w:rFonts w:ascii="Arial" w:hAnsi="Arial" w:cs="Arial"/>
          <w:color w:val="EE0000"/>
          <w:sz w:val="24"/>
          <w:szCs w:val="24"/>
        </w:rPr>
      </w:pPr>
      <w:hyperlink r:id="rId8" w:history="1">
        <w:r>
          <w:rPr>
            <w:rStyle w:val="Hyperlink"/>
            <w:rFonts w:ascii="Arial" w:hAnsi="Arial" w:cs="Arial"/>
            <w:sz w:val="24"/>
            <w:szCs w:val="24"/>
          </w:rPr>
          <w:t>https://www.hettich.com/short/2l3hgvw</w:t>
        </w:r>
      </w:hyperlink>
    </w:p>
    <w:p w14:paraId="34D6D6D4" w14:textId="77777777" w:rsidR="000956D0" w:rsidRDefault="000956D0"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pPr>
    </w:p>
    <w:p w14:paraId="5BA2D951" w14:textId="77777777" w:rsidR="000956D0" w:rsidRDefault="000956D0"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pPr>
    </w:p>
    <w:p w14:paraId="4F126A88" w14:textId="42ED4464" w:rsidR="00870829" w:rsidRDefault="00870829"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00466D9E">
        <w:rPr>
          <w:rFonts w:cs="Arial"/>
          <w:color w:val="auto"/>
          <w:szCs w:val="24"/>
        </w:rPr>
        <w:t>Aşağıdaki görselleri www.hettich.com sayfasında ”Basın” menüsünden indirebilirsiniz:</w:t>
      </w:r>
    </w:p>
    <w:p w14:paraId="3EE6B410" w14:textId="77777777" w:rsidR="000956D0" w:rsidRDefault="000956D0"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p>
    <w:p w14:paraId="112D8145" w14:textId="77777777" w:rsidR="00806AC3" w:rsidRDefault="00806AC3"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p>
    <w:p w14:paraId="09227377" w14:textId="34DE3096" w:rsidR="00905C52" w:rsidRDefault="00905C52" w:rsidP="00806AC3">
      <w:pPr>
        <w:pStyle w:val="KeinLeerraum"/>
        <w:rPr>
          <w:rFonts w:ascii="Arial" w:hAnsi="Arial" w:cs="Arial"/>
          <w:b/>
          <w:bCs/>
        </w:rPr>
      </w:pPr>
      <w:r>
        <w:rPr>
          <w:noProof/>
        </w:rPr>
        <w:lastRenderedPageBreak/>
        <w:drawing>
          <wp:inline distT="0" distB="0" distL="0" distR="0" wp14:anchorId="70202FB8" wp14:editId="10A2A85F">
            <wp:extent cx="2546431" cy="3818208"/>
            <wp:effectExtent l="0" t="0" r="6350" b="0"/>
            <wp:docPr id="551555918" name="Grafik 7" descr="Ein Bild, das Kleidung, Person, Anzug,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555918" name="Grafik 7" descr="Ein Bild, das Kleidung, Person, Anzug, Im Haus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57470" cy="3834760"/>
                    </a:xfrm>
                    <a:prstGeom prst="rect">
                      <a:avLst/>
                    </a:prstGeom>
                    <a:noFill/>
                    <a:ln>
                      <a:noFill/>
                    </a:ln>
                  </pic:spPr>
                </pic:pic>
              </a:graphicData>
            </a:graphic>
          </wp:inline>
        </w:drawing>
      </w:r>
    </w:p>
    <w:p w14:paraId="10E4681A" w14:textId="3EDEEC77" w:rsidR="00806AC3" w:rsidRPr="00806AC3" w:rsidRDefault="00806AC3" w:rsidP="00806AC3">
      <w:pPr>
        <w:pStyle w:val="KeinLeerraum"/>
        <w:rPr>
          <w:rFonts w:ascii="Arial" w:hAnsi="Arial" w:cs="Arial"/>
          <w:lang w:val="sv-SE"/>
        </w:rPr>
      </w:pPr>
      <w:r>
        <w:rPr>
          <w:rFonts w:ascii="Arial" w:hAnsi="Arial" w:cs="Arial"/>
          <w:b/>
          <w:bCs/>
        </w:rPr>
        <w:t>382025_a</w:t>
      </w:r>
      <w:r>
        <w:rPr>
          <w:rFonts w:ascii="Arial" w:hAnsi="Arial" w:cs="Arial"/>
        </w:rPr>
        <w:t xml:space="preserve"> </w:t>
      </w:r>
    </w:p>
    <w:p w14:paraId="317DB679" w14:textId="4E095447" w:rsidR="00806AC3" w:rsidRDefault="00806AC3" w:rsidP="00806AC3">
      <w:pPr>
        <w:pStyle w:val="KeinLeerraum"/>
        <w:rPr>
          <w:rFonts w:ascii="Arial" w:hAnsi="Arial" w:cs="Arial"/>
          <w:lang w:val="sv-SE"/>
        </w:rPr>
      </w:pPr>
      <w:r>
        <w:rPr>
          <w:rFonts w:ascii="Arial" w:hAnsi="Arial" w:cs="Arial"/>
        </w:rPr>
        <w:t xml:space="preserve">Midea ve Hettich iş birliğini </w:t>
      </w:r>
      <w:r w:rsidR="008A5FB9">
        <w:rPr>
          <w:rFonts w:ascii="Arial" w:hAnsi="Arial" w:cs="Arial"/>
        </w:rPr>
        <w:t>artırdı</w:t>
      </w:r>
      <w:r>
        <w:rPr>
          <w:rFonts w:ascii="Arial" w:hAnsi="Arial" w:cs="Arial"/>
        </w:rPr>
        <w:t xml:space="preserve"> ve IFA 2025'te elektrikli ev aletleri için yeniliklerin yanı sıra</w:t>
      </w:r>
      <w:r w:rsidR="00493375">
        <w:rPr>
          <w:rFonts w:ascii="Arial" w:hAnsi="Arial" w:cs="Arial"/>
        </w:rPr>
        <w:t>,</w:t>
      </w:r>
      <w:r>
        <w:rPr>
          <w:rFonts w:ascii="Arial" w:hAnsi="Arial" w:cs="Arial"/>
        </w:rPr>
        <w:t xml:space="preserve"> mutfak için konforlu mobilya çözümlerini de sunacaklar. Fotoğraf: Hettich</w:t>
      </w:r>
    </w:p>
    <w:p w14:paraId="628FC010" w14:textId="77777777" w:rsidR="001B0D5C" w:rsidRDefault="001B0D5C" w:rsidP="00806AC3">
      <w:pPr>
        <w:pStyle w:val="KeinLeerraum"/>
        <w:rPr>
          <w:rFonts w:ascii="Arial" w:hAnsi="Arial" w:cs="Arial"/>
          <w:lang w:val="sv-SE"/>
        </w:rPr>
      </w:pPr>
    </w:p>
    <w:p w14:paraId="45C120D6" w14:textId="77777777" w:rsidR="00905C52" w:rsidRDefault="00905C52" w:rsidP="00806AC3">
      <w:pPr>
        <w:pStyle w:val="KeinLeerraum"/>
        <w:rPr>
          <w:rFonts w:ascii="Arial" w:hAnsi="Arial" w:cs="Arial"/>
          <w:lang w:val="sv-SE"/>
        </w:rPr>
      </w:pPr>
    </w:p>
    <w:p w14:paraId="5EC9829A" w14:textId="06A155CF" w:rsidR="00905C52" w:rsidRDefault="00905C52" w:rsidP="00806AC3">
      <w:pPr>
        <w:pStyle w:val="KeinLeerraum"/>
        <w:rPr>
          <w:rFonts w:ascii="Arial" w:hAnsi="Arial" w:cs="Arial"/>
          <w:lang w:val="sv-SE"/>
        </w:rPr>
      </w:pPr>
      <w:r>
        <w:rPr>
          <w:noProof/>
        </w:rPr>
        <w:drawing>
          <wp:inline distT="0" distB="0" distL="0" distR="0" wp14:anchorId="1FE2EB4E" wp14:editId="347F3F0D">
            <wp:extent cx="3384161" cy="2257063"/>
            <wp:effectExtent l="0" t="0" r="6985" b="0"/>
            <wp:docPr id="2036767952" name="Grafik 8" descr="Ein Bild, das Im Haus, Person, Haushaltsgerät, Technik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6767952" name="Grafik 8" descr="Ein Bild, das Im Haus, Person, Haushaltsgerät, Techniker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388648" cy="2260055"/>
                    </a:xfrm>
                    <a:prstGeom prst="rect">
                      <a:avLst/>
                    </a:prstGeom>
                    <a:noFill/>
                    <a:ln>
                      <a:noFill/>
                    </a:ln>
                  </pic:spPr>
                </pic:pic>
              </a:graphicData>
            </a:graphic>
          </wp:inline>
        </w:drawing>
      </w:r>
    </w:p>
    <w:p w14:paraId="7108E693" w14:textId="0C41795D" w:rsidR="001B0D5C" w:rsidRPr="001B0D5C" w:rsidRDefault="001B0D5C" w:rsidP="001B0D5C">
      <w:pPr>
        <w:suppressAutoHyphens/>
        <w:rPr>
          <w:rFonts w:cs="Arial"/>
          <w:b/>
          <w:color w:val="auto"/>
          <w:sz w:val="22"/>
          <w:szCs w:val="22"/>
        </w:rPr>
      </w:pPr>
      <w:r>
        <w:rPr>
          <w:rFonts w:cs="Arial"/>
          <w:b/>
          <w:color w:val="auto"/>
          <w:sz w:val="22"/>
          <w:szCs w:val="22"/>
        </w:rPr>
        <w:t xml:space="preserve">382025_b </w:t>
      </w:r>
    </w:p>
    <w:p w14:paraId="7D82802C" w14:textId="0E3E09D2" w:rsidR="001B0D5C" w:rsidRPr="001B0D5C" w:rsidRDefault="001B0D5C" w:rsidP="001B0D5C">
      <w:pPr>
        <w:widowControl w:val="0"/>
        <w:suppressAutoHyphens/>
        <w:rPr>
          <w:rFonts w:cs="Arial"/>
          <w:bCs/>
          <w:color w:val="auto"/>
          <w:sz w:val="22"/>
          <w:szCs w:val="22"/>
        </w:rPr>
      </w:pPr>
      <w:r>
        <w:rPr>
          <w:rFonts w:cs="Arial"/>
          <w:bCs/>
          <w:color w:val="auto"/>
          <w:sz w:val="22"/>
          <w:szCs w:val="22"/>
        </w:rPr>
        <w:t xml:space="preserve">Hettich'ten ComfortSwing, Midea'nın premium modellerinde kullanılan, dünyadaki ilk bulaşık makinesi </w:t>
      </w:r>
      <w:r w:rsidR="0027607A">
        <w:rPr>
          <w:rFonts w:cs="Arial"/>
          <w:bCs/>
          <w:color w:val="auto"/>
          <w:sz w:val="22"/>
          <w:szCs w:val="22"/>
        </w:rPr>
        <w:t xml:space="preserve">sepet </w:t>
      </w:r>
      <w:r>
        <w:rPr>
          <w:rFonts w:cs="Arial"/>
          <w:bCs/>
          <w:color w:val="auto"/>
          <w:sz w:val="22"/>
          <w:szCs w:val="22"/>
        </w:rPr>
        <w:t>kaldırma sistemidir. Fotoğraf: Hettich</w:t>
      </w:r>
    </w:p>
    <w:p w14:paraId="7DE62CA3" w14:textId="1E2F1D2A" w:rsidR="00933965" w:rsidRDefault="00933965" w:rsidP="000B4D30">
      <w:pPr>
        <w:rPr>
          <w:rFonts w:cs="Arial"/>
          <w:bCs/>
          <w:color w:val="auto"/>
          <w:sz w:val="22"/>
          <w:szCs w:val="22"/>
        </w:rPr>
      </w:pPr>
    </w:p>
    <w:p w14:paraId="1A59B7EB" w14:textId="353392B2" w:rsidR="00905C52" w:rsidRPr="001B0D5C" w:rsidRDefault="00905C52" w:rsidP="000B4D30">
      <w:pPr>
        <w:rPr>
          <w:rFonts w:cs="Arial"/>
          <w:bCs/>
          <w:color w:val="auto"/>
          <w:sz w:val="22"/>
          <w:szCs w:val="22"/>
        </w:rPr>
      </w:pPr>
      <w:r>
        <w:rPr>
          <w:noProof/>
        </w:rPr>
        <w:lastRenderedPageBreak/>
        <w:drawing>
          <wp:inline distT="0" distB="0" distL="0" distR="0" wp14:anchorId="4186AF9F" wp14:editId="5B71B6D0">
            <wp:extent cx="2308090" cy="3460831"/>
            <wp:effectExtent l="0" t="0" r="0" b="6350"/>
            <wp:docPr id="2047872484" name="Grafik 6" descr="Ein Bild, das Im Haus, Wand, Arbeitsfläche, Möb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7872484" name="Grafik 6" descr="Ein Bild, das Im Haus, Wand, Arbeitsfläche, Möbel enthält.&#10;&#10;KI-generierte Inhalte können fehlerhaft sei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13188" cy="3468475"/>
                    </a:xfrm>
                    <a:prstGeom prst="rect">
                      <a:avLst/>
                    </a:prstGeom>
                    <a:noFill/>
                    <a:ln>
                      <a:noFill/>
                    </a:ln>
                  </pic:spPr>
                </pic:pic>
              </a:graphicData>
            </a:graphic>
          </wp:inline>
        </w:drawing>
      </w:r>
    </w:p>
    <w:p w14:paraId="289B8032" w14:textId="27F78E61" w:rsidR="00712E68" w:rsidRDefault="000956D0" w:rsidP="00712E68">
      <w:pPr>
        <w:suppressAutoHyphens/>
        <w:rPr>
          <w:rFonts w:cs="Arial"/>
          <w:b/>
          <w:color w:val="auto"/>
          <w:sz w:val="22"/>
          <w:szCs w:val="22"/>
        </w:rPr>
      </w:pPr>
      <w:r>
        <w:rPr>
          <w:rFonts w:cs="Arial"/>
          <w:b/>
          <w:color w:val="auto"/>
          <w:sz w:val="22"/>
          <w:szCs w:val="22"/>
        </w:rPr>
        <w:t xml:space="preserve">382025_c </w:t>
      </w:r>
    </w:p>
    <w:p w14:paraId="1DEECAF3" w14:textId="7641BCBD" w:rsidR="000956D0" w:rsidRPr="001B0D5C" w:rsidRDefault="00712E68" w:rsidP="00712E68">
      <w:pPr>
        <w:suppressAutoHyphens/>
        <w:rPr>
          <w:rFonts w:cs="Arial"/>
          <w:bCs/>
          <w:color w:val="auto"/>
          <w:sz w:val="22"/>
          <w:szCs w:val="22"/>
        </w:rPr>
      </w:pPr>
      <w:r>
        <w:rPr>
          <w:rFonts w:cs="Arial"/>
          <w:bCs/>
          <w:color w:val="auto"/>
          <w:sz w:val="22"/>
          <w:szCs w:val="22"/>
        </w:rPr>
        <w:t xml:space="preserve">Hettich, Midea mutfak dünyasında elektrikli cihazların ergonomik fonksiyonlarının çeşitli </w:t>
      </w:r>
      <w:r w:rsidR="00D94464">
        <w:rPr>
          <w:rFonts w:cs="Arial"/>
          <w:bCs/>
          <w:color w:val="auto"/>
          <w:sz w:val="22"/>
          <w:szCs w:val="22"/>
        </w:rPr>
        <w:t>mekanizma</w:t>
      </w:r>
      <w:r>
        <w:rPr>
          <w:rFonts w:cs="Arial"/>
          <w:bCs/>
          <w:color w:val="auto"/>
          <w:sz w:val="22"/>
          <w:szCs w:val="22"/>
        </w:rPr>
        <w:t xml:space="preserve"> çözümleriyle mutfak mobilyalarına nasıl aktarılabileceğini gösteriyor. Fotoğraf: Hettich</w:t>
      </w:r>
    </w:p>
    <w:p w14:paraId="76463CEB" w14:textId="77777777" w:rsidR="000956D0" w:rsidRPr="001B0D5C" w:rsidRDefault="000956D0" w:rsidP="000B4D30">
      <w:pPr>
        <w:rPr>
          <w:rFonts w:cs="Arial"/>
          <w:bCs/>
          <w:color w:val="auto"/>
          <w:sz w:val="22"/>
          <w:szCs w:val="22"/>
        </w:rPr>
      </w:pPr>
    </w:p>
    <w:p w14:paraId="4CA52A78" w14:textId="77777777" w:rsidR="000956D0" w:rsidRPr="00BA7D21" w:rsidRDefault="000956D0" w:rsidP="000B4D30">
      <w:pPr>
        <w:rPr>
          <w:rFonts w:cs="Arial"/>
          <w:bCs/>
          <w:color w:val="auto"/>
          <w:sz w:val="22"/>
          <w:szCs w:val="22"/>
        </w:rPr>
      </w:pPr>
    </w:p>
    <w:p w14:paraId="65673B01" w14:textId="77777777" w:rsidR="00F36315" w:rsidRPr="00BA7D21" w:rsidRDefault="00F36315" w:rsidP="00F80F40">
      <w:pPr>
        <w:pStyle w:val="KeinLeerraum"/>
        <w:widowControl w:val="0"/>
        <w:suppressAutoHyphens/>
        <w:rPr>
          <w:rFonts w:ascii="Arial" w:hAnsi="Arial" w:cs="Arial"/>
        </w:rPr>
      </w:pPr>
    </w:p>
    <w:p w14:paraId="29E1970C" w14:textId="4E6C706A" w:rsidR="00E65479" w:rsidRPr="00BA7D21" w:rsidRDefault="00E65479" w:rsidP="00E65C9F">
      <w:pPr>
        <w:widowControl w:val="0"/>
        <w:suppressAutoHyphens/>
        <w:rPr>
          <w:rFonts w:cs="Arial"/>
          <w:color w:val="auto"/>
          <w:sz w:val="22"/>
          <w:szCs w:val="22"/>
        </w:rPr>
      </w:pPr>
    </w:p>
    <w:p w14:paraId="5A1942B9" w14:textId="77777777" w:rsidR="007135C0" w:rsidRPr="009F17CE" w:rsidRDefault="007135C0" w:rsidP="007135C0">
      <w:pPr>
        <w:widowControl w:val="0"/>
        <w:suppressAutoHyphens/>
        <w:spacing w:line="360" w:lineRule="auto"/>
        <w:rPr>
          <w:rFonts w:cs="Arial"/>
          <w:sz w:val="20"/>
          <w:u w:val="single"/>
        </w:rPr>
      </w:pPr>
      <w:r>
        <w:rPr>
          <w:rFonts w:cs="Arial"/>
          <w:sz w:val="20"/>
          <w:u w:val="single"/>
        </w:rPr>
        <w:t>Hettich hakkında</w:t>
      </w:r>
    </w:p>
    <w:p w14:paraId="16219C2F" w14:textId="373A9B81" w:rsidR="007135C0" w:rsidRPr="001A64E9" w:rsidRDefault="007135C0" w:rsidP="007135C0">
      <w:pPr>
        <w:suppressAutoHyphens/>
        <w:rPr>
          <w:rFonts w:cs="Arial"/>
          <w:color w:val="000000" w:themeColor="text1"/>
          <w:sz w:val="20"/>
          <w:szCs w:val="18"/>
        </w:rPr>
      </w:pPr>
      <w:r>
        <w:rPr>
          <w:rFonts w:cs="Arial"/>
          <w:color w:val="000000" w:themeColor="text1"/>
          <w:sz w:val="20"/>
          <w:szCs w:val="18"/>
        </w:rPr>
        <w:t>Hettich şirketi 1888 yılında kuruldu ve günümüzde dünyanın en büyük ve başarılı mobilya aksamı üreticilerinden biridir. Aile şirketinin genel merkezi, Doğu Vestfalya’nın mobilya bölgesi Kirchlengern şehrinde bulunur. Geleceğe dönük çözümlerimizi 100'den fazla ülkeye ulaştırmak için yaklaşık 8.400 meslektaşımız birlikte çalışıyor. „IT’S ALL IN HETTICH“ şirket sloganı ile Hettich markası, tüm dünyada müşterilerinin ihtiyaçlarına tutarlı bir şekilde uyarlanmış, kapsamlı bir hizmet portföyü sunar. Sosyal, toplumsal ve ekolojik açılardan sürdürülebilir bir şirket politikası, Hettich’de geleneksel olarak her zaman en yüksek önceliğe sahip olmuştur. www.hettich.com</w:t>
      </w:r>
    </w:p>
    <w:sectPr w:rsidR="007135C0" w:rsidRPr="001A64E9" w:rsidSect="0053418F">
      <w:headerReference w:type="even" r:id="rId13"/>
      <w:headerReference w:type="default" r:id="rId14"/>
      <w:footerReference w:type="default" r:id="rId15"/>
      <w:headerReference w:type="first" r:id="rId16"/>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703E64" w14:textId="77777777" w:rsidR="00A61D75" w:rsidRDefault="00A61D75">
      <w:r>
        <w:separator/>
      </w:r>
    </w:p>
  </w:endnote>
  <w:endnote w:type="continuationSeparator" w:id="0">
    <w:p w14:paraId="37EF2569" w14:textId="77777777" w:rsidR="00A61D75" w:rsidRDefault="00A61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 w:name="Agfa Rotis Sans Serif">
    <w:altName w:val="Calibri"/>
    <w:charset w:val="00"/>
    <w:family w:val="auto"/>
    <w:pitch w:val="variable"/>
    <w:sig w:usb0="00000003" w:usb1="00000000" w:usb2="00000000" w:usb3="00000000" w:csb0="00000001" w:csb1="00000000"/>
  </w:font>
  <w:font w:name="Agfa Rotis Sans Serif Ex Bold">
    <w:altName w:val="Calibri"/>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20704" w14:textId="7ADC1CE6" w:rsidR="006F175E" w:rsidRDefault="00C53711"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C7DF163">
              <wp:simplePos x="0" y="0"/>
              <wp:positionH relativeFrom="column">
                <wp:posOffset>4578019</wp:posOffset>
              </wp:positionH>
              <wp:positionV relativeFrom="paragraph">
                <wp:posOffset>-3894290</wp:posOffset>
              </wp:positionV>
              <wp:extent cx="1828800" cy="3025471"/>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254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165C67" w:rsidRDefault="003153CC" w:rsidP="003153CC">
                          <w:pPr>
                            <w:rPr>
                              <w:rFonts w:ascii="Agfa Rotis Sans Serif" w:hAnsi="Agfa Rotis Sans Serif" w:cs="Arial"/>
                              <w:sz w:val="16"/>
                              <w:szCs w:val="16"/>
                              <w:lang w:val="sv-SE"/>
                            </w:rPr>
                          </w:pPr>
                          <w:r>
                            <w:rPr>
                              <w:rFonts w:ascii="Segoe UI" w:hAnsi="Segoe UI" w:cs="Arial"/>
                              <w:sz w:val="16"/>
                              <w:szCs w:val="16"/>
                            </w:rPr>
                            <w:t>İletişim:</w:t>
                          </w:r>
                        </w:p>
                        <w:p w14:paraId="3E14C2B6" w14:textId="77777777" w:rsidR="00A50C9A" w:rsidRDefault="003153CC" w:rsidP="003153CC">
                          <w:pPr>
                            <w:rPr>
                              <w:rFonts w:ascii="Agfa Rotis Sans Serif" w:hAnsi="Agfa Rotis Sans Serif" w:cs="Arial"/>
                              <w:sz w:val="16"/>
                              <w:szCs w:val="16"/>
                              <w:lang w:val="sv-SE"/>
                            </w:rPr>
                          </w:pPr>
                          <w:r>
                            <w:rPr>
                              <w:rFonts w:ascii="Segoe UI" w:hAnsi="Segoe UI" w:cs="Arial"/>
                              <w:sz w:val="16"/>
                              <w:szCs w:val="16"/>
                            </w:rPr>
                            <w:t>Hettich Marketing und Vertriebsarlama</w:t>
                          </w:r>
                        </w:p>
                        <w:p w14:paraId="27CFF112" w14:textId="08BFB87A" w:rsidR="003153CC" w:rsidRPr="00165C67" w:rsidRDefault="003153CC" w:rsidP="003153CC">
                          <w:pPr>
                            <w:rPr>
                              <w:rFonts w:ascii="Agfa Rotis Sans Serif" w:hAnsi="Agfa Rotis Sans Serif" w:cs="Arial"/>
                              <w:sz w:val="16"/>
                              <w:szCs w:val="16"/>
                              <w:lang w:val="sv-SE"/>
                            </w:rPr>
                          </w:pPr>
                          <w:r>
                            <w:rPr>
                              <w:rFonts w:ascii="Segoe UI" w:hAnsi="Segoe UI" w:cs="Arial"/>
                              <w:sz w:val="16"/>
                              <w:szCs w:val="16"/>
                            </w:rPr>
                            <w:t>GmbH &amp; Co. KG</w:t>
                          </w:r>
                        </w:p>
                        <w:p w14:paraId="6F601A80" w14:textId="69B2A2DA" w:rsidR="003153CC" w:rsidRPr="00165C67" w:rsidRDefault="004B69A3" w:rsidP="003153CC">
                          <w:pPr>
                            <w:rPr>
                              <w:rFonts w:ascii="Agfa Rotis Sans Serif" w:hAnsi="Agfa Rotis Sans Serif" w:cs="Arial"/>
                              <w:sz w:val="16"/>
                              <w:szCs w:val="16"/>
                              <w:lang w:val="sv-SE"/>
                            </w:rPr>
                          </w:pPr>
                          <w:r>
                            <w:rPr>
                              <w:rFonts w:ascii="Segoe UI" w:hAnsi="Segoe UI"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Segoe UI" w:hAnsi="Segoe UI" w:cs="Arial"/>
                              <w:sz w:val="16"/>
                              <w:szCs w:val="16"/>
                            </w:rPr>
                            <w:t>Anton-Hettich-Straße 12-16</w:t>
                          </w:r>
                          <w:r>
                            <w:rPr>
                              <w:rFonts w:ascii="Segoe UI" w:hAnsi="Segoe UI" w:cs="Arial"/>
                              <w:sz w:val="16"/>
                              <w:szCs w:val="16"/>
                            </w:rPr>
                            <w:br/>
                            <w:t>32278 Kirchlengern</w:t>
                          </w:r>
                          <w:r>
                            <w:rPr>
                              <w:rFonts w:ascii="Segoe UI" w:hAnsi="Segoe UI" w:cs="Arial"/>
                              <w:sz w:val="16"/>
                              <w:szCs w:val="16"/>
                            </w:rPr>
                            <w:br/>
                            <w:t>Almanya</w:t>
                          </w:r>
                        </w:p>
                        <w:p w14:paraId="3F501568" w14:textId="55E24AD6" w:rsidR="003153CC" w:rsidRPr="00165C67" w:rsidRDefault="003153CC" w:rsidP="003153CC">
                          <w:pPr>
                            <w:rPr>
                              <w:rFonts w:ascii="Agfa Rotis Sans Serif" w:hAnsi="Agfa Rotis Sans Serif" w:cs="Arial"/>
                              <w:sz w:val="16"/>
                              <w:szCs w:val="16"/>
                              <w:lang w:val="sv-SE"/>
                            </w:rPr>
                          </w:pPr>
                          <w:r>
                            <w:rPr>
                              <w:rFonts w:ascii="Segoe UI" w:hAnsi="Segoe UI" w:cs="Arial"/>
                              <w:sz w:val="16"/>
                              <w:szCs w:val="16"/>
                            </w:rPr>
                            <w:t>Tel.: +49 5733 798-879</w:t>
                          </w:r>
                        </w:p>
                        <w:p w14:paraId="7E521650" w14:textId="58FAB847" w:rsidR="003153CC" w:rsidRDefault="00C53711" w:rsidP="003153CC">
                          <w:pPr>
                            <w:rPr>
                              <w:rFonts w:ascii="Agfa Rotis Sans Serif" w:hAnsi="Agfa Rotis Sans Serif" w:cs="Arial"/>
                              <w:sz w:val="16"/>
                              <w:szCs w:val="16"/>
                              <w:lang w:val="sv-SE"/>
                            </w:rPr>
                          </w:pPr>
                          <w:r>
                            <w:rPr>
                              <w:rFonts w:ascii="Segoe UI" w:hAnsi="Segoe UI" w:cs="Arial"/>
                              <w:sz w:val="16"/>
                              <w:szCs w:val="16"/>
                            </w:rPr>
                            <w:t>anke.woehler@hettich.com</w:t>
                          </w:r>
                          <w:r>
                            <w:rPr>
                              <w:rFonts w:ascii="Segoe UI" w:hAnsi="Segoe UI" w:cs="Arial"/>
                              <w:sz w:val="16"/>
                              <w:szCs w:val="16"/>
                            </w:rPr>
                            <w:br/>
                          </w:r>
                        </w:p>
                        <w:p w14:paraId="11888BFB" w14:textId="77777777" w:rsidR="00C53711" w:rsidRPr="00165C67" w:rsidRDefault="00C53711" w:rsidP="00C53711">
                          <w:pPr>
                            <w:rPr>
                              <w:rFonts w:ascii="Agfa Rotis Sans Serif" w:hAnsi="Agfa Rotis Sans Serif" w:cs="Arial"/>
                              <w:sz w:val="16"/>
                              <w:szCs w:val="16"/>
                              <w:lang w:val="sv-SE"/>
                            </w:rPr>
                          </w:pPr>
                          <w:r>
                            <w:rPr>
                              <w:rFonts w:ascii="Segoe UI" w:hAnsi="Segoe UI" w:cs="Arial"/>
                              <w:sz w:val="16"/>
                              <w:szCs w:val="16"/>
                            </w:rPr>
                            <w:t xml:space="preserve">Nina Thenhausen </w:t>
                          </w:r>
                          <w:r>
                            <w:rPr>
                              <w:rFonts w:ascii="Segoe UI" w:hAnsi="Segoe UI" w:cs="Arial"/>
                              <w:sz w:val="16"/>
                              <w:szCs w:val="16"/>
                            </w:rPr>
                            <w:br/>
                            <w:t>Anton-Hettich-Straße 12-16</w:t>
                          </w:r>
                          <w:r>
                            <w:rPr>
                              <w:rFonts w:ascii="Segoe UI" w:hAnsi="Segoe UI" w:cs="Arial"/>
                              <w:sz w:val="16"/>
                              <w:szCs w:val="16"/>
                            </w:rPr>
                            <w:br/>
                            <w:t>32278 Kirchlengern</w:t>
                          </w:r>
                          <w:r>
                            <w:rPr>
                              <w:rFonts w:ascii="Segoe UI" w:hAnsi="Segoe UI" w:cs="Arial"/>
                              <w:sz w:val="16"/>
                              <w:szCs w:val="16"/>
                            </w:rPr>
                            <w:br/>
                            <w:t>Almanya</w:t>
                          </w:r>
                        </w:p>
                        <w:p w14:paraId="3E6EDECC" w14:textId="77777777" w:rsidR="00C53711" w:rsidRPr="00165C67" w:rsidRDefault="00C53711" w:rsidP="00C53711">
                          <w:pPr>
                            <w:rPr>
                              <w:rFonts w:ascii="Agfa Rotis Sans Serif" w:hAnsi="Agfa Rotis Sans Serif" w:cs="Arial"/>
                              <w:sz w:val="16"/>
                              <w:szCs w:val="16"/>
                              <w:lang w:val="sv-SE"/>
                            </w:rPr>
                          </w:pPr>
                          <w:r>
                            <w:rPr>
                              <w:rFonts w:ascii="Segoe UI" w:hAnsi="Segoe UI" w:cs="Arial"/>
                              <w:sz w:val="16"/>
                              <w:szCs w:val="16"/>
                            </w:rPr>
                            <w:t>Tel.: +49 151 54412445</w:t>
                          </w:r>
                        </w:p>
                        <w:p w14:paraId="3E65FDF1" w14:textId="77777777" w:rsidR="00C53711" w:rsidRDefault="00C53711" w:rsidP="00C53711">
                          <w:pPr>
                            <w:rPr>
                              <w:rFonts w:ascii="Agfa Rotis Sans Serif" w:hAnsi="Agfa Rotis Sans Serif" w:cs="Arial"/>
                              <w:sz w:val="16"/>
                              <w:szCs w:val="16"/>
                              <w:lang w:val="sv-SE"/>
                            </w:rPr>
                          </w:pPr>
                          <w:r>
                            <w:rPr>
                              <w:rFonts w:ascii="Segoe UI" w:hAnsi="Segoe UI" w:cs="Arial"/>
                              <w:sz w:val="16"/>
                              <w:szCs w:val="16"/>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Pr>
                              <w:rFonts w:ascii="Segoe UI" w:hAnsi="Segoe UI" w:cs="Arial"/>
                              <w:sz w:val="16"/>
                              <w:szCs w:val="16"/>
                            </w:rPr>
                            <w:t>Evrak kopyası rica edilir</w:t>
                          </w:r>
                        </w:p>
                        <w:p w14:paraId="03BE82C9" w14:textId="77777777" w:rsidR="00A50C9A" w:rsidRDefault="00A50C9A" w:rsidP="003153CC">
                          <w:pPr>
                            <w:rPr>
                              <w:rFonts w:ascii="Agfa Rotis Sans Serif Ex Bold" w:hAnsi="Agfa Rotis Sans Serif Ex Bold"/>
                              <w:sz w:val="20"/>
                            </w:rPr>
                          </w:pPr>
                        </w:p>
                        <w:p w14:paraId="6A04DF13" w14:textId="6BA53919" w:rsidR="00A12554" w:rsidRPr="00A50C9A" w:rsidRDefault="00A12554" w:rsidP="003153CC">
                          <w:pPr>
                            <w:rPr>
                              <w:rFonts w:ascii="Agfa Rotis Sans Serif Ex Bold" w:hAnsi="Agfa Rotis Sans Serif Ex Bold" w:cs="Arial"/>
                              <w:sz w:val="20"/>
                              <w:lang w:val="sv-SE"/>
                            </w:rPr>
                          </w:pPr>
                          <w:r>
                            <w:rPr>
                              <w:rFonts w:ascii="Segoe UI" w:hAnsi="Segoe UI"/>
                              <w:sz w:val="20"/>
                            </w:rPr>
                            <w:t>PR_382025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8" type="#_x0000_t202" style="position:absolute;left:0;text-align:left;margin-left:360.45pt;margin-top:-306.65pt;width:2in;height:2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" stroked="f">
              <v:textbox>
                <w:txbxContent>
                  <w:p w14:paraId="35EEDE39" w14:textId="77777777" w:rsidR="003153CC" w:rsidRPr="00165C67" w:rsidRDefault="003153CC" w:rsidP="003153CC">
                    <w:pPr>
                      <w:rPr>
                        <w:rFonts w:ascii="Agfa Rotis Sans Serif" w:hAnsi="Agfa Rotis Sans Serif" w:cs="Arial"/>
                        <w:sz w:val="16"/>
                        <w:szCs w:val="16"/>
                        <w:lang w:val="sv-SE"/>
                      </w:rPr>
                    </w:pPr>
                    <w:r>
                      <w:rPr>
                        <w:rFonts w:ascii="Segoe UI" w:hAnsi="Segoe UI" w:cs="Arial"/>
                        <w:sz w:val="16"/>
                        <w:szCs w:val="16"/>
                      </w:rPr>
                      <w:t>İletişim:</w:t>
                    </w:r>
                  </w:p>
                  <w:p w14:paraId="3E14C2B6" w14:textId="77777777" w:rsidR="00A50C9A" w:rsidRDefault="003153CC" w:rsidP="003153CC">
                    <w:pPr>
                      <w:rPr>
                        <w:rFonts w:ascii="Agfa Rotis Sans Serif" w:hAnsi="Agfa Rotis Sans Serif" w:cs="Arial"/>
                        <w:sz w:val="16"/>
                        <w:szCs w:val="16"/>
                        <w:lang w:val="sv-SE"/>
                      </w:rPr>
                    </w:pPr>
                    <w:r>
                      <w:rPr>
                        <w:rFonts w:ascii="Segoe UI" w:hAnsi="Segoe UI" w:cs="Arial"/>
                        <w:sz w:val="16"/>
                        <w:szCs w:val="16"/>
                      </w:rPr>
                      <w:t>Hettich Marketing und Vertriebsarlama</w:t>
                    </w:r>
                  </w:p>
                  <w:p w14:paraId="27CFF112" w14:textId="08BFB87A" w:rsidR="003153CC" w:rsidRPr="00165C67" w:rsidRDefault="003153CC" w:rsidP="003153CC">
                    <w:pPr>
                      <w:rPr>
                        <w:rFonts w:ascii="Agfa Rotis Sans Serif" w:hAnsi="Agfa Rotis Sans Serif" w:cs="Arial"/>
                        <w:sz w:val="16"/>
                        <w:szCs w:val="16"/>
                        <w:lang w:val="sv-SE"/>
                      </w:rPr>
                    </w:pPr>
                    <w:r>
                      <w:rPr>
                        <w:rFonts w:ascii="Segoe UI" w:hAnsi="Segoe UI" w:cs="Arial"/>
                        <w:sz w:val="16"/>
                        <w:szCs w:val="16"/>
                      </w:rPr>
                      <w:t>GmbH &amp; Co. KG</w:t>
                    </w:r>
                  </w:p>
                  <w:p w14:paraId="6F601A80" w14:textId="69B2A2DA" w:rsidR="003153CC" w:rsidRPr="00165C67" w:rsidRDefault="004B69A3" w:rsidP="003153CC">
                    <w:pPr>
                      <w:rPr>
                        <w:rFonts w:ascii="Agfa Rotis Sans Serif" w:hAnsi="Agfa Rotis Sans Serif" w:cs="Arial"/>
                        <w:sz w:val="16"/>
                        <w:szCs w:val="16"/>
                        <w:lang w:val="sv-SE"/>
                      </w:rPr>
                    </w:pPr>
                    <w:r>
                      <w:rPr>
                        <w:rFonts w:ascii="Segoe UI" w:hAnsi="Segoe UI"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Segoe UI" w:hAnsi="Segoe UI" w:cs="Arial"/>
                        <w:sz w:val="16"/>
                        <w:szCs w:val="16"/>
                      </w:rPr>
                      <w:t>Anton-Hettich-Straße 12-16</w:t>
                    </w:r>
                    <w:r>
                      <w:rPr>
                        <w:rFonts w:ascii="Segoe UI" w:hAnsi="Segoe UI" w:cs="Arial"/>
                        <w:sz w:val="16"/>
                        <w:szCs w:val="16"/>
                      </w:rPr>
                      <w:br/>
                      <w:t>32278 Kirchlengern</w:t>
                    </w:r>
                    <w:r>
                      <w:rPr>
                        <w:rFonts w:ascii="Segoe UI" w:hAnsi="Segoe UI" w:cs="Arial"/>
                        <w:sz w:val="16"/>
                        <w:szCs w:val="16"/>
                      </w:rPr>
                      <w:br/>
                      <w:t>Almanya</w:t>
                    </w:r>
                  </w:p>
                  <w:p w14:paraId="3F501568" w14:textId="55E24AD6" w:rsidR="003153CC" w:rsidRPr="00165C67" w:rsidRDefault="003153CC" w:rsidP="003153CC">
                    <w:pPr>
                      <w:rPr>
                        <w:rFonts w:ascii="Agfa Rotis Sans Serif" w:hAnsi="Agfa Rotis Sans Serif" w:cs="Arial"/>
                        <w:sz w:val="16"/>
                        <w:szCs w:val="16"/>
                        <w:lang w:val="sv-SE"/>
                      </w:rPr>
                    </w:pPr>
                    <w:r>
                      <w:rPr>
                        <w:rFonts w:ascii="Segoe UI" w:hAnsi="Segoe UI" w:cs="Arial"/>
                        <w:sz w:val="16"/>
                        <w:szCs w:val="16"/>
                      </w:rPr>
                      <w:t>Tel.: +49 5733 798-879</w:t>
                    </w:r>
                  </w:p>
                  <w:p w14:paraId="7E521650" w14:textId="58FAB847" w:rsidR="003153CC" w:rsidRDefault="00C53711" w:rsidP="003153CC">
                    <w:pPr>
                      <w:rPr>
                        <w:rFonts w:ascii="Agfa Rotis Sans Serif" w:hAnsi="Agfa Rotis Sans Serif" w:cs="Arial"/>
                        <w:sz w:val="16"/>
                        <w:szCs w:val="16"/>
                        <w:lang w:val="sv-SE"/>
                      </w:rPr>
                    </w:pPr>
                    <w:r>
                      <w:rPr>
                        <w:rFonts w:ascii="Segoe UI" w:hAnsi="Segoe UI" w:cs="Arial"/>
                        <w:sz w:val="16"/>
                        <w:szCs w:val="16"/>
                      </w:rPr>
                      <w:t>anke.woehler@hettich.com</w:t>
                    </w:r>
                    <w:r>
                      <w:rPr>
                        <w:rFonts w:ascii="Segoe UI" w:hAnsi="Segoe UI" w:cs="Arial"/>
                        <w:sz w:val="16"/>
                        <w:szCs w:val="16"/>
                      </w:rPr>
                      <w:br/>
                    </w:r>
                  </w:p>
                  <w:p w14:paraId="11888BFB" w14:textId="77777777" w:rsidR="00C53711" w:rsidRPr="00165C67" w:rsidRDefault="00C53711" w:rsidP="00C53711">
                    <w:pPr>
                      <w:rPr>
                        <w:rFonts w:ascii="Agfa Rotis Sans Serif" w:hAnsi="Agfa Rotis Sans Serif" w:cs="Arial"/>
                        <w:sz w:val="16"/>
                        <w:szCs w:val="16"/>
                        <w:lang w:val="sv-SE"/>
                      </w:rPr>
                    </w:pPr>
                    <w:r>
                      <w:rPr>
                        <w:rFonts w:ascii="Segoe UI" w:hAnsi="Segoe UI" w:cs="Arial"/>
                        <w:sz w:val="16"/>
                        <w:szCs w:val="16"/>
                      </w:rPr>
                      <w:t xml:space="preserve">Nina Thenhausen </w:t>
                    </w:r>
                    <w:r>
                      <w:rPr>
                        <w:rFonts w:ascii="Segoe UI" w:hAnsi="Segoe UI" w:cs="Arial"/>
                        <w:sz w:val="16"/>
                        <w:szCs w:val="16"/>
                      </w:rPr>
                      <w:br/>
                      <w:t>Anton-Hettich-Straße 12-16</w:t>
                    </w:r>
                    <w:r>
                      <w:rPr>
                        <w:rFonts w:ascii="Segoe UI" w:hAnsi="Segoe UI" w:cs="Arial"/>
                        <w:sz w:val="16"/>
                        <w:szCs w:val="16"/>
                      </w:rPr>
                      <w:br/>
                      <w:t>32278 Kirchlengern</w:t>
                    </w:r>
                    <w:r>
                      <w:rPr>
                        <w:rFonts w:ascii="Segoe UI" w:hAnsi="Segoe UI" w:cs="Arial"/>
                        <w:sz w:val="16"/>
                        <w:szCs w:val="16"/>
                      </w:rPr>
                      <w:br/>
                      <w:t>Almanya</w:t>
                    </w:r>
                  </w:p>
                  <w:p w14:paraId="3E6EDECC" w14:textId="77777777" w:rsidR="00C53711" w:rsidRPr="00165C67" w:rsidRDefault="00C53711" w:rsidP="00C53711">
                    <w:pPr>
                      <w:rPr>
                        <w:rFonts w:ascii="Agfa Rotis Sans Serif" w:hAnsi="Agfa Rotis Sans Serif" w:cs="Arial"/>
                        <w:sz w:val="16"/>
                        <w:szCs w:val="16"/>
                        <w:lang w:val="sv-SE"/>
                      </w:rPr>
                    </w:pPr>
                    <w:r>
                      <w:rPr>
                        <w:rFonts w:ascii="Segoe UI" w:hAnsi="Segoe UI" w:cs="Arial"/>
                        <w:sz w:val="16"/>
                        <w:szCs w:val="16"/>
                      </w:rPr>
                      <w:t>Tel.: +49 151 54412445</w:t>
                    </w:r>
                  </w:p>
                  <w:p w14:paraId="3E65FDF1" w14:textId="77777777" w:rsidR="00C53711" w:rsidRDefault="00C53711" w:rsidP="00C53711">
                    <w:pPr>
                      <w:rPr>
                        <w:rFonts w:ascii="Agfa Rotis Sans Serif" w:hAnsi="Agfa Rotis Sans Serif" w:cs="Arial"/>
                        <w:sz w:val="16"/>
                        <w:szCs w:val="16"/>
                        <w:lang w:val="sv-SE"/>
                      </w:rPr>
                    </w:pPr>
                    <w:r>
                      <w:rPr>
                        <w:rFonts w:ascii="Segoe UI" w:hAnsi="Segoe UI" w:cs="Arial"/>
                        <w:sz w:val="16"/>
                        <w:szCs w:val="16"/>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Pr>
                        <w:rFonts w:ascii="Segoe UI" w:hAnsi="Segoe UI" w:cs="Arial"/>
                        <w:sz w:val="16"/>
                        <w:szCs w:val="16"/>
                      </w:rPr>
                      <w:t>Evrak kopyası rica edilir</w:t>
                    </w:r>
                  </w:p>
                  <w:p w14:paraId="03BE82C9" w14:textId="77777777" w:rsidR="00A50C9A" w:rsidRDefault="00A50C9A" w:rsidP="003153CC">
                    <w:pPr>
                      <w:rPr>
                        <w:rFonts w:ascii="Agfa Rotis Sans Serif Ex Bold" w:hAnsi="Agfa Rotis Sans Serif Ex Bold"/>
                        <w:sz w:val="20"/>
                      </w:rPr>
                    </w:pPr>
                  </w:p>
                  <w:p w14:paraId="6A04DF13" w14:textId="6BA53919" w:rsidR="00A12554" w:rsidRPr="00A50C9A" w:rsidRDefault="00A12554" w:rsidP="003153CC">
                    <w:pPr>
                      <w:rPr>
                        <w:rFonts w:ascii="Agfa Rotis Sans Serif Ex Bold" w:hAnsi="Agfa Rotis Sans Serif Ex Bold" w:cs="Arial"/>
                        <w:sz w:val="20"/>
                        <w:lang w:val="sv-SE"/>
                      </w:rPr>
                    </w:pPr>
                    <w:r>
                      <w:rPr>
                        <w:rFonts w:ascii="Segoe UI" w:hAnsi="Segoe UI"/>
                        <w:sz w:val="20"/>
                      </w:rPr>
                      <w:t>PR_382025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00964B34" w:rsidRPr="00206324">
      <w:rPr>
        <w:noProof/>
        <w:color w:val="FF0000"/>
      </w:rPr>
      <mc:AlternateContent>
        <mc:Choice Requires="wps">
          <w:drawing>
            <wp:anchor distT="0" distB="0" distL="114300" distR="114300" simplePos="0" relativeHeight="251658242" behindDoc="0" locked="0" layoutInCell="0" allowOverlap="1" wp14:anchorId="1FD457A8" wp14:editId="31DB97A6">
              <wp:simplePos x="0" y="0"/>
              <wp:positionH relativeFrom="rightMargin">
                <wp:posOffset>1558752</wp:posOffset>
              </wp:positionH>
              <wp:positionV relativeFrom="margin">
                <wp:posOffset>7662429</wp:posOffset>
              </wp:positionV>
              <wp:extent cx="367030" cy="255847"/>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8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Segoe UI" w:eastAsiaTheme="minorEastAsia" w:hAnsi="Segoe UI"/>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9" style="position:absolute;left:0;text-align:left;margin-left:122.75pt;margin-top:603.35pt;width:28.9pt;height:20.15pt;z-index:25165824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Segoe UI" w:eastAsiaTheme="minorEastAsia" w:hAnsi="Segoe UI"/>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F6173A" w14:textId="77777777" w:rsidR="00A61D75" w:rsidRDefault="00A61D75">
      <w:r>
        <w:separator/>
      </w:r>
    </w:p>
  </w:footnote>
  <w:footnote w:type="continuationSeparator" w:id="0">
    <w:p w14:paraId="346BC000" w14:textId="77777777" w:rsidR="00A61D75" w:rsidRDefault="00A61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9229F" w14:textId="3EADDF9B" w:rsidR="00A03F46" w:rsidRDefault="00A03F46">
    <w:pPr>
      <w:pStyle w:val="Kopfzeile"/>
    </w:pPr>
    <w:r>
      <w:rPr>
        <w:noProof/>
      </w:rPr>
      <mc:AlternateContent>
        <mc:Choice Requires="wps">
          <w:drawing>
            <wp:anchor distT="0" distB="0" distL="0" distR="0" simplePos="0" relativeHeight="251658244" behindDoc="0" locked="0" layoutInCell="1" allowOverlap="1" wp14:anchorId="2F680BFC" wp14:editId="33FB0D82">
              <wp:simplePos x="635" y="635"/>
              <wp:positionH relativeFrom="page">
                <wp:align>right</wp:align>
              </wp:positionH>
              <wp:positionV relativeFrom="page">
                <wp:align>top</wp:align>
              </wp:positionV>
              <wp:extent cx="882015" cy="345440"/>
              <wp:effectExtent l="0" t="0" r="0" b="16510"/>
              <wp:wrapNone/>
              <wp:docPr id="946729075" name="Metin Kutusu 2"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82015" cy="345440"/>
                      </a:xfrm>
                      <a:prstGeom prst="rect">
                        <a:avLst/>
                      </a:prstGeom>
                      <a:noFill/>
                      <a:ln>
                        <a:noFill/>
                      </a:ln>
                    </wps:spPr>
                    <wps:txbx>
                      <w:txbxContent>
                        <w:p w14:paraId="0632B122" w14:textId="61C224BD" w:rsidR="00A03F46" w:rsidRPr="00A03F46" w:rsidRDefault="00A03F46" w:rsidP="00A03F46">
                          <w:pPr>
                            <w:rPr>
                              <w:rFonts w:ascii="Calibri" w:eastAsia="Calibri" w:hAnsi="Calibri" w:cs="Calibri"/>
                              <w:noProof/>
                              <w:color w:val="FF0000"/>
                              <w:sz w:val="20"/>
                            </w:rPr>
                          </w:pPr>
                          <w:r w:rsidRPr="00A03F46">
                            <w:rPr>
                              <w:rFonts w:ascii="Calibri" w:eastAsia="Calibri" w:hAnsi="Calibri" w:cs="Calibri"/>
                              <w:noProof/>
                              <w:color w:val="FF0000"/>
                              <w:sz w:val="20"/>
                            </w:rPr>
                            <w:t>Confidential</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F680BFC" id="_x0000_t202" coordsize="21600,21600" o:spt="202" path="m,l,21600r21600,l21600,xe">
              <v:stroke joinstyle="miter"/>
              <v:path gradientshapeok="t" o:connecttype="rect"/>
            </v:shapetype>
            <v:shape id="Metin Kutusu 2" o:spid="_x0000_s1026" type="#_x0000_t202" alt="Confidential" style="position:absolute;margin-left:18.25pt;margin-top:0;width:69.45pt;height:27.2pt;z-index:25165824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" filled="f" stroked="f">
              <v:textbox style="mso-fit-shape-to-text:t" inset="0,15pt,20pt,0">
                <w:txbxContent>
                  <w:p w14:paraId="0632B122" w14:textId="61C224BD" w:rsidR="00A03F46" w:rsidRPr="00A03F46" w:rsidRDefault="00A03F46" w:rsidP="00A03F46">
                    <w:pPr>
                      <w:rPr>
                        <w:rFonts w:ascii="Calibri" w:eastAsia="Calibri" w:hAnsi="Calibri" w:cs="Calibri"/>
                        <w:noProof/>
                        <w:color w:val="FF0000"/>
                        <w:sz w:val="20"/>
                      </w:rPr>
                    </w:pPr>
                    <w:r w:rsidRPr="00A03F46">
                      <w:rPr>
                        <w:rFonts w:ascii="Calibri" w:eastAsia="Calibri" w:hAnsi="Calibri" w:cs="Calibri"/>
                        <w:noProof/>
                        <w:color w:val="FF0000"/>
                        <w:sz w:val="20"/>
                      </w:rPr>
                      <w:t>Confidential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7F26" w14:textId="1D75FB9C" w:rsidR="001B2CB6" w:rsidRPr="006135E1" w:rsidRDefault="00A03F46" w:rsidP="005F115D">
    <w:pPr>
      <w:pStyle w:val="Kopfzeile"/>
      <w:ind w:left="-1417"/>
      <w:rPr>
        <w:color w:val="FF0000"/>
      </w:rPr>
    </w:pPr>
    <w:r>
      <w:rPr>
        <w:noProof/>
      </w:rPr>
      <mc:AlternateContent>
        <mc:Choice Requires="wps">
          <w:drawing>
            <wp:anchor distT="0" distB="0" distL="0" distR="0" simplePos="0" relativeHeight="251658243" behindDoc="0" locked="0" layoutInCell="1" allowOverlap="1" wp14:anchorId="524253C8" wp14:editId="6331EA91">
              <wp:simplePos x="904875" y="447675"/>
              <wp:positionH relativeFrom="page">
                <wp:align>right</wp:align>
              </wp:positionH>
              <wp:positionV relativeFrom="page">
                <wp:align>top</wp:align>
              </wp:positionV>
              <wp:extent cx="882015" cy="345440"/>
              <wp:effectExtent l="0" t="0" r="0" b="16510"/>
              <wp:wrapNone/>
              <wp:docPr id="1131428636" name="Metin Kutusu 3"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82015" cy="345440"/>
                      </a:xfrm>
                      <a:prstGeom prst="rect">
                        <a:avLst/>
                      </a:prstGeom>
                      <a:noFill/>
                      <a:ln>
                        <a:noFill/>
                      </a:ln>
                    </wps:spPr>
                    <wps:txbx>
                      <w:txbxContent>
                        <w:p w14:paraId="326DC85C" w14:textId="23359CD1" w:rsidR="00A03F46" w:rsidRPr="00A03F46" w:rsidRDefault="00A03F46" w:rsidP="00A03F46">
                          <w:pPr>
                            <w:rPr>
                              <w:rFonts w:ascii="Calibri" w:eastAsia="Calibri" w:hAnsi="Calibri" w:cs="Calibri"/>
                              <w:noProof/>
                              <w:color w:val="FF0000"/>
                              <w:sz w:val="20"/>
                            </w:rPr>
                          </w:pP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24253C8" id="_x0000_t202" coordsize="21600,21600" o:spt="202" path="m,l,21600r21600,l21600,xe">
              <v:stroke joinstyle="miter"/>
              <v:path gradientshapeok="t" o:connecttype="rect"/>
            </v:shapetype>
            <v:shape id="Metin Kutusu 3" o:spid="_x0000_s1027" type="#_x0000_t202" alt="Confidential" style="position:absolute;left:0;text-align:left;margin-left:18.25pt;margin-top:0;width:69.45pt;height:27.2pt;z-index:251658243;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" filled="f" stroked="f">
              <v:textbox style="mso-fit-shape-to-text:t" inset="0,15pt,20pt,0">
                <w:txbxContent>
                  <w:p w14:paraId="326DC85C" w14:textId="23359CD1" w:rsidR="00A03F46" w:rsidRPr="00A03F46" w:rsidRDefault="00A03F46" w:rsidP="00A03F46">
                    <w:pPr>
                      <w:rPr>
                        <w:rFonts w:ascii="Calibri" w:eastAsia="Calibri" w:hAnsi="Calibri" w:cs="Calibri"/>
                        <w:noProof/>
                        <w:color w:val="FF0000"/>
                        <w:sz w:val="20"/>
                      </w:rPr>
                    </w:pPr>
                  </w:p>
                </w:txbxContent>
              </v:textbox>
              <w10:wrap anchorx="page" anchory="page"/>
            </v:shape>
          </w:pict>
        </mc:Fallback>
      </mc:AlternateContent>
    </w:r>
    <w:r w:rsidR="00B930B0">
      <w:rPr>
        <w:noProof/>
      </w:rPr>
      <w:drawing>
        <wp:anchor distT="0" distB="0" distL="114300" distR="114300" simplePos="0" relativeHeight="251658241"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1A32E" w14:textId="5BC38C9B" w:rsidR="00A03F46" w:rsidRDefault="00A03F46">
    <w:pPr>
      <w:pStyle w:val="Kopfzeile"/>
    </w:pPr>
    <w:r>
      <w:rPr>
        <w:noProof/>
      </w:rPr>
      <mc:AlternateContent>
        <mc:Choice Requires="wps">
          <w:drawing>
            <wp:anchor distT="0" distB="0" distL="0" distR="0" simplePos="0" relativeHeight="251658245" behindDoc="0" locked="0" layoutInCell="1" allowOverlap="1" wp14:anchorId="77F60965" wp14:editId="76FBED49">
              <wp:simplePos x="635" y="635"/>
              <wp:positionH relativeFrom="page">
                <wp:align>right</wp:align>
              </wp:positionH>
              <wp:positionV relativeFrom="page">
                <wp:align>top</wp:align>
              </wp:positionV>
              <wp:extent cx="882015" cy="345440"/>
              <wp:effectExtent l="0" t="0" r="0" b="16510"/>
              <wp:wrapNone/>
              <wp:docPr id="782320620" name="Metin Kutusu 1"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82015" cy="345440"/>
                      </a:xfrm>
                      <a:prstGeom prst="rect">
                        <a:avLst/>
                      </a:prstGeom>
                      <a:noFill/>
                      <a:ln>
                        <a:noFill/>
                      </a:ln>
                    </wps:spPr>
                    <wps:txbx>
                      <w:txbxContent>
                        <w:p w14:paraId="6063108B" w14:textId="537E94F6" w:rsidR="00A03F46" w:rsidRPr="00A03F46" w:rsidRDefault="00A03F46" w:rsidP="00A03F46">
                          <w:pPr>
                            <w:rPr>
                              <w:rFonts w:ascii="Calibri" w:eastAsia="Calibri" w:hAnsi="Calibri" w:cs="Calibri"/>
                              <w:noProof/>
                              <w:color w:val="FF0000"/>
                              <w:sz w:val="20"/>
                            </w:rPr>
                          </w:pPr>
                          <w:r w:rsidRPr="00A03F46">
                            <w:rPr>
                              <w:rFonts w:ascii="Calibri" w:eastAsia="Calibri" w:hAnsi="Calibri" w:cs="Calibri"/>
                              <w:noProof/>
                              <w:color w:val="FF0000"/>
                              <w:sz w:val="20"/>
                            </w:rPr>
                            <w:t>Confidential</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7F60965" id="_x0000_t202" coordsize="21600,21600" o:spt="202" path="m,l,21600r21600,l21600,xe">
              <v:stroke joinstyle="miter"/>
              <v:path gradientshapeok="t" o:connecttype="rect"/>
            </v:shapetype>
            <v:shape id="Metin Kutusu 1" o:spid="_x0000_s1030" type="#_x0000_t202" alt="Confidential" style="position:absolute;margin-left:18.25pt;margin-top:0;width:69.45pt;height:27.2pt;z-index:251658245;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" filled="f" stroked="f">
              <v:textbox style="mso-fit-shape-to-text:t" inset="0,15pt,20pt,0">
                <w:txbxContent>
                  <w:p w14:paraId="6063108B" w14:textId="537E94F6" w:rsidR="00A03F46" w:rsidRPr="00A03F46" w:rsidRDefault="00A03F46" w:rsidP="00A03F46">
                    <w:pPr>
                      <w:rPr>
                        <w:rFonts w:ascii="Calibri" w:eastAsia="Calibri" w:hAnsi="Calibri" w:cs="Calibri"/>
                        <w:noProof/>
                        <w:color w:val="FF0000"/>
                        <w:sz w:val="20"/>
                      </w:rPr>
                    </w:pPr>
                    <w:r w:rsidRPr="00A03F46">
                      <w:rPr>
                        <w:rFonts w:ascii="Calibri" w:eastAsia="Calibri" w:hAnsi="Calibri" w:cs="Calibri"/>
                        <w:noProof/>
                        <w:color w:val="FF0000"/>
                        <w:sz w:val="20"/>
                      </w:rPr>
                      <w:t>Confidential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1779F9"/>
    <w:multiLevelType w:val="hybridMultilevel"/>
    <w:tmpl w:val="253CB8B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0864521">
    <w:abstractNumId w:val="1"/>
  </w:num>
  <w:num w:numId="2" w16cid:durableId="1744645542">
    <w:abstractNumId w:val="2"/>
  </w:num>
  <w:num w:numId="3" w16cid:durableId="19246075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B8E"/>
    <w:rsid w:val="00001D85"/>
    <w:rsid w:val="00001FC7"/>
    <w:rsid w:val="00005E10"/>
    <w:rsid w:val="000067B2"/>
    <w:rsid w:val="00006C15"/>
    <w:rsid w:val="00007AE3"/>
    <w:rsid w:val="000115BE"/>
    <w:rsid w:val="00011CC9"/>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92C"/>
    <w:rsid w:val="00066D5E"/>
    <w:rsid w:val="000670F4"/>
    <w:rsid w:val="000672DA"/>
    <w:rsid w:val="000703BE"/>
    <w:rsid w:val="00071549"/>
    <w:rsid w:val="000715E1"/>
    <w:rsid w:val="00072478"/>
    <w:rsid w:val="000739DA"/>
    <w:rsid w:val="00075C70"/>
    <w:rsid w:val="00075C8A"/>
    <w:rsid w:val="00076A29"/>
    <w:rsid w:val="00077600"/>
    <w:rsid w:val="000776D3"/>
    <w:rsid w:val="000800C4"/>
    <w:rsid w:val="00082317"/>
    <w:rsid w:val="00082B18"/>
    <w:rsid w:val="000850A2"/>
    <w:rsid w:val="00087DB3"/>
    <w:rsid w:val="00090466"/>
    <w:rsid w:val="00091D3B"/>
    <w:rsid w:val="000939A7"/>
    <w:rsid w:val="00093DF1"/>
    <w:rsid w:val="00094659"/>
    <w:rsid w:val="0009469D"/>
    <w:rsid w:val="00095077"/>
    <w:rsid w:val="000956D0"/>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ADA"/>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4DE"/>
    <w:rsid w:val="000E2A52"/>
    <w:rsid w:val="000E33C6"/>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4861"/>
    <w:rsid w:val="001059D0"/>
    <w:rsid w:val="00105DE5"/>
    <w:rsid w:val="001061BC"/>
    <w:rsid w:val="00106719"/>
    <w:rsid w:val="00106B12"/>
    <w:rsid w:val="00106CF3"/>
    <w:rsid w:val="00107533"/>
    <w:rsid w:val="00107898"/>
    <w:rsid w:val="00110219"/>
    <w:rsid w:val="001112A8"/>
    <w:rsid w:val="00111302"/>
    <w:rsid w:val="0011150E"/>
    <w:rsid w:val="00111BCD"/>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0BA"/>
    <w:rsid w:val="00143E80"/>
    <w:rsid w:val="0014676E"/>
    <w:rsid w:val="00146B35"/>
    <w:rsid w:val="00146BDB"/>
    <w:rsid w:val="0014727E"/>
    <w:rsid w:val="00150371"/>
    <w:rsid w:val="001513E7"/>
    <w:rsid w:val="00151D78"/>
    <w:rsid w:val="00152166"/>
    <w:rsid w:val="00153CA1"/>
    <w:rsid w:val="001550BC"/>
    <w:rsid w:val="00155B53"/>
    <w:rsid w:val="00157475"/>
    <w:rsid w:val="001575E7"/>
    <w:rsid w:val="00160D97"/>
    <w:rsid w:val="00163851"/>
    <w:rsid w:val="00163B68"/>
    <w:rsid w:val="00163C83"/>
    <w:rsid w:val="00164110"/>
    <w:rsid w:val="001641A6"/>
    <w:rsid w:val="001649B3"/>
    <w:rsid w:val="00164CA4"/>
    <w:rsid w:val="00165C67"/>
    <w:rsid w:val="00170B29"/>
    <w:rsid w:val="001718C2"/>
    <w:rsid w:val="00171CBE"/>
    <w:rsid w:val="00172607"/>
    <w:rsid w:val="00172C10"/>
    <w:rsid w:val="00172D09"/>
    <w:rsid w:val="00174201"/>
    <w:rsid w:val="001742A3"/>
    <w:rsid w:val="00174D21"/>
    <w:rsid w:val="0017551D"/>
    <w:rsid w:val="001762A0"/>
    <w:rsid w:val="0017673D"/>
    <w:rsid w:val="001768E0"/>
    <w:rsid w:val="001777AC"/>
    <w:rsid w:val="0018289B"/>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51F7"/>
    <w:rsid w:val="001A6CB5"/>
    <w:rsid w:val="001A7E7A"/>
    <w:rsid w:val="001B0D02"/>
    <w:rsid w:val="001B0D5C"/>
    <w:rsid w:val="001B25CA"/>
    <w:rsid w:val="001B2CB6"/>
    <w:rsid w:val="001B2E97"/>
    <w:rsid w:val="001B2FAD"/>
    <w:rsid w:val="001B3CF4"/>
    <w:rsid w:val="001B45A0"/>
    <w:rsid w:val="001B54E6"/>
    <w:rsid w:val="001B6A76"/>
    <w:rsid w:val="001C2B51"/>
    <w:rsid w:val="001C3B72"/>
    <w:rsid w:val="001C5850"/>
    <w:rsid w:val="001C60F2"/>
    <w:rsid w:val="001C717C"/>
    <w:rsid w:val="001C7477"/>
    <w:rsid w:val="001C7571"/>
    <w:rsid w:val="001C7A6F"/>
    <w:rsid w:val="001D0C17"/>
    <w:rsid w:val="001D2D5E"/>
    <w:rsid w:val="001D2DF8"/>
    <w:rsid w:val="001D4ACF"/>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1508"/>
    <w:rsid w:val="00212966"/>
    <w:rsid w:val="00212C0F"/>
    <w:rsid w:val="00213519"/>
    <w:rsid w:val="002158C5"/>
    <w:rsid w:val="002165B5"/>
    <w:rsid w:val="00216CD3"/>
    <w:rsid w:val="00217423"/>
    <w:rsid w:val="002213CC"/>
    <w:rsid w:val="00222FB5"/>
    <w:rsid w:val="002238D2"/>
    <w:rsid w:val="002242B0"/>
    <w:rsid w:val="00225A05"/>
    <w:rsid w:val="00225A0B"/>
    <w:rsid w:val="00225C4F"/>
    <w:rsid w:val="00227454"/>
    <w:rsid w:val="00230A6A"/>
    <w:rsid w:val="00231B35"/>
    <w:rsid w:val="002321FF"/>
    <w:rsid w:val="00232FA7"/>
    <w:rsid w:val="00233D3B"/>
    <w:rsid w:val="00235415"/>
    <w:rsid w:val="00235C1C"/>
    <w:rsid w:val="002361CE"/>
    <w:rsid w:val="002363FF"/>
    <w:rsid w:val="00236BDF"/>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07A"/>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C67B6"/>
    <w:rsid w:val="002D00A3"/>
    <w:rsid w:val="002D1062"/>
    <w:rsid w:val="002D1426"/>
    <w:rsid w:val="002D148A"/>
    <w:rsid w:val="002D17E4"/>
    <w:rsid w:val="002D19E0"/>
    <w:rsid w:val="002D3A68"/>
    <w:rsid w:val="002D47CB"/>
    <w:rsid w:val="002D5090"/>
    <w:rsid w:val="002D532C"/>
    <w:rsid w:val="002D611C"/>
    <w:rsid w:val="002D692B"/>
    <w:rsid w:val="002E0D07"/>
    <w:rsid w:val="002E0DE2"/>
    <w:rsid w:val="002E1ECE"/>
    <w:rsid w:val="002E2CAD"/>
    <w:rsid w:val="002E2E35"/>
    <w:rsid w:val="002E4720"/>
    <w:rsid w:val="002E585E"/>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6CB6"/>
    <w:rsid w:val="00307234"/>
    <w:rsid w:val="00307CD4"/>
    <w:rsid w:val="00307D18"/>
    <w:rsid w:val="00310718"/>
    <w:rsid w:val="00310BCC"/>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4D2"/>
    <w:rsid w:val="003329CB"/>
    <w:rsid w:val="00334B06"/>
    <w:rsid w:val="00335B79"/>
    <w:rsid w:val="0033634E"/>
    <w:rsid w:val="003408E7"/>
    <w:rsid w:val="00341D55"/>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22AA"/>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C7E8C"/>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232"/>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0D3E"/>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6D9E"/>
    <w:rsid w:val="004673E6"/>
    <w:rsid w:val="00467AEC"/>
    <w:rsid w:val="004705BC"/>
    <w:rsid w:val="00470856"/>
    <w:rsid w:val="00470F00"/>
    <w:rsid w:val="00471599"/>
    <w:rsid w:val="0047199E"/>
    <w:rsid w:val="00471C92"/>
    <w:rsid w:val="00472391"/>
    <w:rsid w:val="00472903"/>
    <w:rsid w:val="0047348C"/>
    <w:rsid w:val="0047476A"/>
    <w:rsid w:val="004751F6"/>
    <w:rsid w:val="00475E14"/>
    <w:rsid w:val="00477D88"/>
    <w:rsid w:val="004814C2"/>
    <w:rsid w:val="0048218C"/>
    <w:rsid w:val="00483DF7"/>
    <w:rsid w:val="00484B9C"/>
    <w:rsid w:val="00484D77"/>
    <w:rsid w:val="0048721A"/>
    <w:rsid w:val="00491112"/>
    <w:rsid w:val="00492783"/>
    <w:rsid w:val="00492B7E"/>
    <w:rsid w:val="00492F27"/>
    <w:rsid w:val="00493375"/>
    <w:rsid w:val="00495893"/>
    <w:rsid w:val="00495964"/>
    <w:rsid w:val="00495E40"/>
    <w:rsid w:val="00496319"/>
    <w:rsid w:val="004A116F"/>
    <w:rsid w:val="004A1F7E"/>
    <w:rsid w:val="004A276D"/>
    <w:rsid w:val="004A4CB3"/>
    <w:rsid w:val="004A4F97"/>
    <w:rsid w:val="004A6F92"/>
    <w:rsid w:val="004B2693"/>
    <w:rsid w:val="004B29B9"/>
    <w:rsid w:val="004B3254"/>
    <w:rsid w:val="004B485A"/>
    <w:rsid w:val="004B4E38"/>
    <w:rsid w:val="004B64CF"/>
    <w:rsid w:val="004B69A3"/>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3F68"/>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5DFD"/>
    <w:rsid w:val="005262BA"/>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63B9"/>
    <w:rsid w:val="00556C54"/>
    <w:rsid w:val="00557E5F"/>
    <w:rsid w:val="005620EC"/>
    <w:rsid w:val="005637E8"/>
    <w:rsid w:val="005650C0"/>
    <w:rsid w:val="00566256"/>
    <w:rsid w:val="00567ED1"/>
    <w:rsid w:val="00570781"/>
    <w:rsid w:val="005711D0"/>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6CC3"/>
    <w:rsid w:val="005C7AEF"/>
    <w:rsid w:val="005C7D80"/>
    <w:rsid w:val="005C7FBA"/>
    <w:rsid w:val="005D02EF"/>
    <w:rsid w:val="005D156E"/>
    <w:rsid w:val="005D1BCC"/>
    <w:rsid w:val="005D1C29"/>
    <w:rsid w:val="005D47F3"/>
    <w:rsid w:val="005D4C80"/>
    <w:rsid w:val="005D4FD6"/>
    <w:rsid w:val="005D5CD2"/>
    <w:rsid w:val="005E00DB"/>
    <w:rsid w:val="005E01B5"/>
    <w:rsid w:val="005E0474"/>
    <w:rsid w:val="005E1FE7"/>
    <w:rsid w:val="005E3852"/>
    <w:rsid w:val="005E636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6262"/>
    <w:rsid w:val="005F741C"/>
    <w:rsid w:val="005F7633"/>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8A1"/>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5FBE"/>
    <w:rsid w:val="00647B5F"/>
    <w:rsid w:val="0065123D"/>
    <w:rsid w:val="00651D4A"/>
    <w:rsid w:val="006534FC"/>
    <w:rsid w:val="0065376F"/>
    <w:rsid w:val="00653C58"/>
    <w:rsid w:val="00656262"/>
    <w:rsid w:val="00657382"/>
    <w:rsid w:val="006626C3"/>
    <w:rsid w:val="006654F3"/>
    <w:rsid w:val="00665A27"/>
    <w:rsid w:val="00665D2D"/>
    <w:rsid w:val="006704C5"/>
    <w:rsid w:val="00672FCB"/>
    <w:rsid w:val="00673643"/>
    <w:rsid w:val="0067473B"/>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1C67"/>
    <w:rsid w:val="006B2BDD"/>
    <w:rsid w:val="006B3043"/>
    <w:rsid w:val="006B394B"/>
    <w:rsid w:val="006B6652"/>
    <w:rsid w:val="006B699C"/>
    <w:rsid w:val="006C22B0"/>
    <w:rsid w:val="006C308E"/>
    <w:rsid w:val="006C39E9"/>
    <w:rsid w:val="006C3F84"/>
    <w:rsid w:val="006C4E6C"/>
    <w:rsid w:val="006C61BB"/>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2E68"/>
    <w:rsid w:val="007135C0"/>
    <w:rsid w:val="007148FE"/>
    <w:rsid w:val="00714D86"/>
    <w:rsid w:val="00715B7B"/>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258"/>
    <w:rsid w:val="00767766"/>
    <w:rsid w:val="00767E20"/>
    <w:rsid w:val="00767FFA"/>
    <w:rsid w:val="00770A59"/>
    <w:rsid w:val="00771965"/>
    <w:rsid w:val="00772BE9"/>
    <w:rsid w:val="00772E61"/>
    <w:rsid w:val="00773483"/>
    <w:rsid w:val="0077503E"/>
    <w:rsid w:val="00775408"/>
    <w:rsid w:val="00776490"/>
    <w:rsid w:val="00776CEC"/>
    <w:rsid w:val="007773F7"/>
    <w:rsid w:val="00780290"/>
    <w:rsid w:val="00780EA1"/>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0C18"/>
    <w:rsid w:val="007B5F7A"/>
    <w:rsid w:val="007B632E"/>
    <w:rsid w:val="007B6732"/>
    <w:rsid w:val="007B7ACA"/>
    <w:rsid w:val="007C056B"/>
    <w:rsid w:val="007C0DDD"/>
    <w:rsid w:val="007C122F"/>
    <w:rsid w:val="007C2D93"/>
    <w:rsid w:val="007C2FD8"/>
    <w:rsid w:val="007C3537"/>
    <w:rsid w:val="007C4431"/>
    <w:rsid w:val="007C60A2"/>
    <w:rsid w:val="007C698D"/>
    <w:rsid w:val="007C6E9B"/>
    <w:rsid w:val="007C740D"/>
    <w:rsid w:val="007C7989"/>
    <w:rsid w:val="007C7DDC"/>
    <w:rsid w:val="007D116F"/>
    <w:rsid w:val="007D182E"/>
    <w:rsid w:val="007D2D0D"/>
    <w:rsid w:val="007D2F21"/>
    <w:rsid w:val="007D3A58"/>
    <w:rsid w:val="007D5808"/>
    <w:rsid w:val="007D5A56"/>
    <w:rsid w:val="007D6D3C"/>
    <w:rsid w:val="007D79FA"/>
    <w:rsid w:val="007E0F59"/>
    <w:rsid w:val="007E33A0"/>
    <w:rsid w:val="007E79FC"/>
    <w:rsid w:val="007E7BAF"/>
    <w:rsid w:val="007F02B4"/>
    <w:rsid w:val="007F0B0D"/>
    <w:rsid w:val="007F39EA"/>
    <w:rsid w:val="007F3C91"/>
    <w:rsid w:val="007F59A6"/>
    <w:rsid w:val="007F684D"/>
    <w:rsid w:val="007F7A8D"/>
    <w:rsid w:val="00800158"/>
    <w:rsid w:val="008036FE"/>
    <w:rsid w:val="00803D14"/>
    <w:rsid w:val="00806502"/>
    <w:rsid w:val="008068DA"/>
    <w:rsid w:val="00806AC3"/>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B1E"/>
    <w:rsid w:val="00826CB6"/>
    <w:rsid w:val="00826E2B"/>
    <w:rsid w:val="00831604"/>
    <w:rsid w:val="008335DB"/>
    <w:rsid w:val="00834901"/>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714"/>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970F1"/>
    <w:rsid w:val="008A035C"/>
    <w:rsid w:val="008A0782"/>
    <w:rsid w:val="008A0BFF"/>
    <w:rsid w:val="008A0FE3"/>
    <w:rsid w:val="008A1AE1"/>
    <w:rsid w:val="008A34B0"/>
    <w:rsid w:val="008A5FB9"/>
    <w:rsid w:val="008A64EF"/>
    <w:rsid w:val="008A674F"/>
    <w:rsid w:val="008A7D18"/>
    <w:rsid w:val="008B31F3"/>
    <w:rsid w:val="008B3246"/>
    <w:rsid w:val="008B3E94"/>
    <w:rsid w:val="008B40EA"/>
    <w:rsid w:val="008B5368"/>
    <w:rsid w:val="008B6564"/>
    <w:rsid w:val="008B6BC8"/>
    <w:rsid w:val="008B6D13"/>
    <w:rsid w:val="008C1305"/>
    <w:rsid w:val="008C1E56"/>
    <w:rsid w:val="008C1E9B"/>
    <w:rsid w:val="008C239E"/>
    <w:rsid w:val="008C2A2C"/>
    <w:rsid w:val="008C504C"/>
    <w:rsid w:val="008C619B"/>
    <w:rsid w:val="008C6D7A"/>
    <w:rsid w:val="008C7887"/>
    <w:rsid w:val="008D04BD"/>
    <w:rsid w:val="008D04E0"/>
    <w:rsid w:val="008D4F13"/>
    <w:rsid w:val="008D579F"/>
    <w:rsid w:val="008D785E"/>
    <w:rsid w:val="008E03ED"/>
    <w:rsid w:val="008E0872"/>
    <w:rsid w:val="008E0ADC"/>
    <w:rsid w:val="008E11AA"/>
    <w:rsid w:val="008E15DE"/>
    <w:rsid w:val="008E16DC"/>
    <w:rsid w:val="008E5F6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5C52"/>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4816"/>
    <w:rsid w:val="009568C2"/>
    <w:rsid w:val="00956C30"/>
    <w:rsid w:val="00957B4B"/>
    <w:rsid w:val="00961877"/>
    <w:rsid w:val="00962675"/>
    <w:rsid w:val="00962CF3"/>
    <w:rsid w:val="00964B34"/>
    <w:rsid w:val="009672E3"/>
    <w:rsid w:val="009677B5"/>
    <w:rsid w:val="00973E05"/>
    <w:rsid w:val="00975001"/>
    <w:rsid w:val="00976137"/>
    <w:rsid w:val="00981409"/>
    <w:rsid w:val="00981DEE"/>
    <w:rsid w:val="00982945"/>
    <w:rsid w:val="009831AD"/>
    <w:rsid w:val="0098349C"/>
    <w:rsid w:val="0098350C"/>
    <w:rsid w:val="009838BD"/>
    <w:rsid w:val="00983983"/>
    <w:rsid w:val="00984873"/>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32"/>
    <w:rsid w:val="009E3E7D"/>
    <w:rsid w:val="009E3ECC"/>
    <w:rsid w:val="009E4185"/>
    <w:rsid w:val="009F1E05"/>
    <w:rsid w:val="009F2646"/>
    <w:rsid w:val="009F43B3"/>
    <w:rsid w:val="009F58B2"/>
    <w:rsid w:val="00A000FF"/>
    <w:rsid w:val="00A012FE"/>
    <w:rsid w:val="00A015AF"/>
    <w:rsid w:val="00A0248A"/>
    <w:rsid w:val="00A02C75"/>
    <w:rsid w:val="00A03082"/>
    <w:rsid w:val="00A033DF"/>
    <w:rsid w:val="00A03954"/>
    <w:rsid w:val="00A03F46"/>
    <w:rsid w:val="00A042E7"/>
    <w:rsid w:val="00A04343"/>
    <w:rsid w:val="00A05AF2"/>
    <w:rsid w:val="00A10E00"/>
    <w:rsid w:val="00A115B1"/>
    <w:rsid w:val="00A11E16"/>
    <w:rsid w:val="00A12456"/>
    <w:rsid w:val="00A12554"/>
    <w:rsid w:val="00A13D3F"/>
    <w:rsid w:val="00A1420A"/>
    <w:rsid w:val="00A14375"/>
    <w:rsid w:val="00A1587B"/>
    <w:rsid w:val="00A16697"/>
    <w:rsid w:val="00A17982"/>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0A24"/>
    <w:rsid w:val="00A42039"/>
    <w:rsid w:val="00A42362"/>
    <w:rsid w:val="00A42B32"/>
    <w:rsid w:val="00A42B43"/>
    <w:rsid w:val="00A43B98"/>
    <w:rsid w:val="00A43CFE"/>
    <w:rsid w:val="00A43D19"/>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5F"/>
    <w:rsid w:val="00A573DD"/>
    <w:rsid w:val="00A575A1"/>
    <w:rsid w:val="00A6194C"/>
    <w:rsid w:val="00A61D75"/>
    <w:rsid w:val="00A61F7F"/>
    <w:rsid w:val="00A63403"/>
    <w:rsid w:val="00A65AF3"/>
    <w:rsid w:val="00A65E08"/>
    <w:rsid w:val="00A66270"/>
    <w:rsid w:val="00A667C6"/>
    <w:rsid w:val="00A72B15"/>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0654"/>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3312"/>
    <w:rsid w:val="00AC4A94"/>
    <w:rsid w:val="00AC57B1"/>
    <w:rsid w:val="00AC7308"/>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498"/>
    <w:rsid w:val="00AF56EA"/>
    <w:rsid w:val="00B00144"/>
    <w:rsid w:val="00B0053C"/>
    <w:rsid w:val="00B018AE"/>
    <w:rsid w:val="00B025E2"/>
    <w:rsid w:val="00B03F09"/>
    <w:rsid w:val="00B0517E"/>
    <w:rsid w:val="00B052D9"/>
    <w:rsid w:val="00B054BA"/>
    <w:rsid w:val="00B102EE"/>
    <w:rsid w:val="00B11459"/>
    <w:rsid w:val="00B11BA1"/>
    <w:rsid w:val="00B12FE4"/>
    <w:rsid w:val="00B139F1"/>
    <w:rsid w:val="00B14EF1"/>
    <w:rsid w:val="00B155DB"/>
    <w:rsid w:val="00B17035"/>
    <w:rsid w:val="00B17D6B"/>
    <w:rsid w:val="00B21306"/>
    <w:rsid w:val="00B25099"/>
    <w:rsid w:val="00B252B5"/>
    <w:rsid w:val="00B26543"/>
    <w:rsid w:val="00B266D4"/>
    <w:rsid w:val="00B26B8F"/>
    <w:rsid w:val="00B270F3"/>
    <w:rsid w:val="00B272B9"/>
    <w:rsid w:val="00B27C38"/>
    <w:rsid w:val="00B31148"/>
    <w:rsid w:val="00B317F9"/>
    <w:rsid w:val="00B32AD4"/>
    <w:rsid w:val="00B32BA5"/>
    <w:rsid w:val="00B4037D"/>
    <w:rsid w:val="00B40681"/>
    <w:rsid w:val="00B41612"/>
    <w:rsid w:val="00B42248"/>
    <w:rsid w:val="00B430F7"/>
    <w:rsid w:val="00B466D7"/>
    <w:rsid w:val="00B46B48"/>
    <w:rsid w:val="00B4709F"/>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2D7E"/>
    <w:rsid w:val="00B830FD"/>
    <w:rsid w:val="00B83B83"/>
    <w:rsid w:val="00B84A29"/>
    <w:rsid w:val="00B85295"/>
    <w:rsid w:val="00B86FF8"/>
    <w:rsid w:val="00B91185"/>
    <w:rsid w:val="00B91802"/>
    <w:rsid w:val="00B91C22"/>
    <w:rsid w:val="00B9214A"/>
    <w:rsid w:val="00B92169"/>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A7D21"/>
    <w:rsid w:val="00BB04EE"/>
    <w:rsid w:val="00BB0BED"/>
    <w:rsid w:val="00BB45D3"/>
    <w:rsid w:val="00BB47D4"/>
    <w:rsid w:val="00BB59CB"/>
    <w:rsid w:val="00BB5C5B"/>
    <w:rsid w:val="00BB7979"/>
    <w:rsid w:val="00BB7E3A"/>
    <w:rsid w:val="00BC0E34"/>
    <w:rsid w:val="00BC1209"/>
    <w:rsid w:val="00BC2862"/>
    <w:rsid w:val="00BC2D62"/>
    <w:rsid w:val="00BC2F5F"/>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15EE"/>
    <w:rsid w:val="00BF2D63"/>
    <w:rsid w:val="00BF2E47"/>
    <w:rsid w:val="00BF35F8"/>
    <w:rsid w:val="00BF367F"/>
    <w:rsid w:val="00BF3755"/>
    <w:rsid w:val="00BF3929"/>
    <w:rsid w:val="00BF3AAD"/>
    <w:rsid w:val="00BF5F36"/>
    <w:rsid w:val="00BF5F60"/>
    <w:rsid w:val="00C0018D"/>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5D19"/>
    <w:rsid w:val="00C362A3"/>
    <w:rsid w:val="00C36C1D"/>
    <w:rsid w:val="00C3752F"/>
    <w:rsid w:val="00C3754B"/>
    <w:rsid w:val="00C379D2"/>
    <w:rsid w:val="00C42AAF"/>
    <w:rsid w:val="00C42C29"/>
    <w:rsid w:val="00C43150"/>
    <w:rsid w:val="00C458F4"/>
    <w:rsid w:val="00C46AE3"/>
    <w:rsid w:val="00C47D85"/>
    <w:rsid w:val="00C50B7F"/>
    <w:rsid w:val="00C50BE7"/>
    <w:rsid w:val="00C50CAF"/>
    <w:rsid w:val="00C52289"/>
    <w:rsid w:val="00C53711"/>
    <w:rsid w:val="00C5371C"/>
    <w:rsid w:val="00C54B5C"/>
    <w:rsid w:val="00C5655B"/>
    <w:rsid w:val="00C5768C"/>
    <w:rsid w:val="00C57DC7"/>
    <w:rsid w:val="00C603FE"/>
    <w:rsid w:val="00C6144C"/>
    <w:rsid w:val="00C62A25"/>
    <w:rsid w:val="00C62BDE"/>
    <w:rsid w:val="00C65430"/>
    <w:rsid w:val="00C655DC"/>
    <w:rsid w:val="00C658D6"/>
    <w:rsid w:val="00C660C3"/>
    <w:rsid w:val="00C67F27"/>
    <w:rsid w:val="00C722CE"/>
    <w:rsid w:val="00C72E32"/>
    <w:rsid w:val="00C7643F"/>
    <w:rsid w:val="00C77069"/>
    <w:rsid w:val="00C80570"/>
    <w:rsid w:val="00C80643"/>
    <w:rsid w:val="00C80C08"/>
    <w:rsid w:val="00C810AF"/>
    <w:rsid w:val="00C86E50"/>
    <w:rsid w:val="00C86E52"/>
    <w:rsid w:val="00C90C30"/>
    <w:rsid w:val="00C911EC"/>
    <w:rsid w:val="00C91CAD"/>
    <w:rsid w:val="00C923E6"/>
    <w:rsid w:val="00C92547"/>
    <w:rsid w:val="00C93BFA"/>
    <w:rsid w:val="00C94704"/>
    <w:rsid w:val="00C9492F"/>
    <w:rsid w:val="00C94BF6"/>
    <w:rsid w:val="00C971A7"/>
    <w:rsid w:val="00C97553"/>
    <w:rsid w:val="00C9782A"/>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52B"/>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9CC"/>
    <w:rsid w:val="00CD5BFC"/>
    <w:rsid w:val="00CE0C7A"/>
    <w:rsid w:val="00CE150C"/>
    <w:rsid w:val="00CE2F75"/>
    <w:rsid w:val="00CE7CBC"/>
    <w:rsid w:val="00CF114F"/>
    <w:rsid w:val="00CF130C"/>
    <w:rsid w:val="00CF1F33"/>
    <w:rsid w:val="00CF266E"/>
    <w:rsid w:val="00CF3085"/>
    <w:rsid w:val="00CF5A74"/>
    <w:rsid w:val="00CF5BC0"/>
    <w:rsid w:val="00CF6AA1"/>
    <w:rsid w:val="00CF7283"/>
    <w:rsid w:val="00CF76A5"/>
    <w:rsid w:val="00CF7B65"/>
    <w:rsid w:val="00D02F90"/>
    <w:rsid w:val="00D02FC1"/>
    <w:rsid w:val="00D03B1A"/>
    <w:rsid w:val="00D03D03"/>
    <w:rsid w:val="00D067F4"/>
    <w:rsid w:val="00D06A4B"/>
    <w:rsid w:val="00D06AE0"/>
    <w:rsid w:val="00D07A45"/>
    <w:rsid w:val="00D11FB7"/>
    <w:rsid w:val="00D12566"/>
    <w:rsid w:val="00D12C99"/>
    <w:rsid w:val="00D163AF"/>
    <w:rsid w:val="00D21AEF"/>
    <w:rsid w:val="00D21ED1"/>
    <w:rsid w:val="00D223EA"/>
    <w:rsid w:val="00D22DE8"/>
    <w:rsid w:val="00D23D48"/>
    <w:rsid w:val="00D26BFE"/>
    <w:rsid w:val="00D26C58"/>
    <w:rsid w:val="00D277E2"/>
    <w:rsid w:val="00D27D05"/>
    <w:rsid w:val="00D301E5"/>
    <w:rsid w:val="00D315B5"/>
    <w:rsid w:val="00D31F6B"/>
    <w:rsid w:val="00D3203B"/>
    <w:rsid w:val="00D32AC2"/>
    <w:rsid w:val="00D34ABC"/>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5DD9"/>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716"/>
    <w:rsid w:val="00D71016"/>
    <w:rsid w:val="00D7147A"/>
    <w:rsid w:val="00D71DE6"/>
    <w:rsid w:val="00D72455"/>
    <w:rsid w:val="00D725C0"/>
    <w:rsid w:val="00D727E4"/>
    <w:rsid w:val="00D75169"/>
    <w:rsid w:val="00D7526D"/>
    <w:rsid w:val="00D771FE"/>
    <w:rsid w:val="00D77C2B"/>
    <w:rsid w:val="00D811EC"/>
    <w:rsid w:val="00D81A0A"/>
    <w:rsid w:val="00D82DDA"/>
    <w:rsid w:val="00D83E1F"/>
    <w:rsid w:val="00D847CA"/>
    <w:rsid w:val="00D8605F"/>
    <w:rsid w:val="00D8654B"/>
    <w:rsid w:val="00D865D2"/>
    <w:rsid w:val="00D90142"/>
    <w:rsid w:val="00D90F28"/>
    <w:rsid w:val="00D9113C"/>
    <w:rsid w:val="00D94464"/>
    <w:rsid w:val="00D94998"/>
    <w:rsid w:val="00D94CEF"/>
    <w:rsid w:val="00D94F83"/>
    <w:rsid w:val="00D95275"/>
    <w:rsid w:val="00D9623C"/>
    <w:rsid w:val="00D965A5"/>
    <w:rsid w:val="00D972F9"/>
    <w:rsid w:val="00DA0446"/>
    <w:rsid w:val="00DA074B"/>
    <w:rsid w:val="00DA0EC0"/>
    <w:rsid w:val="00DA105D"/>
    <w:rsid w:val="00DA1F49"/>
    <w:rsid w:val="00DA3B6F"/>
    <w:rsid w:val="00DA4E22"/>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357"/>
    <w:rsid w:val="00DC36B9"/>
    <w:rsid w:val="00DC3973"/>
    <w:rsid w:val="00DC3EF1"/>
    <w:rsid w:val="00DC667B"/>
    <w:rsid w:val="00DC7CBA"/>
    <w:rsid w:val="00DD2D03"/>
    <w:rsid w:val="00DD3EC2"/>
    <w:rsid w:val="00DD454E"/>
    <w:rsid w:val="00DD499F"/>
    <w:rsid w:val="00DD6280"/>
    <w:rsid w:val="00DD6B4F"/>
    <w:rsid w:val="00DD6BAF"/>
    <w:rsid w:val="00DD7EAB"/>
    <w:rsid w:val="00DE273E"/>
    <w:rsid w:val="00DE275A"/>
    <w:rsid w:val="00DE46D6"/>
    <w:rsid w:val="00DE5570"/>
    <w:rsid w:val="00DE759B"/>
    <w:rsid w:val="00DF0912"/>
    <w:rsid w:val="00DF3A9E"/>
    <w:rsid w:val="00DF42CC"/>
    <w:rsid w:val="00DF5BD4"/>
    <w:rsid w:val="00DF6A20"/>
    <w:rsid w:val="00DF6C73"/>
    <w:rsid w:val="00DF7631"/>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634"/>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810"/>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0B25"/>
    <w:rsid w:val="00E71754"/>
    <w:rsid w:val="00E733F2"/>
    <w:rsid w:val="00E73C32"/>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5545"/>
    <w:rsid w:val="00E961E2"/>
    <w:rsid w:val="00E9685A"/>
    <w:rsid w:val="00E97305"/>
    <w:rsid w:val="00E97455"/>
    <w:rsid w:val="00EA2724"/>
    <w:rsid w:val="00EA2810"/>
    <w:rsid w:val="00EA3403"/>
    <w:rsid w:val="00EA5538"/>
    <w:rsid w:val="00EA635E"/>
    <w:rsid w:val="00EB2FB8"/>
    <w:rsid w:val="00EB35B5"/>
    <w:rsid w:val="00EB3D02"/>
    <w:rsid w:val="00EB3DC2"/>
    <w:rsid w:val="00EB4709"/>
    <w:rsid w:val="00EB5FAE"/>
    <w:rsid w:val="00EB74B0"/>
    <w:rsid w:val="00EC0387"/>
    <w:rsid w:val="00EC092C"/>
    <w:rsid w:val="00EC11EF"/>
    <w:rsid w:val="00EC242D"/>
    <w:rsid w:val="00EC3AAD"/>
    <w:rsid w:val="00EC3CFF"/>
    <w:rsid w:val="00EC4E51"/>
    <w:rsid w:val="00EC528A"/>
    <w:rsid w:val="00EC5808"/>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A95"/>
    <w:rsid w:val="00F46B84"/>
    <w:rsid w:val="00F47580"/>
    <w:rsid w:val="00F47A15"/>
    <w:rsid w:val="00F50D02"/>
    <w:rsid w:val="00F50DB6"/>
    <w:rsid w:val="00F5185D"/>
    <w:rsid w:val="00F51F06"/>
    <w:rsid w:val="00F52595"/>
    <w:rsid w:val="00F52CA0"/>
    <w:rsid w:val="00F5351D"/>
    <w:rsid w:val="00F53939"/>
    <w:rsid w:val="00F53DFE"/>
    <w:rsid w:val="00F553AA"/>
    <w:rsid w:val="00F614D5"/>
    <w:rsid w:val="00F619B7"/>
    <w:rsid w:val="00F61AE9"/>
    <w:rsid w:val="00F63B40"/>
    <w:rsid w:val="00F64973"/>
    <w:rsid w:val="00F66728"/>
    <w:rsid w:val="00F708AB"/>
    <w:rsid w:val="00F70AAC"/>
    <w:rsid w:val="00F71CBF"/>
    <w:rsid w:val="00F72AD9"/>
    <w:rsid w:val="00F731DE"/>
    <w:rsid w:val="00F73673"/>
    <w:rsid w:val="00F7415A"/>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1FD9"/>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Segoe UI" w:hAnsi="Segoe UI"/>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Segoe UI" w:hAnsi="Segoe UI"/>
      <w:szCs w:val="23"/>
    </w:rPr>
  </w:style>
  <w:style w:type="paragraph" w:styleId="Textkrper2">
    <w:name w:val="Body Text 2"/>
    <w:basedOn w:val="Standard"/>
    <w:rsid w:val="00351A2F"/>
    <w:pPr>
      <w:autoSpaceDE w:val="0"/>
      <w:autoSpaceDN w:val="0"/>
      <w:adjustRightInd w:val="0"/>
    </w:pPr>
    <w:rPr>
      <w:rFonts w:ascii="Segoe UI" w:hAnsi="Segoe UI"/>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466D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short/2l3hgvw"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BA43D-AE88-4D6B-81FE-C1FA615E0B34}">
  <ds:schemaRefs>
    <ds:schemaRef ds:uri="http://schemas.openxmlformats.org/officeDocument/2006/bibliography"/>
  </ds:schemaRefs>
</ds:datastoreItem>
</file>

<file path=docMetadata/LabelInfo.xml><?xml version="1.0" encoding="utf-8"?>
<clbl:labelList xmlns:clbl="http://schemas.microsoft.com/office/2020/mipLabelMetadata">
  <clbl:label id="{ad6e00d9-ddea-4628-b44e-5c43d54e1b75}" enabled="1" method="Privileged" siteId="{fcae3d9f-c144-4ab7-a9e6-25760557df3b}" removed="0"/>
</clbl:labelList>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514</Words>
  <Characters>3900</Characters>
  <Application>Microsoft Office Word</Application>
  <DocSecurity>0</DocSecurity>
  <Lines>32</Lines>
  <Paragraphs>8</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IFA 2025: Midea zeigt Küchen mit Easy Access-Lösungen von Hettich</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4406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IFA 2025: Midea zeigt Küchen mit Easy Access-Lösungen von Hettich</dc:title>
  <dc:creator>Frauke Sänger</dc:creator>
  <cp:lastModifiedBy>Frauke Sänger</cp:lastModifiedBy>
  <cp:revision>4</cp:revision>
  <cp:lastPrinted>2024-09-24T12:59:00Z</cp:lastPrinted>
  <dcterms:created xsi:type="dcterms:W3CDTF">2025-09-04T12:04:00Z</dcterms:created>
  <dcterms:modified xsi:type="dcterms:W3CDTF">2025-09-10T07:25:00Z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2ea143ec,386df073,43703b1c</vt:lpwstr>
  </property>
  <property fmtid="{D5CDD505-2E9C-101B-9397-08002B2CF9AE}" pid="3" name="ClassificationContentMarkingHeaderFontProps">
    <vt:lpwstr>#ff0000,10,Calibri</vt:lpwstr>
  </property>
  <property fmtid="{D5CDD505-2E9C-101B-9397-08002B2CF9AE}" pid="4" name="ClassificationContentMarkingHeaderText">
    <vt:lpwstr>Confidential</vt:lpwstr>
  </property>
</Properties>
</file>