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EB6DCE" w14:textId="3F06A0E5" w:rsidR="006104FE" w:rsidRPr="007C4BC5" w:rsidRDefault="006104FE" w:rsidP="00CF590D">
      <w:pPr>
        <w:spacing w:line="360" w:lineRule="auto"/>
        <w:ind w:right="-575"/>
        <w:rPr>
          <w:rFonts w:cs="Arial"/>
          <w:b/>
          <w:color w:val="000000" w:themeColor="text1"/>
          <w:sz w:val="28"/>
          <w:szCs w:val="28"/>
        </w:rPr>
      </w:pPr>
      <w:proofErr w:type="spellStart"/>
      <w:r>
        <w:rPr>
          <w:rFonts w:cs="Arial"/>
          <w:b/>
          <w:color w:val="000000" w:themeColor="text1"/>
          <w:sz w:val="28"/>
          <w:szCs w:val="28"/>
        </w:rPr>
        <w:t>Grupo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Hettich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: 1300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millones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de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euros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de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volumen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de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negocio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en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el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ejercicio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2023</w:t>
      </w:r>
    </w:p>
    <w:p w14:paraId="320273AB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</w:p>
    <w:p w14:paraId="0A6897E9" w14:textId="483F47F5" w:rsidR="00CF590D" w:rsidRPr="007C4BC5" w:rsidRDefault="00252838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El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grupo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empresarial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Hettich</w:t>
      </w:r>
      <w:proofErr w:type="spellEnd"/>
      <w:r>
        <w:rPr>
          <w:rFonts w:cs="Arial"/>
          <w:b/>
          <w:color w:val="000000" w:themeColor="text1"/>
        </w:rPr>
        <w:t xml:space="preserve">, uno de los </w:t>
      </w:r>
      <w:proofErr w:type="spellStart"/>
      <w:r>
        <w:rPr>
          <w:rFonts w:cs="Arial"/>
          <w:b/>
          <w:color w:val="000000" w:themeColor="text1"/>
        </w:rPr>
        <w:t>principales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fabricantes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mundiales</w:t>
      </w:r>
      <w:proofErr w:type="spellEnd"/>
      <w:r>
        <w:rPr>
          <w:rFonts w:cs="Arial"/>
          <w:b/>
          <w:color w:val="000000" w:themeColor="text1"/>
        </w:rPr>
        <w:t xml:space="preserve"> de </w:t>
      </w:r>
      <w:proofErr w:type="spellStart"/>
      <w:r>
        <w:rPr>
          <w:rFonts w:cs="Arial"/>
          <w:b/>
          <w:color w:val="000000" w:themeColor="text1"/>
        </w:rPr>
        <w:t>herrajes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para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muebles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con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sede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principal</w:t>
      </w:r>
      <w:proofErr w:type="spellEnd"/>
      <w:r>
        <w:rPr>
          <w:rFonts w:cs="Arial"/>
          <w:b/>
          <w:color w:val="000000" w:themeColor="text1"/>
        </w:rPr>
        <w:t xml:space="preserve"> en </w:t>
      </w:r>
      <w:proofErr w:type="spellStart"/>
      <w:r>
        <w:rPr>
          <w:rFonts w:cs="Arial"/>
          <w:b/>
          <w:color w:val="000000" w:themeColor="text1"/>
        </w:rPr>
        <w:t>Kirchlengern</w:t>
      </w:r>
      <w:proofErr w:type="spellEnd"/>
      <w:r>
        <w:rPr>
          <w:rFonts w:cs="Arial"/>
          <w:b/>
          <w:color w:val="000000" w:themeColor="text1"/>
        </w:rPr>
        <w:t xml:space="preserve"> (</w:t>
      </w:r>
      <w:proofErr w:type="spellStart"/>
      <w:r>
        <w:rPr>
          <w:rFonts w:cs="Arial"/>
          <w:b/>
          <w:color w:val="000000" w:themeColor="text1"/>
        </w:rPr>
        <w:t>Alemania</w:t>
      </w:r>
      <w:proofErr w:type="spellEnd"/>
      <w:r>
        <w:rPr>
          <w:rFonts w:cs="Arial"/>
          <w:b/>
          <w:color w:val="000000" w:themeColor="text1"/>
        </w:rPr>
        <w:t xml:space="preserve">), </w:t>
      </w:r>
      <w:proofErr w:type="spellStart"/>
      <w:r>
        <w:rPr>
          <w:rFonts w:cs="Arial"/>
          <w:b/>
          <w:color w:val="000000" w:themeColor="text1"/>
        </w:rPr>
        <w:t>hace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balance</w:t>
      </w:r>
      <w:proofErr w:type="spellEnd"/>
      <w:r>
        <w:rPr>
          <w:rFonts w:cs="Arial"/>
          <w:b/>
          <w:color w:val="000000" w:themeColor="text1"/>
        </w:rPr>
        <w:t xml:space="preserve"> del </w:t>
      </w:r>
      <w:proofErr w:type="spellStart"/>
      <w:r>
        <w:rPr>
          <w:rFonts w:cs="Arial"/>
          <w:b/>
          <w:color w:val="000000" w:themeColor="text1"/>
        </w:rPr>
        <w:t>difícil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año</w:t>
      </w:r>
      <w:proofErr w:type="spellEnd"/>
      <w:r>
        <w:rPr>
          <w:rFonts w:cs="Arial"/>
          <w:b/>
          <w:color w:val="000000" w:themeColor="text1"/>
        </w:rPr>
        <w:t xml:space="preserve"> 2023 y </w:t>
      </w:r>
      <w:proofErr w:type="spellStart"/>
      <w:r>
        <w:rPr>
          <w:rFonts w:cs="Arial"/>
          <w:b/>
          <w:color w:val="000000" w:themeColor="text1"/>
        </w:rPr>
        <w:t>comienza</w:t>
      </w:r>
      <w:proofErr w:type="spellEnd"/>
      <w:r>
        <w:rPr>
          <w:rFonts w:cs="Arial"/>
          <w:b/>
          <w:color w:val="000000" w:themeColor="text1"/>
        </w:rPr>
        <w:t xml:space="preserve"> 2024 </w:t>
      </w:r>
      <w:proofErr w:type="spellStart"/>
      <w:r>
        <w:rPr>
          <w:rFonts w:cs="Arial"/>
          <w:b/>
          <w:color w:val="000000" w:themeColor="text1"/>
        </w:rPr>
        <w:t>con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un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hito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importante</w:t>
      </w:r>
      <w:proofErr w:type="spellEnd"/>
      <w:r>
        <w:rPr>
          <w:rFonts w:cs="Arial"/>
          <w:b/>
          <w:color w:val="000000" w:themeColor="text1"/>
        </w:rPr>
        <w:t xml:space="preserve"> en </w:t>
      </w:r>
      <w:proofErr w:type="spellStart"/>
      <w:r>
        <w:rPr>
          <w:rFonts w:cs="Arial"/>
          <w:b/>
          <w:color w:val="000000" w:themeColor="text1"/>
        </w:rPr>
        <w:t>su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historia</w:t>
      </w:r>
      <w:proofErr w:type="spellEnd"/>
      <w:r>
        <w:rPr>
          <w:rFonts w:cs="Arial"/>
          <w:b/>
          <w:color w:val="000000" w:themeColor="text1"/>
        </w:rPr>
        <w:t xml:space="preserve">: la </w:t>
      </w:r>
      <w:proofErr w:type="spellStart"/>
      <w:r>
        <w:rPr>
          <w:rFonts w:cs="Arial"/>
          <w:b/>
          <w:color w:val="000000" w:themeColor="text1"/>
        </w:rPr>
        <w:t>fusión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con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el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grupo</w:t>
      </w:r>
      <w:proofErr w:type="spellEnd"/>
      <w:r>
        <w:rPr>
          <w:rFonts w:cs="Arial"/>
          <w:b/>
          <w:color w:val="000000" w:themeColor="text1"/>
        </w:rPr>
        <w:t xml:space="preserve"> FGV.</w:t>
      </w:r>
    </w:p>
    <w:p w14:paraId="2871D04D" w14:textId="36D06331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19C00434" w14:textId="73CF5424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año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pasado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económicamente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difícil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la </w:t>
      </w:r>
      <w:proofErr w:type="spellStart"/>
      <w:r>
        <w:rPr>
          <w:rFonts w:cs="Arial"/>
          <w:color w:val="000000" w:themeColor="text1"/>
        </w:rPr>
        <w:t>industria</w:t>
      </w:r>
      <w:proofErr w:type="spellEnd"/>
      <w:r>
        <w:rPr>
          <w:rFonts w:cs="Arial"/>
          <w:color w:val="000000" w:themeColor="text1"/>
        </w:rPr>
        <w:t xml:space="preserve"> del </w:t>
      </w:r>
      <w:proofErr w:type="spellStart"/>
      <w:r>
        <w:rPr>
          <w:rFonts w:cs="Arial"/>
          <w:color w:val="000000" w:themeColor="text1"/>
        </w:rPr>
        <w:t>mueble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ya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que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estuvo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caracterizado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por</w:t>
      </w:r>
      <w:proofErr w:type="spellEnd"/>
      <w:r>
        <w:rPr>
          <w:rFonts w:cs="Arial"/>
          <w:color w:val="000000" w:themeColor="text1"/>
        </w:rPr>
        <w:t xml:space="preserve"> la </w:t>
      </w:r>
      <w:proofErr w:type="spellStart"/>
      <w:r>
        <w:rPr>
          <w:rFonts w:cs="Arial"/>
          <w:color w:val="000000" w:themeColor="text1"/>
        </w:rPr>
        <w:t>expansión</w:t>
      </w:r>
      <w:proofErr w:type="spellEnd"/>
      <w:r>
        <w:rPr>
          <w:rFonts w:cs="Arial"/>
          <w:color w:val="000000" w:themeColor="text1"/>
        </w:rPr>
        <w:t xml:space="preserve"> de los </w:t>
      </w:r>
      <w:proofErr w:type="spellStart"/>
      <w:r>
        <w:rPr>
          <w:rFonts w:cs="Arial"/>
          <w:color w:val="000000" w:themeColor="text1"/>
        </w:rPr>
        <w:t>costes</w:t>
      </w:r>
      <w:proofErr w:type="spellEnd"/>
      <w:r>
        <w:rPr>
          <w:rFonts w:cs="Arial"/>
          <w:color w:val="000000" w:themeColor="text1"/>
        </w:rPr>
        <w:t xml:space="preserve"> de la </w:t>
      </w:r>
      <w:proofErr w:type="spellStart"/>
      <w:r>
        <w:rPr>
          <w:rFonts w:cs="Arial"/>
          <w:color w:val="000000" w:themeColor="text1"/>
        </w:rPr>
        <w:t>construcción</w:t>
      </w:r>
      <w:proofErr w:type="spellEnd"/>
      <w:r>
        <w:rPr>
          <w:rFonts w:cs="Arial"/>
          <w:color w:val="000000" w:themeColor="text1"/>
        </w:rPr>
        <w:t xml:space="preserve">, los </w:t>
      </w:r>
      <w:proofErr w:type="spellStart"/>
      <w:r>
        <w:rPr>
          <w:rFonts w:cs="Arial"/>
          <w:color w:val="000000" w:themeColor="text1"/>
        </w:rPr>
        <w:t>elevados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tipos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interés</w:t>
      </w:r>
      <w:proofErr w:type="spellEnd"/>
      <w:r>
        <w:rPr>
          <w:rFonts w:cs="Arial"/>
          <w:color w:val="000000" w:themeColor="text1"/>
        </w:rPr>
        <w:t xml:space="preserve">, la </w:t>
      </w:r>
      <w:proofErr w:type="spellStart"/>
      <w:r>
        <w:rPr>
          <w:rFonts w:cs="Arial"/>
          <w:color w:val="000000" w:themeColor="text1"/>
        </w:rPr>
        <w:t>inflación</w:t>
      </w:r>
      <w:proofErr w:type="spellEnd"/>
      <w:r>
        <w:rPr>
          <w:rFonts w:cs="Arial"/>
          <w:color w:val="000000" w:themeColor="text1"/>
        </w:rPr>
        <w:t xml:space="preserve"> y la </w:t>
      </w:r>
      <w:proofErr w:type="spellStart"/>
      <w:r>
        <w:rPr>
          <w:rFonts w:cs="Arial"/>
          <w:color w:val="000000" w:themeColor="text1"/>
        </w:rPr>
        <w:t>incertidumbre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general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relacionada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</w:t>
      </w:r>
      <w:proofErr w:type="spellEnd"/>
      <w:r>
        <w:rPr>
          <w:rFonts w:cs="Arial"/>
          <w:color w:val="000000" w:themeColor="text1"/>
        </w:rPr>
        <w:t xml:space="preserve"> las </w:t>
      </w:r>
      <w:proofErr w:type="spellStart"/>
      <w:r>
        <w:rPr>
          <w:rFonts w:cs="Arial"/>
          <w:color w:val="000000" w:themeColor="text1"/>
        </w:rPr>
        <w:t>inversiones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muchos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países</w:t>
      </w:r>
      <w:proofErr w:type="spellEnd"/>
      <w:r>
        <w:rPr>
          <w:rFonts w:cs="Arial"/>
          <w:color w:val="000000" w:themeColor="text1"/>
        </w:rPr>
        <w:t xml:space="preserve"> del </w:t>
      </w:r>
      <w:proofErr w:type="spellStart"/>
      <w:r>
        <w:rPr>
          <w:rFonts w:cs="Arial"/>
          <w:color w:val="000000" w:themeColor="text1"/>
        </w:rPr>
        <w:t>mundo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también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sintió</w:t>
      </w:r>
      <w:proofErr w:type="spellEnd"/>
      <w:r>
        <w:rPr>
          <w:rFonts w:cs="Arial"/>
          <w:color w:val="000000" w:themeColor="text1"/>
        </w:rPr>
        <w:t xml:space="preserve"> los </w:t>
      </w:r>
      <w:proofErr w:type="spellStart"/>
      <w:r>
        <w:rPr>
          <w:rFonts w:cs="Arial"/>
          <w:color w:val="000000" w:themeColor="text1"/>
        </w:rPr>
        <w:t>efectos</w:t>
      </w:r>
      <w:proofErr w:type="spellEnd"/>
      <w:r>
        <w:rPr>
          <w:rFonts w:cs="Arial"/>
          <w:color w:val="000000" w:themeColor="text1"/>
        </w:rPr>
        <w:t xml:space="preserve"> de la </w:t>
      </w:r>
      <w:proofErr w:type="spellStart"/>
      <w:r>
        <w:rPr>
          <w:rFonts w:cs="Arial"/>
          <w:color w:val="000000" w:themeColor="text1"/>
        </w:rPr>
        <w:t>tensa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situación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económica</w:t>
      </w:r>
      <w:proofErr w:type="spellEnd"/>
      <w:r>
        <w:rPr>
          <w:rFonts w:cs="Arial"/>
          <w:color w:val="000000" w:themeColor="text1"/>
        </w:rPr>
        <w:t xml:space="preserve"> de la </w:t>
      </w:r>
      <w:proofErr w:type="spellStart"/>
      <w:r>
        <w:rPr>
          <w:rFonts w:cs="Arial"/>
          <w:color w:val="000000" w:themeColor="text1"/>
        </w:rPr>
        <w:t>industria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alemana</w:t>
      </w:r>
      <w:proofErr w:type="spellEnd"/>
      <w:r>
        <w:rPr>
          <w:rFonts w:cs="Arial"/>
          <w:color w:val="000000" w:themeColor="text1"/>
        </w:rPr>
        <w:t xml:space="preserve"> del </w:t>
      </w:r>
      <w:proofErr w:type="spellStart"/>
      <w:r>
        <w:rPr>
          <w:rFonts w:cs="Arial"/>
          <w:color w:val="000000" w:themeColor="text1"/>
        </w:rPr>
        <w:t>mueble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con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un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descenso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su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facturación</w:t>
      </w:r>
      <w:proofErr w:type="spellEnd"/>
      <w:r>
        <w:rPr>
          <w:rFonts w:cs="Arial"/>
          <w:color w:val="000000" w:themeColor="text1"/>
        </w:rPr>
        <w:t xml:space="preserve"> del 14 % </w:t>
      </w:r>
      <w:proofErr w:type="spellStart"/>
      <w:r>
        <w:rPr>
          <w:rFonts w:cs="Arial"/>
          <w:color w:val="000000" w:themeColor="text1"/>
        </w:rPr>
        <w:t>respecto</w:t>
      </w:r>
      <w:proofErr w:type="spellEnd"/>
      <w:r>
        <w:rPr>
          <w:rFonts w:cs="Arial"/>
          <w:color w:val="000000" w:themeColor="text1"/>
        </w:rPr>
        <w:t xml:space="preserve"> al </w:t>
      </w:r>
      <w:proofErr w:type="spellStart"/>
      <w:r>
        <w:rPr>
          <w:rFonts w:cs="Arial"/>
          <w:color w:val="000000" w:themeColor="text1"/>
        </w:rPr>
        <w:t>año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anterior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hasta</w:t>
      </w:r>
      <w:proofErr w:type="spellEnd"/>
      <w:r>
        <w:rPr>
          <w:rFonts w:cs="Arial"/>
          <w:color w:val="000000" w:themeColor="text1"/>
        </w:rPr>
        <w:t xml:space="preserve"> 1300 </w:t>
      </w:r>
      <w:proofErr w:type="spellStart"/>
      <w:r>
        <w:rPr>
          <w:rFonts w:cs="Arial"/>
          <w:color w:val="000000" w:themeColor="text1"/>
        </w:rPr>
        <w:t>millones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euros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porcentaje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ventas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fuera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Alemania</w:t>
      </w:r>
      <w:proofErr w:type="spellEnd"/>
      <w:r>
        <w:rPr>
          <w:rFonts w:cs="Arial"/>
          <w:color w:val="000000" w:themeColor="text1"/>
        </w:rPr>
        <w:t xml:space="preserve"> se </w:t>
      </w:r>
      <w:proofErr w:type="spellStart"/>
      <w:r>
        <w:rPr>
          <w:rFonts w:cs="Arial"/>
          <w:color w:val="000000" w:themeColor="text1"/>
        </w:rPr>
        <w:t>situó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un</w:t>
      </w:r>
      <w:proofErr w:type="spellEnd"/>
      <w:r>
        <w:rPr>
          <w:rFonts w:cs="Arial"/>
          <w:color w:val="000000" w:themeColor="text1"/>
        </w:rPr>
        <w:t xml:space="preserve"> 75 </w:t>
      </w:r>
      <w:proofErr w:type="spellStart"/>
      <w:r>
        <w:rPr>
          <w:rFonts w:cs="Arial"/>
          <w:color w:val="000000" w:themeColor="text1"/>
        </w:rPr>
        <w:t>por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ciento</w:t>
      </w:r>
      <w:proofErr w:type="spellEnd"/>
      <w:r>
        <w:rPr>
          <w:rFonts w:cs="Arial"/>
          <w:color w:val="000000" w:themeColor="text1"/>
        </w:rPr>
        <w:t xml:space="preserve">. En 2023,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cuenta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todo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mundo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unos</w:t>
      </w:r>
      <w:proofErr w:type="spellEnd"/>
      <w:r>
        <w:rPr>
          <w:rFonts w:cs="Arial"/>
          <w:color w:val="000000" w:themeColor="text1"/>
        </w:rPr>
        <w:t xml:space="preserve"> 7700 </w:t>
      </w:r>
      <w:proofErr w:type="spellStart"/>
      <w:r>
        <w:rPr>
          <w:rFonts w:cs="Arial"/>
          <w:color w:val="000000" w:themeColor="text1"/>
        </w:rPr>
        <w:t>colaboradores</w:t>
      </w:r>
      <w:proofErr w:type="spellEnd"/>
      <w:r>
        <w:rPr>
          <w:rFonts w:cs="Arial"/>
          <w:color w:val="000000" w:themeColor="text1"/>
        </w:rPr>
        <w:t xml:space="preserve">, de los </w:t>
      </w:r>
      <w:proofErr w:type="spellStart"/>
      <w:r>
        <w:rPr>
          <w:rFonts w:cs="Arial"/>
          <w:color w:val="000000" w:themeColor="text1"/>
        </w:rPr>
        <w:t>cuales</w:t>
      </w:r>
      <w:proofErr w:type="spellEnd"/>
      <w:r>
        <w:rPr>
          <w:rFonts w:cs="Arial"/>
          <w:color w:val="000000" w:themeColor="text1"/>
        </w:rPr>
        <w:t xml:space="preserve"> 3600 de </w:t>
      </w:r>
      <w:proofErr w:type="spellStart"/>
      <w:r>
        <w:rPr>
          <w:rFonts w:cs="Arial"/>
          <w:color w:val="000000" w:themeColor="text1"/>
        </w:rPr>
        <w:t>ellos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trabajan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Alemania</w:t>
      </w:r>
      <w:proofErr w:type="spellEnd"/>
      <w:r>
        <w:rPr>
          <w:rFonts w:cs="Arial"/>
          <w:color w:val="000000" w:themeColor="text1"/>
        </w:rPr>
        <w:t xml:space="preserve">. </w:t>
      </w:r>
    </w:p>
    <w:p w14:paraId="3391E3BD" w14:textId="77777777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156E898C" w14:textId="27A96D5C" w:rsidR="00252838" w:rsidRPr="007C4BC5" w:rsidRDefault="00E32D6B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Inversiones</w:t>
      </w:r>
      <w:proofErr w:type="spellEnd"/>
      <w:r>
        <w:rPr>
          <w:rFonts w:cs="Arial"/>
          <w:b/>
          <w:color w:val="000000" w:themeColor="text1"/>
        </w:rPr>
        <w:t xml:space="preserve"> de </w:t>
      </w:r>
      <w:proofErr w:type="spellStart"/>
      <w:r>
        <w:rPr>
          <w:rFonts w:cs="Arial"/>
          <w:b/>
          <w:color w:val="000000" w:themeColor="text1"/>
        </w:rPr>
        <w:t>futuro</w:t>
      </w:r>
      <w:proofErr w:type="spellEnd"/>
    </w:p>
    <w:p w14:paraId="02E45834" w14:textId="77777777" w:rsidR="00E32D6B" w:rsidRPr="007C4BC5" w:rsidRDefault="00E32D6B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2CF3F7E3" w14:textId="7CEE3CF8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"</w:t>
      </w:r>
      <w:proofErr w:type="spellStart"/>
      <w:r>
        <w:rPr>
          <w:rFonts w:cs="Arial"/>
          <w:color w:val="000000" w:themeColor="text1"/>
        </w:rPr>
        <w:t>Especialmente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tiempos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difíciles</w:t>
      </w:r>
      <w:proofErr w:type="spellEnd"/>
      <w:r>
        <w:rPr>
          <w:rFonts w:cs="Arial"/>
          <w:color w:val="000000" w:themeColor="text1"/>
        </w:rPr>
        <w:t xml:space="preserve">, es </w:t>
      </w:r>
      <w:proofErr w:type="spellStart"/>
      <w:r>
        <w:rPr>
          <w:rFonts w:cs="Arial"/>
          <w:color w:val="000000" w:themeColor="text1"/>
        </w:rPr>
        <w:t>muy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importante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nosotros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mirar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hacia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delante</w:t>
      </w:r>
      <w:proofErr w:type="spellEnd"/>
      <w:r>
        <w:rPr>
          <w:rFonts w:cs="Arial"/>
          <w:color w:val="000000" w:themeColor="text1"/>
        </w:rPr>
        <w:t xml:space="preserve"> y </w:t>
      </w:r>
      <w:proofErr w:type="spellStart"/>
      <w:r>
        <w:rPr>
          <w:rFonts w:cs="Arial"/>
          <w:color w:val="000000" w:themeColor="text1"/>
        </w:rPr>
        <w:t>actuar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también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interés</w:t>
      </w:r>
      <w:proofErr w:type="spellEnd"/>
      <w:r>
        <w:rPr>
          <w:rFonts w:cs="Arial"/>
          <w:color w:val="000000" w:themeColor="text1"/>
        </w:rPr>
        <w:t xml:space="preserve"> de las </w:t>
      </w:r>
      <w:proofErr w:type="spellStart"/>
      <w:r>
        <w:rPr>
          <w:rFonts w:cs="Arial"/>
          <w:color w:val="000000" w:themeColor="text1"/>
        </w:rPr>
        <w:t>generaciones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futuras</w:t>
      </w:r>
      <w:proofErr w:type="spellEnd"/>
      <w:r>
        <w:rPr>
          <w:rFonts w:cs="Arial"/>
          <w:color w:val="000000" w:themeColor="text1"/>
        </w:rPr>
        <w:t xml:space="preserve">", </w:t>
      </w:r>
      <w:proofErr w:type="spellStart"/>
      <w:r>
        <w:rPr>
          <w:rFonts w:cs="Arial"/>
          <w:color w:val="000000" w:themeColor="text1"/>
        </w:rPr>
        <w:t>subraya</w:t>
      </w:r>
      <w:proofErr w:type="spellEnd"/>
      <w:r>
        <w:rPr>
          <w:rFonts w:cs="Arial"/>
          <w:color w:val="000000" w:themeColor="text1"/>
        </w:rPr>
        <w:t xml:space="preserve"> Jana Schönfeld, </w:t>
      </w:r>
      <w:proofErr w:type="spellStart"/>
      <w:r>
        <w:rPr>
          <w:rFonts w:cs="Arial"/>
          <w:color w:val="000000" w:themeColor="text1"/>
        </w:rPr>
        <w:t>gerente</w:t>
      </w:r>
      <w:proofErr w:type="spellEnd"/>
      <w:r>
        <w:rPr>
          <w:rFonts w:cs="Arial"/>
          <w:color w:val="000000" w:themeColor="text1"/>
        </w:rPr>
        <w:t xml:space="preserve"> del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. En 2023,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continuó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importantes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proyectos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futuro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optimizaciones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procesos</w:t>
      </w:r>
      <w:proofErr w:type="spellEnd"/>
      <w:r>
        <w:rPr>
          <w:rFonts w:cs="Arial"/>
          <w:color w:val="000000" w:themeColor="text1"/>
        </w:rPr>
        <w:t xml:space="preserve"> y </w:t>
      </w:r>
      <w:proofErr w:type="spellStart"/>
      <w:r>
        <w:rPr>
          <w:rFonts w:cs="Arial"/>
          <w:color w:val="000000" w:themeColor="text1"/>
        </w:rPr>
        <w:t>nuevos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desarrollos</w:t>
      </w:r>
      <w:proofErr w:type="spellEnd"/>
      <w:r>
        <w:rPr>
          <w:rFonts w:cs="Arial"/>
          <w:color w:val="000000" w:themeColor="text1"/>
        </w:rPr>
        <w:t xml:space="preserve">. Se </w:t>
      </w:r>
      <w:proofErr w:type="spellStart"/>
      <w:r>
        <w:rPr>
          <w:rFonts w:cs="Arial"/>
          <w:color w:val="000000" w:themeColor="text1"/>
        </w:rPr>
        <w:t>invirtieron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unos</w:t>
      </w:r>
      <w:proofErr w:type="spellEnd"/>
      <w:r>
        <w:rPr>
          <w:rFonts w:cs="Arial"/>
          <w:color w:val="000000" w:themeColor="text1"/>
        </w:rPr>
        <w:t xml:space="preserve"> 170 </w:t>
      </w:r>
      <w:proofErr w:type="spellStart"/>
      <w:r>
        <w:rPr>
          <w:rFonts w:cs="Arial"/>
          <w:color w:val="000000" w:themeColor="text1"/>
        </w:rPr>
        <w:t>millones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euros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nuevos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productos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proyectos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infraestructura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edificios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lastRenderedPageBreak/>
        <w:t>instalaciones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software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digitalización</w:t>
      </w:r>
      <w:proofErr w:type="spellEnd"/>
      <w:r>
        <w:rPr>
          <w:rFonts w:cs="Arial"/>
          <w:color w:val="000000" w:themeColor="text1"/>
        </w:rPr>
        <w:t xml:space="preserve"> y </w:t>
      </w:r>
      <w:proofErr w:type="spellStart"/>
      <w:r>
        <w:rPr>
          <w:rFonts w:cs="Arial"/>
          <w:color w:val="000000" w:themeColor="text1"/>
        </w:rPr>
        <w:t>sostenibilidad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así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como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aumento</w:t>
      </w:r>
      <w:proofErr w:type="spellEnd"/>
      <w:r>
        <w:rPr>
          <w:rFonts w:cs="Arial"/>
          <w:color w:val="000000" w:themeColor="text1"/>
        </w:rPr>
        <w:t xml:space="preserve"> de la </w:t>
      </w:r>
      <w:proofErr w:type="spellStart"/>
      <w:r>
        <w:rPr>
          <w:rFonts w:cs="Arial"/>
          <w:color w:val="000000" w:themeColor="text1"/>
        </w:rPr>
        <w:t>capacidad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Ejemplos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ello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son</w:t>
      </w:r>
      <w:proofErr w:type="spellEnd"/>
      <w:r>
        <w:rPr>
          <w:rFonts w:cs="Arial"/>
          <w:color w:val="000000" w:themeColor="text1"/>
        </w:rPr>
        <w:t xml:space="preserve"> la </w:t>
      </w:r>
      <w:proofErr w:type="spellStart"/>
      <w:r>
        <w:rPr>
          <w:rFonts w:cs="Arial"/>
          <w:color w:val="000000" w:themeColor="text1"/>
        </w:rPr>
        <w:t>ampliación</w:t>
      </w:r>
      <w:proofErr w:type="spellEnd"/>
      <w:r>
        <w:rPr>
          <w:rFonts w:cs="Arial"/>
          <w:color w:val="000000" w:themeColor="text1"/>
        </w:rPr>
        <w:t xml:space="preserve"> de las </w:t>
      </w:r>
      <w:proofErr w:type="spellStart"/>
      <w:r>
        <w:rPr>
          <w:rFonts w:cs="Arial"/>
          <w:color w:val="000000" w:themeColor="text1"/>
        </w:rPr>
        <w:t>zonas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producción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Kirchlengern</w:t>
      </w:r>
      <w:proofErr w:type="spellEnd"/>
      <w:r>
        <w:rPr>
          <w:rFonts w:cs="Arial"/>
          <w:color w:val="000000" w:themeColor="text1"/>
        </w:rPr>
        <w:t xml:space="preserve"> y Frankenberg (Eder), </w:t>
      </w:r>
      <w:proofErr w:type="spellStart"/>
      <w:r>
        <w:rPr>
          <w:rFonts w:cs="Arial"/>
          <w:color w:val="000000" w:themeColor="text1"/>
        </w:rPr>
        <w:t>así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como</w:t>
      </w:r>
      <w:proofErr w:type="spellEnd"/>
      <w:r>
        <w:rPr>
          <w:rFonts w:cs="Arial"/>
          <w:color w:val="000000" w:themeColor="text1"/>
        </w:rPr>
        <w:t xml:space="preserve"> las </w:t>
      </w:r>
      <w:proofErr w:type="spellStart"/>
      <w:r>
        <w:rPr>
          <w:rFonts w:cs="Arial"/>
          <w:color w:val="000000" w:themeColor="text1"/>
        </w:rPr>
        <w:t>inversiones</w:t>
      </w:r>
      <w:proofErr w:type="spellEnd"/>
      <w:r>
        <w:rPr>
          <w:rFonts w:cs="Arial"/>
          <w:color w:val="000000" w:themeColor="text1"/>
        </w:rPr>
        <w:t xml:space="preserve"> en los </w:t>
      </w:r>
      <w:proofErr w:type="spellStart"/>
      <w:r>
        <w:rPr>
          <w:rFonts w:cs="Arial"/>
          <w:color w:val="000000" w:themeColor="text1"/>
        </w:rPr>
        <w:t>mercados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crecimiento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Asia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como</w:t>
      </w:r>
      <w:proofErr w:type="spellEnd"/>
      <w:r>
        <w:rPr>
          <w:rFonts w:cs="Arial"/>
          <w:color w:val="000000" w:themeColor="text1"/>
        </w:rPr>
        <w:t xml:space="preserve"> Vadodara (</w:t>
      </w:r>
      <w:proofErr w:type="spellStart"/>
      <w:r>
        <w:rPr>
          <w:rFonts w:cs="Arial"/>
          <w:color w:val="000000" w:themeColor="text1"/>
        </w:rPr>
        <w:t>India</w:t>
      </w:r>
      <w:proofErr w:type="spellEnd"/>
      <w:r>
        <w:rPr>
          <w:rFonts w:cs="Arial"/>
          <w:color w:val="000000" w:themeColor="text1"/>
        </w:rPr>
        <w:t xml:space="preserve">) y </w:t>
      </w:r>
      <w:proofErr w:type="spellStart"/>
      <w:r>
        <w:rPr>
          <w:rFonts w:cs="Arial"/>
          <w:color w:val="000000" w:themeColor="text1"/>
        </w:rPr>
        <w:t>Zhuhai</w:t>
      </w:r>
      <w:proofErr w:type="spellEnd"/>
      <w:r>
        <w:rPr>
          <w:rFonts w:cs="Arial"/>
          <w:color w:val="000000" w:themeColor="text1"/>
        </w:rPr>
        <w:t xml:space="preserve"> (China).</w:t>
      </w:r>
    </w:p>
    <w:p w14:paraId="26798706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42F284C5" w14:textId="04941B3B" w:rsidR="00845C40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Innovaciones</w:t>
      </w:r>
      <w:proofErr w:type="spellEnd"/>
      <w:r>
        <w:rPr>
          <w:rFonts w:cs="Arial"/>
          <w:b/>
          <w:color w:val="000000" w:themeColor="text1"/>
        </w:rPr>
        <w:t xml:space="preserve">: </w:t>
      </w:r>
      <w:proofErr w:type="spellStart"/>
      <w:r>
        <w:rPr>
          <w:rFonts w:cs="Arial"/>
          <w:b/>
          <w:color w:val="000000" w:themeColor="text1"/>
        </w:rPr>
        <w:t>el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revolucionario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sistema</w:t>
      </w:r>
      <w:proofErr w:type="spellEnd"/>
      <w:r>
        <w:rPr>
          <w:rFonts w:cs="Arial"/>
          <w:b/>
          <w:color w:val="000000" w:themeColor="text1"/>
        </w:rPr>
        <w:t xml:space="preserve"> de </w:t>
      </w:r>
      <w:proofErr w:type="spellStart"/>
      <w:r>
        <w:rPr>
          <w:rFonts w:cs="Arial"/>
          <w:b/>
          <w:color w:val="000000" w:themeColor="text1"/>
        </w:rPr>
        <w:t>herrajes</w:t>
      </w:r>
      <w:proofErr w:type="spellEnd"/>
      <w:r>
        <w:rPr>
          <w:rFonts w:cs="Arial"/>
          <w:b/>
          <w:color w:val="000000" w:themeColor="text1"/>
        </w:rPr>
        <w:t xml:space="preserve"> "</w:t>
      </w:r>
      <w:proofErr w:type="spellStart"/>
      <w:r>
        <w:rPr>
          <w:rFonts w:cs="Arial"/>
          <w:b/>
          <w:color w:val="000000" w:themeColor="text1"/>
        </w:rPr>
        <w:t>FurnSpin</w:t>
      </w:r>
      <w:proofErr w:type="spellEnd"/>
      <w:r>
        <w:rPr>
          <w:rFonts w:cs="Arial"/>
          <w:b/>
          <w:color w:val="000000" w:themeColor="text1"/>
        </w:rPr>
        <w:t xml:space="preserve">" de </w:t>
      </w:r>
      <w:proofErr w:type="spellStart"/>
      <w:r>
        <w:rPr>
          <w:rFonts w:cs="Arial"/>
          <w:b/>
          <w:color w:val="000000" w:themeColor="text1"/>
        </w:rPr>
        <w:t>Hettich</w:t>
      </w:r>
      <w:proofErr w:type="spellEnd"/>
    </w:p>
    <w:p w14:paraId="3DF4F109" w14:textId="77777777" w:rsidR="00845C40" w:rsidRPr="007C4BC5" w:rsidRDefault="00845C40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33DB4EDC" w14:textId="42C2765C" w:rsidR="00845C40" w:rsidRPr="007C4BC5" w:rsidRDefault="00845C40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En 2023,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presentó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soluciones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innovadoras</w:t>
      </w:r>
      <w:proofErr w:type="spellEnd"/>
      <w:r>
        <w:rPr>
          <w:rFonts w:cs="Arial"/>
          <w:color w:val="000000" w:themeColor="text1"/>
        </w:rPr>
        <w:t xml:space="preserve"> en la </w:t>
      </w:r>
      <w:proofErr w:type="spellStart"/>
      <w:r>
        <w:rPr>
          <w:rFonts w:cs="Arial"/>
          <w:color w:val="000000" w:themeColor="text1"/>
        </w:rPr>
        <w:t>feria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líder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Interzum</w:t>
      </w:r>
      <w:proofErr w:type="spellEnd"/>
      <w:r>
        <w:rPr>
          <w:rFonts w:cs="Arial"/>
          <w:color w:val="000000" w:themeColor="text1"/>
        </w:rPr>
        <w:t xml:space="preserve"> de Colonia </w:t>
      </w:r>
      <w:proofErr w:type="spellStart"/>
      <w:r>
        <w:rPr>
          <w:rFonts w:cs="Arial"/>
          <w:color w:val="000000" w:themeColor="text1"/>
        </w:rPr>
        <w:t>bajo</w:t>
      </w:r>
      <w:proofErr w:type="spellEnd"/>
      <w:r>
        <w:rPr>
          <w:rFonts w:cs="Arial"/>
          <w:color w:val="000000" w:themeColor="text1"/>
        </w:rPr>
        <w:t xml:space="preserve"> la </w:t>
      </w:r>
      <w:proofErr w:type="spellStart"/>
      <w:r>
        <w:rPr>
          <w:rFonts w:cs="Arial"/>
          <w:color w:val="000000" w:themeColor="text1"/>
        </w:rPr>
        <w:t>campaña</w:t>
      </w:r>
      <w:proofErr w:type="spellEnd"/>
      <w:r>
        <w:rPr>
          <w:rFonts w:cs="Arial"/>
          <w:color w:val="000000" w:themeColor="text1"/>
        </w:rPr>
        <w:t xml:space="preserve"> "</w:t>
      </w:r>
      <w:proofErr w:type="spellStart"/>
      <w:r>
        <w:rPr>
          <w:rFonts w:cs="Arial"/>
          <w:color w:val="000000" w:themeColor="text1"/>
        </w:rPr>
        <w:t>It's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all</w:t>
      </w:r>
      <w:proofErr w:type="spellEnd"/>
      <w:r>
        <w:rPr>
          <w:rFonts w:cs="Arial"/>
          <w:color w:val="000000" w:themeColor="text1"/>
        </w:rPr>
        <w:t xml:space="preserve"> in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", entre </w:t>
      </w:r>
      <w:proofErr w:type="spellStart"/>
      <w:r>
        <w:rPr>
          <w:rFonts w:cs="Arial"/>
          <w:color w:val="000000" w:themeColor="text1"/>
        </w:rPr>
        <w:t>ellas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revolucionario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sistema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herrajes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FurnSpin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segmento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gama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alta</w:t>
      </w:r>
      <w:proofErr w:type="spellEnd"/>
      <w:r>
        <w:rPr>
          <w:rFonts w:cs="Arial"/>
          <w:color w:val="000000" w:themeColor="text1"/>
        </w:rPr>
        <w:t xml:space="preserve">. Sascha Groß, </w:t>
      </w:r>
      <w:proofErr w:type="spellStart"/>
      <w:r>
        <w:rPr>
          <w:rFonts w:cs="Arial"/>
          <w:color w:val="000000" w:themeColor="text1"/>
        </w:rPr>
        <w:t>gerente</w:t>
      </w:r>
      <w:proofErr w:type="spellEnd"/>
      <w:r>
        <w:rPr>
          <w:rFonts w:cs="Arial"/>
          <w:color w:val="000000" w:themeColor="text1"/>
        </w:rPr>
        <w:t xml:space="preserve"> del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está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encantado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este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nuevo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producto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que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no</w:t>
      </w:r>
      <w:proofErr w:type="spellEnd"/>
      <w:r>
        <w:rPr>
          <w:rFonts w:cs="Arial"/>
          <w:color w:val="000000" w:themeColor="text1"/>
        </w:rPr>
        <w:t xml:space="preserve"> solo </w:t>
      </w:r>
      <w:proofErr w:type="spellStart"/>
      <w:r>
        <w:rPr>
          <w:rFonts w:cs="Arial"/>
          <w:color w:val="000000" w:themeColor="text1"/>
        </w:rPr>
        <w:t>establece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nuevos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estándares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diseño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muebles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sino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que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también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pone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relieve</w:t>
      </w:r>
      <w:proofErr w:type="spellEnd"/>
      <w:r>
        <w:rPr>
          <w:rFonts w:cs="Arial"/>
          <w:color w:val="000000" w:themeColor="text1"/>
        </w:rPr>
        <w:t xml:space="preserve"> la </w:t>
      </w:r>
      <w:proofErr w:type="spellStart"/>
      <w:r>
        <w:rPr>
          <w:rFonts w:cs="Arial"/>
          <w:color w:val="000000" w:themeColor="text1"/>
        </w:rPr>
        <w:t>capacidad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innovadora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>: "</w:t>
      </w:r>
      <w:proofErr w:type="spellStart"/>
      <w:r>
        <w:rPr>
          <w:rFonts w:cs="Arial"/>
          <w:color w:val="000000" w:themeColor="text1"/>
        </w:rPr>
        <w:t>Ya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sean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muebles</w:t>
      </w:r>
      <w:proofErr w:type="spellEnd"/>
      <w:r>
        <w:rPr>
          <w:rFonts w:cs="Arial"/>
          <w:color w:val="000000" w:themeColor="text1"/>
        </w:rPr>
        <w:t xml:space="preserve"> del </w:t>
      </w:r>
      <w:proofErr w:type="spellStart"/>
      <w:r>
        <w:rPr>
          <w:rFonts w:cs="Arial"/>
          <w:color w:val="000000" w:themeColor="text1"/>
        </w:rPr>
        <w:t>suelo</w:t>
      </w:r>
      <w:proofErr w:type="spellEnd"/>
      <w:r>
        <w:rPr>
          <w:rFonts w:cs="Arial"/>
          <w:color w:val="000000" w:themeColor="text1"/>
        </w:rPr>
        <w:t xml:space="preserve"> al </w:t>
      </w:r>
      <w:proofErr w:type="spellStart"/>
      <w:r>
        <w:rPr>
          <w:rFonts w:cs="Arial"/>
          <w:color w:val="000000" w:themeColor="text1"/>
        </w:rPr>
        <w:t>techo</w:t>
      </w:r>
      <w:proofErr w:type="spellEnd"/>
      <w:r>
        <w:rPr>
          <w:rFonts w:cs="Arial"/>
          <w:color w:val="000000" w:themeColor="text1"/>
        </w:rPr>
        <w:t xml:space="preserve"> o </w:t>
      </w:r>
      <w:proofErr w:type="spellStart"/>
      <w:r>
        <w:rPr>
          <w:rFonts w:cs="Arial"/>
          <w:color w:val="000000" w:themeColor="text1"/>
        </w:rPr>
        <w:t>pequeños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elementos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vitrina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con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FurnSpin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todo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puede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girar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herraje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permanece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prácticamente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oculto</w:t>
      </w:r>
      <w:proofErr w:type="spellEnd"/>
      <w:r>
        <w:rPr>
          <w:rFonts w:cs="Arial"/>
          <w:color w:val="000000" w:themeColor="text1"/>
        </w:rPr>
        <w:t xml:space="preserve"> y </w:t>
      </w:r>
      <w:proofErr w:type="spellStart"/>
      <w:r>
        <w:rPr>
          <w:rFonts w:cs="Arial"/>
          <w:color w:val="000000" w:themeColor="text1"/>
        </w:rPr>
        <w:t>ofrece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todas</w:t>
      </w:r>
      <w:proofErr w:type="spellEnd"/>
      <w:r>
        <w:rPr>
          <w:rFonts w:cs="Arial"/>
          <w:color w:val="000000" w:themeColor="text1"/>
        </w:rPr>
        <w:t xml:space="preserve"> las </w:t>
      </w:r>
      <w:proofErr w:type="spellStart"/>
      <w:r>
        <w:rPr>
          <w:rFonts w:cs="Arial"/>
          <w:color w:val="000000" w:themeColor="text1"/>
        </w:rPr>
        <w:t>funciones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confort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habituales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como</w:t>
      </w:r>
      <w:proofErr w:type="spellEnd"/>
      <w:r>
        <w:rPr>
          <w:rFonts w:cs="Arial"/>
          <w:color w:val="000000" w:themeColor="text1"/>
        </w:rPr>
        <w:t xml:space="preserve"> la </w:t>
      </w:r>
      <w:proofErr w:type="spellStart"/>
      <w:r>
        <w:rPr>
          <w:rFonts w:cs="Arial"/>
          <w:color w:val="000000" w:themeColor="text1"/>
        </w:rPr>
        <w:t>amortiguación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autocierre</w:t>
      </w:r>
      <w:proofErr w:type="spellEnd"/>
      <w:r>
        <w:rPr>
          <w:rFonts w:cs="Arial"/>
          <w:color w:val="000000" w:themeColor="text1"/>
        </w:rPr>
        <w:t xml:space="preserve"> o Push </w:t>
      </w:r>
      <w:proofErr w:type="spellStart"/>
      <w:r>
        <w:rPr>
          <w:rFonts w:cs="Arial"/>
          <w:color w:val="000000" w:themeColor="text1"/>
        </w:rPr>
        <w:t>to</w:t>
      </w:r>
      <w:proofErr w:type="spellEnd"/>
      <w:r>
        <w:rPr>
          <w:rFonts w:cs="Arial"/>
          <w:color w:val="000000" w:themeColor="text1"/>
        </w:rPr>
        <w:t xml:space="preserve"> open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un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diseño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muebles</w:t>
      </w:r>
      <w:proofErr w:type="spellEnd"/>
      <w:r>
        <w:rPr>
          <w:rFonts w:cs="Arial"/>
          <w:color w:val="000000" w:themeColor="text1"/>
        </w:rPr>
        <w:t xml:space="preserve"> sin </w:t>
      </w:r>
      <w:proofErr w:type="spellStart"/>
      <w:r>
        <w:rPr>
          <w:rFonts w:cs="Arial"/>
          <w:color w:val="000000" w:themeColor="text1"/>
        </w:rPr>
        <w:t>tiradores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FurnSpin</w:t>
      </w:r>
      <w:proofErr w:type="spellEnd"/>
      <w:r>
        <w:rPr>
          <w:rFonts w:cs="Arial"/>
          <w:color w:val="000000" w:themeColor="text1"/>
        </w:rPr>
        <w:t xml:space="preserve"> es </w:t>
      </w:r>
      <w:proofErr w:type="spellStart"/>
      <w:r>
        <w:rPr>
          <w:rFonts w:cs="Arial"/>
          <w:color w:val="000000" w:themeColor="text1"/>
        </w:rPr>
        <w:t>un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herraje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potencial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cambiar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mundo</w:t>
      </w:r>
      <w:proofErr w:type="spellEnd"/>
      <w:r>
        <w:rPr>
          <w:rFonts w:cs="Arial"/>
          <w:color w:val="000000" w:themeColor="text1"/>
        </w:rPr>
        <w:t xml:space="preserve"> del </w:t>
      </w:r>
      <w:proofErr w:type="spellStart"/>
      <w:r>
        <w:rPr>
          <w:rFonts w:cs="Arial"/>
          <w:color w:val="000000" w:themeColor="text1"/>
        </w:rPr>
        <w:t>mueble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Junto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</w:t>
      </w:r>
      <w:proofErr w:type="spellEnd"/>
      <w:r>
        <w:rPr>
          <w:rFonts w:cs="Arial"/>
          <w:color w:val="000000" w:themeColor="text1"/>
        </w:rPr>
        <w:t xml:space="preserve"> 285 </w:t>
      </w:r>
      <w:proofErr w:type="spellStart"/>
      <w:r>
        <w:rPr>
          <w:rFonts w:cs="Arial"/>
          <w:color w:val="000000" w:themeColor="text1"/>
        </w:rPr>
        <w:t>colaboradores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todo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mundo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diseñamos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nuestra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presencia</w:t>
      </w:r>
      <w:proofErr w:type="spellEnd"/>
      <w:r>
        <w:rPr>
          <w:rFonts w:cs="Arial"/>
          <w:color w:val="000000" w:themeColor="text1"/>
        </w:rPr>
        <w:t xml:space="preserve"> ferial </w:t>
      </w:r>
      <w:proofErr w:type="spellStart"/>
      <w:r>
        <w:rPr>
          <w:rFonts w:cs="Arial"/>
          <w:color w:val="000000" w:themeColor="text1"/>
        </w:rPr>
        <w:t>sobre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terreno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mientras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que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otros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muchos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colaboradores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distintos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lugares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apoyaron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este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empresa</w:t>
      </w:r>
      <w:proofErr w:type="spellEnd"/>
      <w:r>
        <w:rPr>
          <w:rFonts w:cs="Arial"/>
          <w:color w:val="000000" w:themeColor="text1"/>
        </w:rPr>
        <w:t xml:space="preserve">". </w:t>
      </w:r>
      <w:proofErr w:type="spellStart"/>
      <w:r>
        <w:rPr>
          <w:rFonts w:cs="Arial"/>
          <w:color w:val="000000" w:themeColor="text1"/>
        </w:rPr>
        <w:t>Esto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ilustra</w:t>
      </w:r>
      <w:proofErr w:type="spellEnd"/>
      <w:r>
        <w:rPr>
          <w:rFonts w:cs="Arial"/>
          <w:color w:val="000000" w:themeColor="text1"/>
        </w:rPr>
        <w:t xml:space="preserve"> de forma </w:t>
      </w:r>
      <w:proofErr w:type="spellStart"/>
      <w:r>
        <w:rPr>
          <w:rFonts w:cs="Arial"/>
          <w:color w:val="000000" w:themeColor="text1"/>
        </w:rPr>
        <w:t>impresionante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cómo</w:t>
      </w:r>
      <w:proofErr w:type="spellEnd"/>
      <w:r>
        <w:rPr>
          <w:rFonts w:cs="Arial"/>
          <w:color w:val="000000" w:themeColor="text1"/>
        </w:rPr>
        <w:t xml:space="preserve"> la </w:t>
      </w:r>
      <w:proofErr w:type="spellStart"/>
      <w:r>
        <w:rPr>
          <w:rFonts w:cs="Arial"/>
          <w:color w:val="000000" w:themeColor="text1"/>
        </w:rPr>
        <w:t>marca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está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constante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evolución</w:t>
      </w:r>
      <w:proofErr w:type="spellEnd"/>
      <w:r>
        <w:rPr>
          <w:rFonts w:cs="Arial"/>
          <w:color w:val="000000" w:themeColor="text1"/>
        </w:rPr>
        <w:t>.</w:t>
      </w:r>
    </w:p>
    <w:p w14:paraId="16BDFA81" w14:textId="54D738EE" w:rsidR="003D0D59" w:rsidRPr="007C4BC5" w:rsidRDefault="003D0D59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38041B0C" w14:textId="574C00CA" w:rsidR="00CF590D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Fusión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con</w:t>
      </w:r>
      <w:proofErr w:type="spellEnd"/>
      <w:r>
        <w:rPr>
          <w:rFonts w:cs="Arial"/>
          <w:b/>
          <w:color w:val="000000" w:themeColor="text1"/>
        </w:rPr>
        <w:t xml:space="preserve"> FGV: </w:t>
      </w:r>
      <w:proofErr w:type="spellStart"/>
      <w:r>
        <w:rPr>
          <w:rFonts w:cs="Arial"/>
          <w:b/>
          <w:color w:val="000000" w:themeColor="text1"/>
        </w:rPr>
        <w:t>combinación</w:t>
      </w:r>
      <w:proofErr w:type="spellEnd"/>
      <w:r>
        <w:rPr>
          <w:rFonts w:cs="Arial"/>
          <w:b/>
          <w:color w:val="000000" w:themeColor="text1"/>
        </w:rPr>
        <w:t xml:space="preserve"> de </w:t>
      </w:r>
      <w:proofErr w:type="spellStart"/>
      <w:r>
        <w:rPr>
          <w:rFonts w:cs="Arial"/>
          <w:b/>
          <w:color w:val="000000" w:themeColor="text1"/>
        </w:rPr>
        <w:t>fuerzas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para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un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futuro</w:t>
      </w:r>
      <w:proofErr w:type="spellEnd"/>
      <w:r>
        <w:rPr>
          <w:rFonts w:cs="Arial"/>
          <w:b/>
          <w:color w:val="000000" w:themeColor="text1"/>
        </w:rPr>
        <w:t xml:space="preserve"> en </w:t>
      </w:r>
      <w:proofErr w:type="spellStart"/>
      <w:r>
        <w:rPr>
          <w:rFonts w:cs="Arial"/>
          <w:b/>
          <w:color w:val="000000" w:themeColor="text1"/>
        </w:rPr>
        <w:t>común</w:t>
      </w:r>
      <w:proofErr w:type="spellEnd"/>
    </w:p>
    <w:p w14:paraId="2538A8BF" w14:textId="77777777" w:rsidR="00615C37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</w:p>
    <w:p w14:paraId="108E6B76" w14:textId="30E295B6" w:rsidR="00CF590D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proofErr w:type="spellStart"/>
      <w:r>
        <w:rPr>
          <w:rFonts w:cs="Arial"/>
          <w:color w:val="000000" w:themeColor="text1"/>
        </w:rPr>
        <w:lastRenderedPageBreak/>
        <w:t>Un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paso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importante</w:t>
      </w:r>
      <w:proofErr w:type="spellEnd"/>
      <w:r>
        <w:rPr>
          <w:rFonts w:cs="Arial"/>
          <w:color w:val="000000" w:themeColor="text1"/>
        </w:rPr>
        <w:t xml:space="preserve"> en la </w:t>
      </w:r>
      <w:proofErr w:type="spellStart"/>
      <w:r>
        <w:rPr>
          <w:rFonts w:cs="Arial"/>
          <w:color w:val="000000" w:themeColor="text1"/>
        </w:rPr>
        <w:t>historia</w:t>
      </w:r>
      <w:proofErr w:type="spellEnd"/>
      <w:r>
        <w:rPr>
          <w:rFonts w:cs="Arial"/>
          <w:color w:val="000000" w:themeColor="text1"/>
        </w:rPr>
        <w:t xml:space="preserve"> de la </w:t>
      </w:r>
      <w:proofErr w:type="spellStart"/>
      <w:r>
        <w:rPr>
          <w:rFonts w:cs="Arial"/>
          <w:color w:val="000000" w:themeColor="text1"/>
        </w:rPr>
        <w:t>empresa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fue</w:t>
      </w:r>
      <w:proofErr w:type="spellEnd"/>
      <w:r>
        <w:rPr>
          <w:rFonts w:cs="Arial"/>
          <w:color w:val="000000" w:themeColor="text1"/>
        </w:rPr>
        <w:t xml:space="preserve"> la </w:t>
      </w:r>
      <w:proofErr w:type="spellStart"/>
      <w:r>
        <w:rPr>
          <w:rFonts w:cs="Arial"/>
          <w:color w:val="000000" w:themeColor="text1"/>
        </w:rPr>
        <w:t>fusión</w:t>
      </w:r>
      <w:proofErr w:type="spellEnd"/>
      <w:r>
        <w:rPr>
          <w:rFonts w:cs="Arial"/>
          <w:color w:val="000000" w:themeColor="text1"/>
        </w:rPr>
        <w:t xml:space="preserve"> del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y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FGV en </w:t>
      </w:r>
      <w:proofErr w:type="spellStart"/>
      <w:r>
        <w:rPr>
          <w:rFonts w:cs="Arial"/>
          <w:color w:val="000000" w:themeColor="text1"/>
        </w:rPr>
        <w:t>enero</w:t>
      </w:r>
      <w:proofErr w:type="spellEnd"/>
      <w:r>
        <w:rPr>
          <w:rFonts w:cs="Arial"/>
          <w:color w:val="000000" w:themeColor="text1"/>
        </w:rPr>
        <w:t xml:space="preserve"> de 2024. "</w:t>
      </w:r>
      <w:proofErr w:type="spellStart"/>
      <w:r>
        <w:rPr>
          <w:rFonts w:cs="Arial"/>
          <w:color w:val="000000" w:themeColor="text1"/>
        </w:rPr>
        <w:t>Con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fuertes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raíces</w:t>
      </w:r>
      <w:proofErr w:type="spellEnd"/>
      <w:r>
        <w:rPr>
          <w:rFonts w:cs="Arial"/>
          <w:color w:val="000000" w:themeColor="text1"/>
        </w:rPr>
        <w:t xml:space="preserve"> en la </w:t>
      </w:r>
      <w:proofErr w:type="spellStart"/>
      <w:r>
        <w:rPr>
          <w:rFonts w:cs="Arial"/>
          <w:color w:val="000000" w:themeColor="text1"/>
        </w:rPr>
        <w:t>misma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industria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estamos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forjando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juntos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nuestro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futuro</w:t>
      </w:r>
      <w:proofErr w:type="spellEnd"/>
      <w:r>
        <w:rPr>
          <w:rFonts w:cs="Arial"/>
          <w:color w:val="000000" w:themeColor="text1"/>
        </w:rPr>
        <w:t xml:space="preserve">", </w:t>
      </w:r>
      <w:proofErr w:type="spellStart"/>
      <w:r>
        <w:rPr>
          <w:rFonts w:cs="Arial"/>
          <w:color w:val="000000" w:themeColor="text1"/>
        </w:rPr>
        <w:t>recalca</w:t>
      </w:r>
      <w:proofErr w:type="spellEnd"/>
      <w:r>
        <w:rPr>
          <w:rFonts w:cs="Arial"/>
          <w:color w:val="000000" w:themeColor="text1"/>
        </w:rPr>
        <w:t xml:space="preserve"> Schönfeld, "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y FGV </w:t>
      </w:r>
      <w:proofErr w:type="spellStart"/>
      <w:r>
        <w:rPr>
          <w:rFonts w:cs="Arial"/>
          <w:color w:val="000000" w:themeColor="text1"/>
        </w:rPr>
        <w:t>son</w:t>
      </w:r>
      <w:proofErr w:type="spellEnd"/>
      <w:r>
        <w:rPr>
          <w:rFonts w:cs="Arial"/>
          <w:color w:val="000000" w:themeColor="text1"/>
        </w:rPr>
        <w:t xml:space="preserve"> dos </w:t>
      </w:r>
      <w:proofErr w:type="spellStart"/>
      <w:r>
        <w:rPr>
          <w:rFonts w:cs="Arial"/>
          <w:color w:val="000000" w:themeColor="text1"/>
        </w:rPr>
        <w:t>empresas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familiares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más</w:t>
      </w:r>
      <w:proofErr w:type="spellEnd"/>
      <w:r>
        <w:rPr>
          <w:rFonts w:cs="Arial"/>
          <w:color w:val="000000" w:themeColor="text1"/>
        </w:rPr>
        <w:t xml:space="preserve"> de 200 </w:t>
      </w:r>
      <w:proofErr w:type="spellStart"/>
      <w:r>
        <w:rPr>
          <w:rFonts w:cs="Arial"/>
          <w:color w:val="000000" w:themeColor="text1"/>
        </w:rPr>
        <w:t>años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experiencia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combinada</w:t>
      </w:r>
      <w:proofErr w:type="spellEnd"/>
      <w:r>
        <w:rPr>
          <w:rFonts w:cs="Arial"/>
          <w:color w:val="000000" w:themeColor="text1"/>
        </w:rPr>
        <w:t>. "</w:t>
      </w:r>
      <w:proofErr w:type="spellStart"/>
      <w:r>
        <w:rPr>
          <w:rFonts w:cs="Arial"/>
          <w:color w:val="000000" w:themeColor="text1"/>
        </w:rPr>
        <w:t>Actualmente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somos</w:t>
      </w:r>
      <w:proofErr w:type="spellEnd"/>
      <w:r>
        <w:rPr>
          <w:rFonts w:cs="Arial"/>
          <w:color w:val="000000" w:themeColor="text1"/>
        </w:rPr>
        <w:t xml:space="preserve"> en total </w:t>
      </w:r>
      <w:proofErr w:type="spellStart"/>
      <w:r>
        <w:rPr>
          <w:rFonts w:cs="Arial"/>
          <w:color w:val="000000" w:themeColor="text1"/>
        </w:rPr>
        <w:t>unos</w:t>
      </w:r>
      <w:proofErr w:type="spellEnd"/>
      <w:r>
        <w:rPr>
          <w:rFonts w:cs="Arial"/>
          <w:color w:val="000000" w:themeColor="text1"/>
        </w:rPr>
        <w:t xml:space="preserve"> 8600 </w:t>
      </w:r>
      <w:proofErr w:type="spellStart"/>
      <w:r>
        <w:rPr>
          <w:rFonts w:cs="Arial"/>
          <w:color w:val="000000" w:themeColor="text1"/>
        </w:rPr>
        <w:t>colaboradores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todo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mundo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que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cada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día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ofrecen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lo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mejor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nuestros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clientes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su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labor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su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pasión</w:t>
      </w:r>
      <w:proofErr w:type="spellEnd"/>
      <w:r>
        <w:rPr>
          <w:rFonts w:cs="Arial"/>
          <w:color w:val="000000" w:themeColor="text1"/>
        </w:rPr>
        <w:t xml:space="preserve"> y </w:t>
      </w:r>
      <w:proofErr w:type="spellStart"/>
      <w:r>
        <w:rPr>
          <w:rFonts w:cs="Arial"/>
          <w:color w:val="000000" w:themeColor="text1"/>
        </w:rPr>
        <w:t>sus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ideas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Ambas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empresas</w:t>
      </w:r>
      <w:proofErr w:type="spellEnd"/>
      <w:r>
        <w:rPr>
          <w:rFonts w:cs="Arial"/>
          <w:color w:val="000000" w:themeColor="text1"/>
        </w:rPr>
        <w:t xml:space="preserve"> se </w:t>
      </w:r>
      <w:proofErr w:type="spellStart"/>
      <w:r>
        <w:rPr>
          <w:rFonts w:cs="Arial"/>
          <w:color w:val="000000" w:themeColor="text1"/>
        </w:rPr>
        <w:t>complementarán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mutuamente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sus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puntos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fuertes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ofrecer</w:t>
      </w:r>
      <w:proofErr w:type="spellEnd"/>
      <w:r>
        <w:rPr>
          <w:rFonts w:cs="Arial"/>
          <w:color w:val="000000" w:themeColor="text1"/>
        </w:rPr>
        <w:t xml:space="preserve"> a </w:t>
      </w:r>
      <w:proofErr w:type="spellStart"/>
      <w:r>
        <w:rPr>
          <w:rFonts w:cs="Arial"/>
          <w:color w:val="000000" w:themeColor="text1"/>
        </w:rPr>
        <w:t>sus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clientes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soluciones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valor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añadido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aún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mejores</w:t>
      </w:r>
      <w:proofErr w:type="spellEnd"/>
      <w:r>
        <w:rPr>
          <w:rFonts w:cs="Arial"/>
          <w:color w:val="000000" w:themeColor="text1"/>
        </w:rPr>
        <w:t xml:space="preserve"> y </w:t>
      </w:r>
      <w:proofErr w:type="spellStart"/>
      <w:r>
        <w:rPr>
          <w:rFonts w:cs="Arial"/>
          <w:color w:val="000000" w:themeColor="text1"/>
        </w:rPr>
        <w:t>desarrollar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juntas</w:t>
      </w:r>
      <w:proofErr w:type="spellEnd"/>
      <w:r>
        <w:rPr>
          <w:rFonts w:cs="Arial"/>
          <w:color w:val="000000" w:themeColor="text1"/>
        </w:rPr>
        <w:t xml:space="preserve"> de forma </w:t>
      </w:r>
      <w:proofErr w:type="spellStart"/>
      <w:r>
        <w:rPr>
          <w:rFonts w:cs="Arial"/>
          <w:color w:val="000000" w:themeColor="text1"/>
        </w:rPr>
        <w:t>continua</w:t>
      </w:r>
      <w:proofErr w:type="spellEnd"/>
      <w:r>
        <w:rPr>
          <w:rFonts w:cs="Arial"/>
          <w:color w:val="000000" w:themeColor="text1"/>
        </w:rPr>
        <w:t xml:space="preserve"> las </w:t>
      </w:r>
      <w:proofErr w:type="spellStart"/>
      <w:r>
        <w:rPr>
          <w:rFonts w:cs="Arial"/>
          <w:color w:val="000000" w:themeColor="text1"/>
        </w:rPr>
        <w:t>actividades</w:t>
      </w:r>
      <w:proofErr w:type="spellEnd"/>
      <w:r>
        <w:rPr>
          <w:rFonts w:cs="Arial"/>
          <w:color w:val="000000" w:themeColor="text1"/>
        </w:rPr>
        <w:t xml:space="preserve"> y </w:t>
      </w:r>
      <w:proofErr w:type="spellStart"/>
      <w:r>
        <w:rPr>
          <w:rFonts w:cs="Arial"/>
          <w:color w:val="000000" w:themeColor="text1"/>
        </w:rPr>
        <w:t>procesos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empresariales</w:t>
      </w:r>
      <w:proofErr w:type="spellEnd"/>
      <w:r>
        <w:rPr>
          <w:rFonts w:cs="Arial"/>
          <w:color w:val="000000" w:themeColor="text1"/>
        </w:rPr>
        <w:t xml:space="preserve"> existentes. </w:t>
      </w:r>
    </w:p>
    <w:p w14:paraId="42BD4803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72807321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Perspectivas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para</w:t>
      </w:r>
      <w:proofErr w:type="spellEnd"/>
      <w:r>
        <w:rPr>
          <w:rFonts w:cs="Arial"/>
          <w:b/>
          <w:color w:val="000000" w:themeColor="text1"/>
        </w:rPr>
        <w:t xml:space="preserve"> 2024</w:t>
      </w:r>
    </w:p>
    <w:p w14:paraId="15A35710" w14:textId="0917A931" w:rsidR="00102F51" w:rsidRPr="007C4BC5" w:rsidRDefault="00102F51" w:rsidP="00102F51">
      <w:pPr>
        <w:spacing w:line="360" w:lineRule="auto"/>
        <w:rPr>
          <w:rFonts w:cs="Arial"/>
          <w:color w:val="000000" w:themeColor="text1"/>
        </w:rPr>
      </w:pPr>
    </w:p>
    <w:p w14:paraId="4DC27507" w14:textId="6951643B" w:rsidR="001A64E9" w:rsidRPr="007C4BC5" w:rsidRDefault="000A6B58" w:rsidP="001A64E9">
      <w:pPr>
        <w:spacing w:line="360" w:lineRule="auto"/>
        <w:rPr>
          <w:rFonts w:cs="Arial"/>
          <w:color w:val="000000" w:themeColor="text1"/>
        </w:rPr>
      </w:pPr>
      <w:proofErr w:type="spellStart"/>
      <w:r>
        <w:rPr>
          <w:rFonts w:cs="Arial"/>
          <w:color w:val="000000" w:themeColor="text1"/>
        </w:rPr>
        <w:t>Aunque</w:t>
      </w:r>
      <w:proofErr w:type="spellEnd"/>
      <w:r>
        <w:rPr>
          <w:rFonts w:cs="Arial"/>
          <w:color w:val="000000" w:themeColor="text1"/>
        </w:rPr>
        <w:t xml:space="preserve"> la </w:t>
      </w:r>
      <w:proofErr w:type="spellStart"/>
      <w:r>
        <w:rPr>
          <w:rFonts w:cs="Arial"/>
          <w:color w:val="000000" w:themeColor="text1"/>
        </w:rPr>
        <w:t>recuperación</w:t>
      </w:r>
      <w:proofErr w:type="spellEnd"/>
      <w:r>
        <w:rPr>
          <w:rFonts w:cs="Arial"/>
          <w:color w:val="000000" w:themeColor="text1"/>
        </w:rPr>
        <w:t xml:space="preserve"> de la </w:t>
      </w:r>
      <w:proofErr w:type="spellStart"/>
      <w:r>
        <w:rPr>
          <w:rFonts w:cs="Arial"/>
          <w:color w:val="000000" w:themeColor="text1"/>
        </w:rPr>
        <w:t>industria</w:t>
      </w:r>
      <w:proofErr w:type="spellEnd"/>
      <w:r>
        <w:rPr>
          <w:rFonts w:cs="Arial"/>
          <w:color w:val="000000" w:themeColor="text1"/>
        </w:rPr>
        <w:t xml:space="preserve"> del </w:t>
      </w:r>
      <w:proofErr w:type="spellStart"/>
      <w:r>
        <w:rPr>
          <w:rFonts w:cs="Arial"/>
          <w:color w:val="000000" w:themeColor="text1"/>
        </w:rPr>
        <w:t>mueble</w:t>
      </w:r>
      <w:proofErr w:type="spellEnd"/>
      <w:r>
        <w:rPr>
          <w:rFonts w:cs="Arial"/>
          <w:color w:val="000000" w:themeColor="text1"/>
        </w:rPr>
        <w:t xml:space="preserve"> se </w:t>
      </w:r>
      <w:proofErr w:type="spellStart"/>
      <w:r>
        <w:rPr>
          <w:rFonts w:cs="Arial"/>
          <w:color w:val="000000" w:themeColor="text1"/>
        </w:rPr>
        <w:t>hace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esperar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sigue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confiando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ella</w:t>
      </w:r>
      <w:proofErr w:type="spellEnd"/>
      <w:r>
        <w:rPr>
          <w:rFonts w:cs="Arial"/>
          <w:color w:val="000000" w:themeColor="text1"/>
        </w:rPr>
        <w:t>. "</w:t>
      </w:r>
      <w:proofErr w:type="spellStart"/>
      <w:r>
        <w:rPr>
          <w:rFonts w:cs="Arial"/>
          <w:color w:val="000000" w:themeColor="text1"/>
        </w:rPr>
        <w:t>Junto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nuestros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fieles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clientes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proveedores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confianza</w:t>
      </w:r>
      <w:proofErr w:type="spellEnd"/>
      <w:r>
        <w:rPr>
          <w:rFonts w:cs="Arial"/>
          <w:color w:val="000000" w:themeColor="text1"/>
        </w:rPr>
        <w:t xml:space="preserve"> y </w:t>
      </w:r>
      <w:proofErr w:type="spellStart"/>
      <w:r>
        <w:rPr>
          <w:rFonts w:cs="Arial"/>
          <w:color w:val="000000" w:themeColor="text1"/>
        </w:rPr>
        <w:t>socios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nuestro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gran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equipo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&amp; FGV, al </w:t>
      </w:r>
      <w:proofErr w:type="spellStart"/>
      <w:r>
        <w:rPr>
          <w:rFonts w:cs="Arial"/>
          <w:color w:val="000000" w:themeColor="text1"/>
        </w:rPr>
        <w:t>que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expresamos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nuestro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más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sincero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agradecimiento</w:t>
      </w:r>
      <w:proofErr w:type="spellEnd"/>
      <w:r>
        <w:rPr>
          <w:rFonts w:cs="Arial"/>
          <w:color w:val="000000" w:themeColor="text1"/>
        </w:rPr>
        <w:t xml:space="preserve"> y </w:t>
      </w:r>
      <w:proofErr w:type="spellStart"/>
      <w:r>
        <w:rPr>
          <w:rFonts w:cs="Arial"/>
          <w:color w:val="000000" w:themeColor="text1"/>
        </w:rPr>
        <w:t>gran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aprecio</w:t>
      </w:r>
      <w:proofErr w:type="spellEnd"/>
      <w:r>
        <w:rPr>
          <w:rFonts w:cs="Arial"/>
          <w:color w:val="000000" w:themeColor="text1"/>
        </w:rPr>
        <w:t xml:space="preserve">, forma </w:t>
      </w:r>
      <w:proofErr w:type="spellStart"/>
      <w:r>
        <w:rPr>
          <w:rFonts w:cs="Arial"/>
          <w:color w:val="000000" w:themeColor="text1"/>
        </w:rPr>
        <w:t>una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sólida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red</w:t>
      </w:r>
      <w:proofErr w:type="spellEnd"/>
      <w:r>
        <w:rPr>
          <w:rFonts w:cs="Arial"/>
          <w:color w:val="000000" w:themeColor="text1"/>
        </w:rPr>
        <w:t xml:space="preserve"> en la </w:t>
      </w:r>
      <w:proofErr w:type="spellStart"/>
      <w:r>
        <w:rPr>
          <w:rFonts w:cs="Arial"/>
          <w:color w:val="000000" w:themeColor="text1"/>
        </w:rPr>
        <w:t>que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siempre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podemos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confiar</w:t>
      </w:r>
      <w:proofErr w:type="spellEnd"/>
      <w:r>
        <w:rPr>
          <w:rFonts w:cs="Arial"/>
          <w:color w:val="000000" w:themeColor="text1"/>
        </w:rPr>
        <w:t xml:space="preserve">", </w:t>
      </w:r>
      <w:proofErr w:type="spellStart"/>
      <w:r>
        <w:rPr>
          <w:rFonts w:cs="Arial"/>
          <w:color w:val="000000" w:themeColor="text1"/>
        </w:rPr>
        <w:t>subraya</w:t>
      </w:r>
      <w:proofErr w:type="spellEnd"/>
      <w:r>
        <w:rPr>
          <w:rFonts w:cs="Arial"/>
          <w:color w:val="000000" w:themeColor="text1"/>
        </w:rPr>
        <w:t xml:space="preserve"> Groß.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grupo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sigue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decidido</w:t>
      </w:r>
      <w:proofErr w:type="spellEnd"/>
      <w:r>
        <w:rPr>
          <w:rFonts w:cs="Arial"/>
          <w:color w:val="000000" w:themeColor="text1"/>
        </w:rPr>
        <w:t xml:space="preserve"> a </w:t>
      </w:r>
      <w:proofErr w:type="spellStart"/>
      <w:r>
        <w:rPr>
          <w:rFonts w:cs="Arial"/>
          <w:color w:val="000000" w:themeColor="text1"/>
        </w:rPr>
        <w:t>forjar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activamente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futuro</w:t>
      </w:r>
      <w:proofErr w:type="spellEnd"/>
      <w:r>
        <w:rPr>
          <w:rFonts w:cs="Arial"/>
          <w:color w:val="000000" w:themeColor="text1"/>
        </w:rPr>
        <w:t xml:space="preserve"> y a </w:t>
      </w:r>
      <w:proofErr w:type="spellStart"/>
      <w:r>
        <w:rPr>
          <w:rFonts w:cs="Arial"/>
          <w:color w:val="000000" w:themeColor="text1"/>
        </w:rPr>
        <w:t>desarrollar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soluciones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innovadoras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para</w:t>
      </w:r>
      <w:proofErr w:type="spellEnd"/>
      <w:r>
        <w:rPr>
          <w:rFonts w:cs="Arial"/>
          <w:color w:val="000000" w:themeColor="text1"/>
        </w:rPr>
        <w:t xml:space="preserve"> la </w:t>
      </w:r>
      <w:proofErr w:type="spellStart"/>
      <w:r>
        <w:rPr>
          <w:rFonts w:cs="Arial"/>
          <w:color w:val="000000" w:themeColor="text1"/>
        </w:rPr>
        <w:t>industria</w:t>
      </w:r>
      <w:proofErr w:type="spellEnd"/>
      <w:r>
        <w:rPr>
          <w:rFonts w:cs="Arial"/>
          <w:color w:val="000000" w:themeColor="text1"/>
        </w:rPr>
        <w:t xml:space="preserve"> del </w:t>
      </w:r>
      <w:proofErr w:type="spellStart"/>
      <w:r>
        <w:rPr>
          <w:rFonts w:cs="Arial"/>
          <w:color w:val="000000" w:themeColor="text1"/>
        </w:rPr>
        <w:t>mueble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aprovechando</w:t>
      </w:r>
      <w:proofErr w:type="spellEnd"/>
      <w:r>
        <w:rPr>
          <w:rFonts w:cs="Arial"/>
          <w:color w:val="000000" w:themeColor="text1"/>
        </w:rPr>
        <w:t xml:space="preserve"> al </w:t>
      </w:r>
      <w:proofErr w:type="spellStart"/>
      <w:r>
        <w:rPr>
          <w:rFonts w:cs="Arial"/>
          <w:color w:val="000000" w:themeColor="text1"/>
        </w:rPr>
        <w:t>mismo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tiempo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potencial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crecimiento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mundial</w:t>
      </w:r>
      <w:proofErr w:type="spellEnd"/>
      <w:r>
        <w:rPr>
          <w:rFonts w:cs="Arial"/>
          <w:color w:val="000000" w:themeColor="text1"/>
        </w:rPr>
        <w:t xml:space="preserve">. </w:t>
      </w:r>
    </w:p>
    <w:p w14:paraId="45550853" w14:textId="77777777" w:rsidR="00BF5318" w:rsidRPr="007C4BC5" w:rsidRDefault="00BF5318" w:rsidP="00777DF6">
      <w:pPr>
        <w:spacing w:line="360" w:lineRule="auto"/>
        <w:rPr>
          <w:rFonts w:cs="Arial"/>
          <w:color w:val="000000" w:themeColor="text1"/>
        </w:rPr>
      </w:pPr>
    </w:p>
    <w:p w14:paraId="7EE38696" w14:textId="66BC0936" w:rsidR="00CF590D" w:rsidRPr="007C4BC5" w:rsidRDefault="00BF5318" w:rsidP="00CF590D">
      <w:pPr>
        <w:widowControl w:val="0"/>
        <w:suppressAutoHyphens/>
        <w:spacing w:line="360" w:lineRule="auto"/>
        <w:rPr>
          <w:rFonts w:cs="Arial"/>
          <w:color w:val="000000" w:themeColor="text1"/>
          <w:szCs w:val="24"/>
          <w:lang w:val="sv-SE" w:eastAsia="sv-SE"/>
        </w:rPr>
      </w:pPr>
      <w:proofErr w:type="spellStart"/>
      <w:r>
        <w:rPr>
          <w:rFonts w:cs="Arial"/>
          <w:color w:val="000000" w:themeColor="text1"/>
          <w:szCs w:val="24"/>
        </w:rPr>
        <w:t>El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siguiente</w:t>
      </w:r>
      <w:proofErr w:type="spellEnd"/>
      <w:r>
        <w:rPr>
          <w:rFonts w:cs="Arial"/>
          <w:color w:val="000000" w:themeColor="text1"/>
          <w:szCs w:val="24"/>
        </w:rPr>
        <w:t xml:space="preserve"> material </w:t>
      </w:r>
      <w:proofErr w:type="spellStart"/>
      <w:r>
        <w:rPr>
          <w:rFonts w:cs="Arial"/>
          <w:color w:val="000000" w:themeColor="text1"/>
          <w:szCs w:val="24"/>
        </w:rPr>
        <w:t>gráfico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está</w:t>
      </w:r>
      <w:proofErr w:type="spellEnd"/>
      <w:r>
        <w:rPr>
          <w:rFonts w:cs="Arial"/>
          <w:color w:val="000000" w:themeColor="text1"/>
          <w:szCs w:val="24"/>
        </w:rPr>
        <w:t xml:space="preserve"> disponible </w:t>
      </w:r>
      <w:proofErr w:type="spellStart"/>
      <w:r>
        <w:rPr>
          <w:rFonts w:cs="Arial"/>
          <w:color w:val="000000" w:themeColor="text1"/>
          <w:szCs w:val="24"/>
        </w:rPr>
        <w:t>para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su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descarga</w:t>
      </w:r>
      <w:proofErr w:type="spellEnd"/>
      <w:r>
        <w:rPr>
          <w:rFonts w:cs="Arial"/>
          <w:color w:val="000000" w:themeColor="text1"/>
          <w:szCs w:val="24"/>
        </w:rPr>
        <w:t xml:space="preserve"> en </w:t>
      </w:r>
      <w:r>
        <w:rPr>
          <w:rFonts w:cs="Arial"/>
          <w:b/>
          <w:color w:val="000000" w:themeColor="text1"/>
          <w:szCs w:val="24"/>
        </w:rPr>
        <w:t xml:space="preserve">www.hettich.com, </w:t>
      </w:r>
      <w:proofErr w:type="spellStart"/>
      <w:r>
        <w:rPr>
          <w:rFonts w:cs="Arial"/>
          <w:b/>
          <w:color w:val="000000" w:themeColor="text1"/>
          <w:szCs w:val="24"/>
        </w:rPr>
        <w:t>menú</w:t>
      </w:r>
      <w:proofErr w:type="spellEnd"/>
      <w:r>
        <w:rPr>
          <w:rFonts w:cs="Arial"/>
          <w:b/>
          <w:color w:val="000000" w:themeColor="text1"/>
          <w:szCs w:val="24"/>
        </w:rPr>
        <w:t xml:space="preserve">: </w:t>
      </w:r>
      <w:proofErr w:type="spellStart"/>
      <w:r>
        <w:rPr>
          <w:rFonts w:cs="Arial"/>
          <w:b/>
          <w:color w:val="000000" w:themeColor="text1"/>
          <w:szCs w:val="24"/>
        </w:rPr>
        <w:t>Prensa</w:t>
      </w:r>
      <w:proofErr w:type="spellEnd"/>
      <w:r>
        <w:rPr>
          <w:rFonts w:cs="Arial"/>
          <w:color w:val="000000" w:themeColor="text1"/>
          <w:szCs w:val="24"/>
        </w:rPr>
        <w:t>.</w:t>
      </w:r>
    </w:p>
    <w:p w14:paraId="5D31B53F" w14:textId="0B5CFC1A" w:rsidR="00A46EF2" w:rsidRDefault="00A46EF2" w:rsidP="00727EEE">
      <w:pPr>
        <w:rPr>
          <w:i/>
          <w:color w:val="FF0000"/>
          <w:sz w:val="22"/>
          <w:szCs w:val="16"/>
        </w:rPr>
      </w:pPr>
    </w:p>
    <w:p w14:paraId="094031F6" w14:textId="451FEE12" w:rsidR="001A64E9" w:rsidRDefault="001A64E9" w:rsidP="00727EEE">
      <w:pPr>
        <w:rPr>
          <w:i/>
          <w:color w:val="FF0000"/>
          <w:sz w:val="22"/>
          <w:szCs w:val="16"/>
        </w:rPr>
      </w:pPr>
    </w:p>
    <w:p w14:paraId="74FD0D8A" w14:textId="77777777" w:rsidR="001A64E9" w:rsidRDefault="001A64E9" w:rsidP="00727EEE">
      <w:pPr>
        <w:rPr>
          <w:i/>
          <w:color w:val="FF0000"/>
          <w:sz w:val="22"/>
          <w:szCs w:val="16"/>
        </w:rPr>
      </w:pPr>
    </w:p>
    <w:p w14:paraId="1099B8EB" w14:textId="0D2E7495" w:rsidR="00777DF6" w:rsidRDefault="00FB5F45" w:rsidP="00777DF6">
      <w:r>
        <w:lastRenderedPageBreak/>
        <w:pict w14:anchorId="059E6B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169.7pt;height:123pt">
            <v:imagedata r:id="rId8" o:title="062024_a_en"/>
          </v:shape>
        </w:pict>
      </w:r>
    </w:p>
    <w:p w14:paraId="087E9415" w14:textId="43AF9586" w:rsidR="00B77A15" w:rsidRDefault="00B269C6" w:rsidP="00B77A15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062024_a</w:t>
      </w:r>
    </w:p>
    <w:p w14:paraId="4208125E" w14:textId="77777777" w:rsidR="006955B3" w:rsidRPr="006955B3" w:rsidRDefault="006955B3" w:rsidP="00B77A15">
      <w:pPr>
        <w:rPr>
          <w:color w:val="000000" w:themeColor="text1"/>
          <w:sz w:val="6"/>
          <w:szCs w:val="22"/>
        </w:rPr>
      </w:pPr>
      <w:bookmarkStart w:id="0" w:name="_GoBack"/>
      <w:bookmarkEnd w:id="0"/>
    </w:p>
    <w:p w14:paraId="53DB1359" w14:textId="4AF91620" w:rsidR="00B269C6" w:rsidRPr="00F068C9" w:rsidRDefault="00B269C6" w:rsidP="00B77A15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El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grupo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hace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balance</w:t>
      </w:r>
      <w:proofErr w:type="spellEnd"/>
      <w:r>
        <w:rPr>
          <w:color w:val="000000" w:themeColor="text1"/>
          <w:sz w:val="22"/>
          <w:szCs w:val="22"/>
        </w:rPr>
        <w:t xml:space="preserve"> de 2023.</w:t>
      </w:r>
    </w:p>
    <w:p w14:paraId="47002559" w14:textId="7D867C7D" w:rsidR="00B77A15" w:rsidRPr="003C3093" w:rsidRDefault="00B77A15" w:rsidP="00B77A15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73D2218B" w14:textId="2EF16998" w:rsidR="00B77A15" w:rsidRDefault="00B77A15" w:rsidP="00777DF6"/>
    <w:p w14:paraId="7E6CBC2A" w14:textId="77777777" w:rsidR="00B77A15" w:rsidRDefault="00B77A15" w:rsidP="00777DF6"/>
    <w:p w14:paraId="7457D1C1" w14:textId="5517FD35" w:rsidR="00777DF6" w:rsidRDefault="00777DF6" w:rsidP="00777DF6">
      <w:r>
        <w:rPr>
          <w:noProof/>
        </w:rPr>
        <w:drawing>
          <wp:inline distT="0" distB="0" distL="0" distR="0" wp14:anchorId="44148E1A" wp14:editId="28120DD9">
            <wp:extent cx="2160000" cy="1559817"/>
            <wp:effectExtent l="0" t="0" r="0" b="2540"/>
            <wp:docPr id="16" name="Grafik 16" descr="JanaSchoenfeld_PR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anaSchoenfeld_PR_180x13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9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60F5B1" w14:textId="65896DCD" w:rsidR="00777DF6" w:rsidRPr="00F068C9" w:rsidRDefault="00B269C6" w:rsidP="00777DF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062024_b</w:t>
      </w:r>
    </w:p>
    <w:p w14:paraId="4EBE44D1" w14:textId="77777777" w:rsidR="00777DF6" w:rsidRPr="003C3093" w:rsidRDefault="00777DF6" w:rsidP="00777DF6">
      <w:pPr>
        <w:rPr>
          <w:color w:val="FF0000"/>
          <w:sz w:val="6"/>
          <w:szCs w:val="22"/>
        </w:rPr>
      </w:pPr>
    </w:p>
    <w:p w14:paraId="7462E4A2" w14:textId="2B017A79" w:rsidR="00777DF6" w:rsidRDefault="00777DF6" w:rsidP="00777DF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Jana Schönfeld, </w:t>
      </w:r>
      <w:proofErr w:type="spellStart"/>
      <w:r>
        <w:rPr>
          <w:color w:val="000000" w:themeColor="text1"/>
          <w:sz w:val="22"/>
          <w:szCs w:val="22"/>
        </w:rPr>
        <w:t>gerente</w:t>
      </w:r>
      <w:proofErr w:type="spellEnd"/>
      <w:r>
        <w:rPr>
          <w:color w:val="000000" w:themeColor="text1"/>
          <w:sz w:val="22"/>
          <w:szCs w:val="22"/>
        </w:rPr>
        <w:t xml:space="preserve"> del </w:t>
      </w:r>
      <w:proofErr w:type="spellStart"/>
      <w:r>
        <w:rPr>
          <w:color w:val="000000" w:themeColor="text1"/>
          <w:sz w:val="22"/>
          <w:szCs w:val="22"/>
        </w:rPr>
        <w:t>grupo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</w:t>
      </w:r>
    </w:p>
    <w:p w14:paraId="10EA0B79" w14:textId="77777777" w:rsidR="00777DF6" w:rsidRPr="003C3093" w:rsidRDefault="00777DF6" w:rsidP="00777DF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4F3A0E92" w14:textId="77777777" w:rsidR="00777DF6" w:rsidRDefault="00777DF6" w:rsidP="00777DF6"/>
    <w:p w14:paraId="014DCA10" w14:textId="7651187E" w:rsidR="00777DF6" w:rsidRDefault="00777DF6" w:rsidP="00777DF6">
      <w:r>
        <w:rPr>
          <w:noProof/>
        </w:rPr>
        <w:drawing>
          <wp:inline distT="0" distB="0" distL="0" distR="0" wp14:anchorId="639C58CE" wp14:editId="0710AD71">
            <wp:extent cx="2160000" cy="1567636"/>
            <wp:effectExtent l="0" t="0" r="0" b="0"/>
            <wp:docPr id="15" name="Grafik 15" descr="SaschaGross_PR_130x180_20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aschaGross_PR_130x180_201_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7310ED" w14:textId="0D2F2CE7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062024_c</w:t>
      </w:r>
    </w:p>
    <w:p w14:paraId="615D2E76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4ECC40F4" w14:textId="02AE452D"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Sascha Groß, </w:t>
      </w:r>
      <w:proofErr w:type="spellStart"/>
      <w:r>
        <w:rPr>
          <w:color w:val="000000" w:themeColor="text1"/>
          <w:sz w:val="22"/>
          <w:szCs w:val="22"/>
        </w:rPr>
        <w:t>gerente</w:t>
      </w:r>
      <w:proofErr w:type="spellEnd"/>
      <w:r>
        <w:rPr>
          <w:color w:val="000000" w:themeColor="text1"/>
          <w:sz w:val="22"/>
          <w:szCs w:val="22"/>
        </w:rPr>
        <w:t xml:space="preserve"> del </w:t>
      </w:r>
      <w:proofErr w:type="spellStart"/>
      <w:r>
        <w:rPr>
          <w:color w:val="000000" w:themeColor="text1"/>
          <w:sz w:val="22"/>
          <w:szCs w:val="22"/>
        </w:rPr>
        <w:t>grupo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</w:t>
      </w:r>
    </w:p>
    <w:p w14:paraId="3134A10C" w14:textId="76FAC9C1" w:rsidR="00777DF6" w:rsidRPr="00817014" w:rsidRDefault="00876486" w:rsidP="00777DF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4B130AFF" w14:textId="5F3BE51C" w:rsidR="00777DF6" w:rsidRDefault="00777DF6" w:rsidP="00777DF6">
      <w:pPr>
        <w:rPr>
          <w:noProof/>
        </w:rPr>
      </w:pPr>
    </w:p>
    <w:p w14:paraId="17D1549E" w14:textId="77777777" w:rsidR="00876486" w:rsidRDefault="00876486" w:rsidP="00777DF6">
      <w:pPr>
        <w:rPr>
          <w:noProof/>
        </w:rPr>
      </w:pPr>
    </w:p>
    <w:p w14:paraId="3499B6F9" w14:textId="71C81C2E" w:rsidR="00777DF6" w:rsidRDefault="00777DF6" w:rsidP="00777DF6">
      <w:r>
        <w:rPr>
          <w:noProof/>
        </w:rPr>
        <w:lastRenderedPageBreak/>
        <w:drawing>
          <wp:inline distT="0" distB="0" distL="0" distR="0" wp14:anchorId="0007C895" wp14:editId="6CCC162D">
            <wp:extent cx="2160000" cy="1555068"/>
            <wp:effectExtent l="0" t="0" r="0" b="7620"/>
            <wp:docPr id="14" name="Grafik 14" descr="DrAndreasHettich_PR_130x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rAndreasHettich_PR_130x18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5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4F7933" w14:textId="1584CFE8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062024_d</w:t>
      </w:r>
    </w:p>
    <w:p w14:paraId="70E98C77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4ABEA37F" w14:textId="115171F6"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Dr. Andreas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presidente</w:t>
      </w:r>
      <w:proofErr w:type="spellEnd"/>
      <w:r>
        <w:rPr>
          <w:color w:val="000000" w:themeColor="text1"/>
          <w:sz w:val="22"/>
          <w:szCs w:val="22"/>
        </w:rPr>
        <w:t xml:space="preserve"> del </w:t>
      </w:r>
      <w:proofErr w:type="spellStart"/>
      <w:r>
        <w:rPr>
          <w:color w:val="000000" w:themeColor="text1"/>
          <w:sz w:val="22"/>
          <w:szCs w:val="22"/>
        </w:rPr>
        <w:t>consejo</w:t>
      </w:r>
      <w:proofErr w:type="spellEnd"/>
      <w:r>
        <w:rPr>
          <w:color w:val="000000" w:themeColor="text1"/>
          <w:sz w:val="22"/>
          <w:szCs w:val="22"/>
        </w:rPr>
        <w:t xml:space="preserve"> del </w:t>
      </w:r>
      <w:proofErr w:type="spellStart"/>
      <w:r>
        <w:rPr>
          <w:color w:val="000000" w:themeColor="text1"/>
          <w:sz w:val="22"/>
          <w:szCs w:val="22"/>
        </w:rPr>
        <w:t>grupo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14:paraId="0E931921" w14:textId="77777777"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5955AF00" w14:textId="443C8767" w:rsidR="00876486" w:rsidRDefault="00876486" w:rsidP="00876486"/>
    <w:p w14:paraId="31305F52" w14:textId="4107141F" w:rsidR="00D70082" w:rsidRDefault="00FB5F45" w:rsidP="00876486">
      <w:r>
        <w:pict w14:anchorId="6B7EEC4C">
          <v:shape id="_x0000_i1026" type="#_x0000_t75" style="width:169.7pt;height:95.55pt">
            <v:imagedata r:id="rId12" o:title="2024_3029_2352"/>
          </v:shape>
        </w:pict>
      </w:r>
    </w:p>
    <w:p w14:paraId="6E1490AA" w14:textId="13F18E46" w:rsidR="00817014" w:rsidRPr="001A64E9" w:rsidRDefault="00B269C6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062024_e</w:t>
      </w:r>
    </w:p>
    <w:p w14:paraId="25FEBE46" w14:textId="77777777" w:rsidR="00817014" w:rsidRPr="00C32D34" w:rsidRDefault="00817014" w:rsidP="00817014">
      <w:pPr>
        <w:rPr>
          <w:color w:val="FF0000"/>
          <w:sz w:val="6"/>
          <w:szCs w:val="22"/>
        </w:rPr>
      </w:pPr>
    </w:p>
    <w:p w14:paraId="02B46A63" w14:textId="6D0EA58D" w:rsidR="001A64E9" w:rsidRPr="006D7472" w:rsidRDefault="001A64E9" w:rsidP="001A64E9">
      <w:pPr>
        <w:rPr>
          <w:color w:val="FF0000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Juntos</w:t>
      </w:r>
      <w:proofErr w:type="spellEnd"/>
      <w:r>
        <w:rPr>
          <w:color w:val="000000" w:themeColor="text1"/>
          <w:sz w:val="22"/>
          <w:szCs w:val="22"/>
        </w:rPr>
        <w:t xml:space="preserve"> en la </w:t>
      </w:r>
      <w:proofErr w:type="spellStart"/>
      <w:r>
        <w:rPr>
          <w:color w:val="000000" w:themeColor="text1"/>
          <w:sz w:val="22"/>
          <w:szCs w:val="22"/>
        </w:rPr>
        <w:t>ceremonia</w:t>
      </w:r>
      <w:proofErr w:type="spellEnd"/>
      <w:r>
        <w:rPr>
          <w:color w:val="000000" w:themeColor="text1"/>
          <w:sz w:val="22"/>
          <w:szCs w:val="22"/>
        </w:rPr>
        <w:t xml:space="preserve"> de </w:t>
      </w:r>
      <w:proofErr w:type="spellStart"/>
      <w:r>
        <w:rPr>
          <w:color w:val="000000" w:themeColor="text1"/>
          <w:sz w:val="22"/>
          <w:szCs w:val="22"/>
        </w:rPr>
        <w:t>entrega</w:t>
      </w:r>
      <w:proofErr w:type="spellEnd"/>
      <w:r>
        <w:rPr>
          <w:color w:val="000000" w:themeColor="text1"/>
          <w:sz w:val="22"/>
          <w:szCs w:val="22"/>
        </w:rPr>
        <w:t xml:space="preserve"> en </w:t>
      </w:r>
      <w:proofErr w:type="spellStart"/>
      <w:r>
        <w:rPr>
          <w:color w:val="000000" w:themeColor="text1"/>
          <w:sz w:val="22"/>
          <w:szCs w:val="22"/>
        </w:rPr>
        <w:t>Veduggio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sede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principal</w:t>
      </w:r>
      <w:proofErr w:type="spellEnd"/>
      <w:r>
        <w:rPr>
          <w:color w:val="000000" w:themeColor="text1"/>
          <w:sz w:val="22"/>
          <w:szCs w:val="22"/>
        </w:rPr>
        <w:t xml:space="preserve"> del </w:t>
      </w:r>
      <w:proofErr w:type="spellStart"/>
      <w:r>
        <w:rPr>
          <w:color w:val="000000" w:themeColor="text1"/>
          <w:sz w:val="22"/>
          <w:szCs w:val="22"/>
        </w:rPr>
        <w:t>Grupo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Formenti</w:t>
      </w:r>
      <w:proofErr w:type="spellEnd"/>
      <w:r>
        <w:rPr>
          <w:color w:val="000000" w:themeColor="text1"/>
          <w:sz w:val="22"/>
          <w:szCs w:val="22"/>
        </w:rPr>
        <w:t xml:space="preserve"> e </w:t>
      </w:r>
      <w:proofErr w:type="spellStart"/>
      <w:r>
        <w:rPr>
          <w:color w:val="000000" w:themeColor="text1"/>
          <w:sz w:val="22"/>
          <w:szCs w:val="22"/>
        </w:rPr>
        <w:t>Giovenzana</w:t>
      </w:r>
      <w:proofErr w:type="spellEnd"/>
      <w:r>
        <w:rPr>
          <w:color w:val="000000" w:themeColor="text1"/>
          <w:sz w:val="22"/>
          <w:szCs w:val="22"/>
        </w:rPr>
        <w:t xml:space="preserve">: </w:t>
      </w:r>
      <w:proofErr w:type="spellStart"/>
      <w:r>
        <w:rPr>
          <w:color w:val="000000" w:themeColor="text1"/>
          <w:sz w:val="22"/>
          <w:szCs w:val="22"/>
        </w:rPr>
        <w:t>representantes</w:t>
      </w:r>
      <w:proofErr w:type="spellEnd"/>
      <w:r>
        <w:rPr>
          <w:color w:val="000000" w:themeColor="text1"/>
          <w:sz w:val="22"/>
          <w:szCs w:val="22"/>
        </w:rPr>
        <w:t xml:space="preserve"> de los </w:t>
      </w:r>
      <w:proofErr w:type="spellStart"/>
      <w:r>
        <w:rPr>
          <w:color w:val="000000" w:themeColor="text1"/>
          <w:sz w:val="22"/>
          <w:szCs w:val="22"/>
        </w:rPr>
        <w:t>equipos</w:t>
      </w:r>
      <w:proofErr w:type="spellEnd"/>
      <w:r>
        <w:rPr>
          <w:color w:val="000000" w:themeColor="text1"/>
          <w:sz w:val="22"/>
          <w:szCs w:val="22"/>
        </w:rPr>
        <w:t xml:space="preserve"> de </w:t>
      </w:r>
      <w:proofErr w:type="spellStart"/>
      <w:r>
        <w:rPr>
          <w:color w:val="000000" w:themeColor="text1"/>
          <w:sz w:val="22"/>
          <w:szCs w:val="22"/>
        </w:rPr>
        <w:t>gestión</w:t>
      </w:r>
      <w:proofErr w:type="spellEnd"/>
      <w:r>
        <w:rPr>
          <w:color w:val="000000" w:themeColor="text1"/>
          <w:sz w:val="22"/>
          <w:szCs w:val="22"/>
        </w:rPr>
        <w:t xml:space="preserve"> de FGV y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. Foto: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14:paraId="4E1D116C" w14:textId="77777777" w:rsidR="00817014" w:rsidRDefault="00817014" w:rsidP="00876486"/>
    <w:p w14:paraId="3B9826CF" w14:textId="77777777"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rFonts w:cs="Arial"/>
          <w:b/>
          <w:noProof/>
          <w:color w:val="auto"/>
          <w:sz w:val="22"/>
          <w:szCs w:val="22"/>
        </w:rPr>
        <w:drawing>
          <wp:inline distT="0" distB="0" distL="0" distR="0" wp14:anchorId="0C125A38" wp14:editId="4AD08EE6">
            <wp:extent cx="1800000" cy="180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Joy of FurnSpin Logo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D202C" w14:textId="50EB9210" w:rsidR="00817014" w:rsidRPr="00F068C9" w:rsidRDefault="00B269C6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062024_f</w:t>
      </w:r>
    </w:p>
    <w:p w14:paraId="71F7F2E0" w14:textId="77777777" w:rsidR="00817014" w:rsidRPr="003C3093" w:rsidRDefault="00817014" w:rsidP="00817014">
      <w:pPr>
        <w:rPr>
          <w:color w:val="FF0000"/>
          <w:sz w:val="6"/>
          <w:szCs w:val="22"/>
        </w:rPr>
      </w:pPr>
    </w:p>
    <w:p w14:paraId="559651E0" w14:textId="77777777" w:rsidR="00817014" w:rsidRPr="00817014" w:rsidRDefault="00817014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"The </w:t>
      </w:r>
      <w:proofErr w:type="spellStart"/>
      <w:r>
        <w:rPr>
          <w:color w:val="000000" w:themeColor="text1"/>
          <w:sz w:val="22"/>
          <w:szCs w:val="22"/>
        </w:rPr>
        <w:t>joy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of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FurnSpin</w:t>
      </w:r>
      <w:proofErr w:type="spellEnd"/>
      <w:r>
        <w:rPr>
          <w:color w:val="000000" w:themeColor="text1"/>
          <w:sz w:val="22"/>
          <w:szCs w:val="22"/>
        </w:rPr>
        <w:t xml:space="preserve">" </w:t>
      </w:r>
      <w:proofErr w:type="spellStart"/>
      <w:r>
        <w:rPr>
          <w:color w:val="000000" w:themeColor="text1"/>
          <w:sz w:val="22"/>
          <w:szCs w:val="22"/>
        </w:rPr>
        <w:t>proporciona</w:t>
      </w:r>
      <w:proofErr w:type="spellEnd"/>
      <w:r>
        <w:rPr>
          <w:color w:val="000000" w:themeColor="text1"/>
          <w:sz w:val="22"/>
          <w:szCs w:val="22"/>
        </w:rPr>
        <w:t xml:space="preserve"> a los </w:t>
      </w:r>
      <w:proofErr w:type="spellStart"/>
      <w:r>
        <w:rPr>
          <w:color w:val="000000" w:themeColor="text1"/>
          <w:sz w:val="22"/>
          <w:szCs w:val="22"/>
        </w:rPr>
        <w:t>usuarios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una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experiencia</w:t>
      </w:r>
      <w:proofErr w:type="spellEnd"/>
      <w:r>
        <w:rPr>
          <w:color w:val="000000" w:themeColor="text1"/>
          <w:sz w:val="22"/>
          <w:szCs w:val="22"/>
        </w:rPr>
        <w:t xml:space="preserve"> de </w:t>
      </w:r>
      <w:proofErr w:type="spellStart"/>
      <w:r>
        <w:rPr>
          <w:color w:val="000000" w:themeColor="text1"/>
          <w:sz w:val="22"/>
          <w:szCs w:val="22"/>
        </w:rPr>
        <w:t>mobiliario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emocional</w:t>
      </w:r>
      <w:proofErr w:type="spellEnd"/>
      <w:r>
        <w:rPr>
          <w:color w:val="000000" w:themeColor="text1"/>
          <w:sz w:val="22"/>
          <w:szCs w:val="22"/>
        </w:rPr>
        <w:t xml:space="preserve"> y </w:t>
      </w:r>
      <w:proofErr w:type="spellStart"/>
      <w:r>
        <w:rPr>
          <w:color w:val="000000" w:themeColor="text1"/>
          <w:sz w:val="22"/>
          <w:szCs w:val="22"/>
        </w:rPr>
        <w:t>mágica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que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deja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una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impresión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duradera</w:t>
      </w:r>
      <w:proofErr w:type="spellEnd"/>
      <w:r>
        <w:rPr>
          <w:color w:val="000000" w:themeColor="text1"/>
          <w:sz w:val="22"/>
          <w:szCs w:val="22"/>
        </w:rPr>
        <w:t xml:space="preserve">. </w:t>
      </w:r>
    </w:p>
    <w:p w14:paraId="371DC8BD" w14:textId="02CFEC39"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color w:val="000000" w:themeColor="text1"/>
          <w:sz w:val="22"/>
          <w:szCs w:val="22"/>
        </w:rPr>
        <w:t xml:space="preserve">Foto: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14:paraId="00CB9058" w14:textId="77777777" w:rsidR="00817014" w:rsidRDefault="00817014" w:rsidP="00817014">
      <w:pPr>
        <w:rPr>
          <w:rFonts w:cs="Arial"/>
          <w:bCs/>
          <w:color w:val="auto"/>
          <w:sz w:val="22"/>
          <w:szCs w:val="22"/>
        </w:rPr>
      </w:pPr>
    </w:p>
    <w:p w14:paraId="4B175023" w14:textId="77777777" w:rsidR="00C32D34" w:rsidRDefault="00817014" w:rsidP="00C32D34">
      <w:pPr>
        <w:widowControl w:val="0"/>
        <w:suppressAutoHyphens/>
        <w:rPr>
          <w:rFonts w:cs="Arial"/>
          <w:b/>
          <w:color w:val="auto"/>
          <w:sz w:val="22"/>
          <w:szCs w:val="22"/>
          <w:lang w:val="sv-SE" w:eastAsia="sv-SE"/>
        </w:rPr>
      </w:pPr>
      <w:r>
        <w:rPr>
          <w:rFonts w:cs="Arial"/>
          <w:b/>
          <w:noProof/>
          <w:color w:val="auto"/>
          <w:sz w:val="22"/>
          <w:szCs w:val="22"/>
        </w:rPr>
        <w:lastRenderedPageBreak/>
        <w:drawing>
          <wp:inline distT="0" distB="0" distL="0" distR="0" wp14:anchorId="4254E54A" wp14:editId="33B1E193">
            <wp:extent cx="2160000" cy="1559593"/>
            <wp:effectExtent l="0" t="0" r="0" b="254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12023_b.jpg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1559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071BC" w14:textId="485B7169" w:rsidR="00817014" w:rsidRPr="00C32D34" w:rsidRDefault="00B269C6" w:rsidP="00C32D34">
      <w:pPr>
        <w:widowControl w:val="0"/>
        <w:suppressAutoHyphens/>
        <w:rPr>
          <w:rFonts w:cs="Arial"/>
          <w:b/>
          <w:color w:val="auto"/>
          <w:sz w:val="22"/>
          <w:szCs w:val="22"/>
          <w:lang w:val="sv-SE" w:eastAsia="sv-SE"/>
        </w:rPr>
      </w:pPr>
      <w:r>
        <w:rPr>
          <w:rFonts w:cs="Arial"/>
          <w:color w:val="auto"/>
          <w:sz w:val="22"/>
          <w:szCs w:val="22"/>
        </w:rPr>
        <w:t>06</w:t>
      </w:r>
      <w:r>
        <w:rPr>
          <w:color w:val="000000" w:themeColor="text1"/>
          <w:sz w:val="22"/>
          <w:szCs w:val="22"/>
        </w:rPr>
        <w:t>2024_g</w:t>
      </w:r>
    </w:p>
    <w:p w14:paraId="577820FF" w14:textId="77777777" w:rsidR="00817014" w:rsidRPr="003C3093" w:rsidRDefault="00817014" w:rsidP="00817014">
      <w:pPr>
        <w:rPr>
          <w:color w:val="FF0000"/>
          <w:sz w:val="6"/>
          <w:szCs w:val="22"/>
        </w:rPr>
      </w:pPr>
    </w:p>
    <w:p w14:paraId="503BF020" w14:textId="3DD56FD4"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rFonts w:cs="Arial"/>
          <w:bCs/>
          <w:color w:val="auto"/>
          <w:sz w:val="22"/>
          <w:szCs w:val="22"/>
        </w:rPr>
        <w:t xml:space="preserve">La </w:t>
      </w:r>
      <w:proofErr w:type="spellStart"/>
      <w:r>
        <w:rPr>
          <w:rFonts w:cs="Arial"/>
          <w:bCs/>
          <w:color w:val="auto"/>
          <w:sz w:val="22"/>
          <w:szCs w:val="22"/>
        </w:rPr>
        <w:t>emocionante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alternancia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entre "</w:t>
      </w:r>
      <w:proofErr w:type="spellStart"/>
      <w:r>
        <w:rPr>
          <w:rFonts w:cs="Arial"/>
          <w:bCs/>
          <w:color w:val="auto"/>
          <w:sz w:val="22"/>
          <w:szCs w:val="22"/>
        </w:rPr>
        <w:t>cerrado</w:t>
      </w:r>
      <w:proofErr w:type="spellEnd"/>
      <w:r>
        <w:rPr>
          <w:rFonts w:cs="Arial"/>
          <w:bCs/>
          <w:color w:val="auto"/>
          <w:sz w:val="22"/>
          <w:szCs w:val="22"/>
        </w:rPr>
        <w:t>" y "</w:t>
      </w:r>
      <w:proofErr w:type="spellStart"/>
      <w:r>
        <w:rPr>
          <w:rFonts w:cs="Arial"/>
          <w:bCs/>
          <w:color w:val="auto"/>
          <w:sz w:val="22"/>
          <w:szCs w:val="22"/>
        </w:rPr>
        <w:t>abierto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" se </w:t>
      </w:r>
      <w:proofErr w:type="spellStart"/>
      <w:r>
        <w:rPr>
          <w:rFonts w:cs="Arial"/>
          <w:bCs/>
          <w:color w:val="auto"/>
          <w:sz w:val="22"/>
          <w:szCs w:val="22"/>
        </w:rPr>
        <w:t>escenifica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eficazmente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gracias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a </w:t>
      </w:r>
      <w:proofErr w:type="spellStart"/>
      <w:r>
        <w:rPr>
          <w:rFonts w:cs="Arial"/>
          <w:bCs/>
          <w:color w:val="auto"/>
          <w:sz w:val="22"/>
          <w:szCs w:val="22"/>
        </w:rPr>
        <w:t>FurnSpin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. </w:t>
      </w:r>
      <w:r>
        <w:rPr>
          <w:color w:val="000000" w:themeColor="text1"/>
          <w:sz w:val="22"/>
          <w:szCs w:val="22"/>
        </w:rPr>
        <w:t xml:space="preserve">Foto: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14:paraId="79401E6A" w14:textId="2AF80575" w:rsidR="00817014" w:rsidRDefault="00817014" w:rsidP="00876486"/>
    <w:p w14:paraId="23F43850" w14:textId="77777777" w:rsidR="00876486" w:rsidRDefault="00876486" w:rsidP="00876486"/>
    <w:p w14:paraId="090DD427" w14:textId="42FB5A46" w:rsidR="00777DF6" w:rsidRDefault="00777DF6" w:rsidP="00777DF6">
      <w:r>
        <w:rPr>
          <w:noProof/>
        </w:rPr>
        <w:drawing>
          <wp:inline distT="0" distB="0" distL="0" distR="0" wp14:anchorId="45A6A544" wp14:editId="081800AD">
            <wp:extent cx="2160000" cy="1574795"/>
            <wp:effectExtent l="0" t="0" r="0" b="6985"/>
            <wp:docPr id="13" name="Grafik 13" descr="Hettich_BPK2023_PR1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ttich_BPK2023_PR1_180x13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2712E" w14:textId="3FC2A7ED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062024_h</w:t>
      </w:r>
    </w:p>
    <w:p w14:paraId="7F3CBB5D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747BBA67" w14:textId="77777777" w:rsidR="00876486" w:rsidRDefault="00876486" w:rsidP="00876486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Forum en la </w:t>
      </w:r>
      <w:proofErr w:type="spellStart"/>
      <w:r>
        <w:rPr>
          <w:color w:val="000000" w:themeColor="text1"/>
          <w:sz w:val="22"/>
          <w:szCs w:val="22"/>
        </w:rPr>
        <w:t>sede</w:t>
      </w:r>
      <w:proofErr w:type="spellEnd"/>
      <w:r>
        <w:rPr>
          <w:color w:val="000000" w:themeColor="text1"/>
          <w:sz w:val="22"/>
          <w:szCs w:val="22"/>
        </w:rPr>
        <w:t xml:space="preserve"> en </w:t>
      </w:r>
      <w:proofErr w:type="spellStart"/>
      <w:r>
        <w:rPr>
          <w:color w:val="000000" w:themeColor="text1"/>
          <w:sz w:val="22"/>
          <w:szCs w:val="22"/>
        </w:rPr>
        <w:t>Kirchlengern</w:t>
      </w:r>
      <w:proofErr w:type="spellEnd"/>
      <w:r>
        <w:rPr>
          <w:color w:val="000000" w:themeColor="text1"/>
          <w:sz w:val="22"/>
          <w:szCs w:val="22"/>
        </w:rPr>
        <w:t xml:space="preserve"> (</w:t>
      </w:r>
      <w:proofErr w:type="spellStart"/>
      <w:r>
        <w:rPr>
          <w:color w:val="000000" w:themeColor="text1"/>
          <w:sz w:val="22"/>
          <w:szCs w:val="22"/>
        </w:rPr>
        <w:t>Alemania</w:t>
      </w:r>
      <w:proofErr w:type="spellEnd"/>
      <w:r>
        <w:rPr>
          <w:color w:val="000000" w:themeColor="text1"/>
          <w:sz w:val="22"/>
          <w:szCs w:val="22"/>
        </w:rPr>
        <w:t>)</w:t>
      </w:r>
    </w:p>
    <w:p w14:paraId="32A11F59" w14:textId="0182080E"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2F9B7656" w14:textId="77777777" w:rsidR="00777DF6" w:rsidRDefault="00777DF6" w:rsidP="00777DF6"/>
    <w:p w14:paraId="7A179F93" w14:textId="0FCB72F6" w:rsidR="00777DF6" w:rsidRDefault="00777DF6" w:rsidP="00777DF6">
      <w:r>
        <w:rPr>
          <w:noProof/>
        </w:rPr>
        <w:drawing>
          <wp:inline distT="0" distB="0" distL="0" distR="0" wp14:anchorId="251EF0D5" wp14:editId="5A8BC58D">
            <wp:extent cx="2160000" cy="1571507"/>
            <wp:effectExtent l="0" t="0" r="0" b="0"/>
            <wp:docPr id="12" name="Grafik 12" descr="392021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392021_a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1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2B7C7" w14:textId="45D02B9F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062024_i</w:t>
      </w:r>
    </w:p>
    <w:p w14:paraId="3F311FCA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5A9D61B2" w14:textId="77777777" w:rsidR="00876486" w:rsidRDefault="00876486" w:rsidP="00876486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Forum en la </w:t>
      </w:r>
      <w:proofErr w:type="spellStart"/>
      <w:r>
        <w:rPr>
          <w:color w:val="000000" w:themeColor="text1"/>
          <w:sz w:val="22"/>
          <w:szCs w:val="22"/>
        </w:rPr>
        <w:t>sede</w:t>
      </w:r>
      <w:proofErr w:type="spellEnd"/>
      <w:r>
        <w:rPr>
          <w:color w:val="000000" w:themeColor="text1"/>
          <w:sz w:val="22"/>
          <w:szCs w:val="22"/>
        </w:rPr>
        <w:t xml:space="preserve"> en </w:t>
      </w:r>
      <w:proofErr w:type="spellStart"/>
      <w:r>
        <w:rPr>
          <w:color w:val="000000" w:themeColor="text1"/>
          <w:sz w:val="22"/>
          <w:szCs w:val="22"/>
        </w:rPr>
        <w:t>Kirchlengern</w:t>
      </w:r>
      <w:proofErr w:type="spellEnd"/>
      <w:r>
        <w:rPr>
          <w:color w:val="000000" w:themeColor="text1"/>
          <w:sz w:val="22"/>
          <w:szCs w:val="22"/>
        </w:rPr>
        <w:t xml:space="preserve"> (</w:t>
      </w:r>
      <w:proofErr w:type="spellStart"/>
      <w:r>
        <w:rPr>
          <w:color w:val="000000" w:themeColor="text1"/>
          <w:sz w:val="22"/>
          <w:szCs w:val="22"/>
        </w:rPr>
        <w:t>Alemania</w:t>
      </w:r>
      <w:proofErr w:type="spellEnd"/>
      <w:r>
        <w:rPr>
          <w:color w:val="000000" w:themeColor="text1"/>
          <w:sz w:val="22"/>
          <w:szCs w:val="22"/>
        </w:rPr>
        <w:t>)</w:t>
      </w:r>
    </w:p>
    <w:p w14:paraId="62B9D748" w14:textId="77777777"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171519B3" w14:textId="29143963" w:rsidR="00777DF6" w:rsidRDefault="00777DF6" w:rsidP="00777DF6"/>
    <w:p w14:paraId="1F879F8D" w14:textId="2337227E" w:rsidR="00777DF6" w:rsidRDefault="00777DF6" w:rsidP="00777DF6">
      <w:r>
        <w:rPr>
          <w:noProof/>
        </w:rPr>
        <w:lastRenderedPageBreak/>
        <w:drawing>
          <wp:inline distT="0" distB="0" distL="0" distR="0" wp14:anchorId="238DC3B5" wp14:editId="76D6C004">
            <wp:extent cx="2160000" cy="1567636"/>
            <wp:effectExtent l="0" t="0" r="0" b="0"/>
            <wp:docPr id="1" name="Grafik 1" descr="Hettich_BPK2023_PR5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ttich_BPK2023_PR5_180x13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C2E53" w14:textId="598C67F8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062024_j</w:t>
      </w:r>
    </w:p>
    <w:p w14:paraId="4B7A03D0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22F11E5A" w14:textId="77777777" w:rsidR="00876486" w:rsidRDefault="00876486" w:rsidP="00876486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Una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perspectiva</w:t>
      </w:r>
      <w:proofErr w:type="spellEnd"/>
      <w:r>
        <w:rPr>
          <w:color w:val="000000" w:themeColor="text1"/>
          <w:sz w:val="22"/>
          <w:szCs w:val="22"/>
        </w:rPr>
        <w:t xml:space="preserve"> de la </w:t>
      </w:r>
      <w:proofErr w:type="spellStart"/>
      <w:r>
        <w:rPr>
          <w:color w:val="000000" w:themeColor="text1"/>
          <w:sz w:val="22"/>
          <w:szCs w:val="22"/>
        </w:rPr>
        <w:t>producción</w:t>
      </w:r>
      <w:proofErr w:type="spellEnd"/>
      <w:r>
        <w:rPr>
          <w:color w:val="000000" w:themeColor="text1"/>
          <w:sz w:val="22"/>
          <w:szCs w:val="22"/>
        </w:rPr>
        <w:t xml:space="preserve"> en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</w:t>
      </w:r>
    </w:p>
    <w:p w14:paraId="172629BB" w14:textId="77777777"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12F7332A" w14:textId="73143094" w:rsidR="00817014" w:rsidRPr="0017209B" w:rsidRDefault="00817014" w:rsidP="00777DF6">
      <w:pPr>
        <w:suppressAutoHyphens/>
        <w:ind w:right="-1"/>
        <w:rPr>
          <w:rFonts w:cs="Arial"/>
          <w:color w:val="212100"/>
          <w:sz w:val="20"/>
        </w:rPr>
      </w:pPr>
    </w:p>
    <w:p w14:paraId="157E79BD" w14:textId="7CC00634" w:rsidR="00876486" w:rsidRPr="00876486" w:rsidRDefault="00876486" w:rsidP="00727EEE">
      <w:pPr>
        <w:rPr>
          <w:i/>
          <w:color w:val="FF0000"/>
          <w:sz w:val="22"/>
          <w:szCs w:val="16"/>
        </w:rPr>
      </w:pPr>
    </w:p>
    <w:p w14:paraId="622FB684" w14:textId="77777777" w:rsidR="00727EEE" w:rsidRDefault="00727EEE" w:rsidP="00727EEE">
      <w:pPr>
        <w:rPr>
          <w:sz w:val="16"/>
          <w:szCs w:val="16"/>
        </w:rPr>
      </w:pPr>
    </w:p>
    <w:p w14:paraId="4F0680EE" w14:textId="77777777" w:rsidR="00727EEE" w:rsidRPr="009F17CE" w:rsidRDefault="00727EEE" w:rsidP="00727EEE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  <w:proofErr w:type="spellStart"/>
      <w:r>
        <w:rPr>
          <w:rFonts w:cs="Arial"/>
          <w:sz w:val="20"/>
          <w:u w:val="single"/>
        </w:rPr>
        <w:t>Acerca</w:t>
      </w:r>
      <w:proofErr w:type="spellEnd"/>
      <w:r>
        <w:rPr>
          <w:rFonts w:cs="Arial"/>
          <w:sz w:val="20"/>
          <w:u w:val="single"/>
        </w:rPr>
        <w:t xml:space="preserve"> de </w:t>
      </w:r>
      <w:proofErr w:type="spellStart"/>
      <w:r>
        <w:rPr>
          <w:rFonts w:cs="Arial"/>
          <w:sz w:val="20"/>
          <w:u w:val="single"/>
        </w:rPr>
        <w:t>Hettich</w:t>
      </w:r>
      <w:proofErr w:type="spellEnd"/>
    </w:p>
    <w:p w14:paraId="0EBABCC5" w14:textId="22414DDA" w:rsidR="00571996" w:rsidRPr="001A64E9" w:rsidRDefault="006955B3" w:rsidP="006955B3">
      <w:pPr>
        <w:suppressAutoHyphens/>
        <w:rPr>
          <w:rFonts w:cs="Arial"/>
          <w:color w:val="000000" w:themeColor="text1"/>
          <w:sz w:val="20"/>
          <w:szCs w:val="18"/>
        </w:rPr>
      </w:pPr>
      <w:proofErr w:type="spellStart"/>
      <w:r>
        <w:rPr>
          <w:rFonts w:cs="Arial"/>
          <w:color w:val="000000" w:themeColor="text1"/>
          <w:sz w:val="20"/>
          <w:szCs w:val="18"/>
        </w:rPr>
        <w:t>Hettich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se </w:t>
      </w:r>
      <w:proofErr w:type="spellStart"/>
      <w:r>
        <w:rPr>
          <w:rFonts w:cs="Arial"/>
          <w:color w:val="000000" w:themeColor="text1"/>
          <w:sz w:val="20"/>
          <w:szCs w:val="18"/>
        </w:rPr>
        <w:t>fundó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en 1888 y en la </w:t>
      </w:r>
      <w:proofErr w:type="spellStart"/>
      <w:r>
        <w:rPr>
          <w:rFonts w:cs="Arial"/>
          <w:color w:val="000000" w:themeColor="text1"/>
          <w:sz w:val="20"/>
          <w:szCs w:val="18"/>
        </w:rPr>
        <w:t>actualidad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forma </w:t>
      </w:r>
      <w:proofErr w:type="spellStart"/>
      <w:r>
        <w:rPr>
          <w:rFonts w:cs="Arial"/>
          <w:color w:val="000000" w:themeColor="text1"/>
          <w:sz w:val="20"/>
          <w:szCs w:val="18"/>
        </w:rPr>
        <w:t>parte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 los </w:t>
      </w:r>
      <w:proofErr w:type="spellStart"/>
      <w:r>
        <w:rPr>
          <w:rFonts w:cs="Arial"/>
          <w:color w:val="000000" w:themeColor="text1"/>
          <w:sz w:val="20"/>
          <w:szCs w:val="18"/>
        </w:rPr>
        <w:t>fabricantes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 </w:t>
      </w:r>
      <w:proofErr w:type="spellStart"/>
      <w:r>
        <w:rPr>
          <w:rFonts w:cs="Arial"/>
          <w:color w:val="000000" w:themeColor="text1"/>
          <w:sz w:val="20"/>
          <w:szCs w:val="18"/>
        </w:rPr>
        <w:t>herrajes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para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muebles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más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importantes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y </w:t>
      </w:r>
      <w:proofErr w:type="spellStart"/>
      <w:r>
        <w:rPr>
          <w:rFonts w:cs="Arial"/>
          <w:color w:val="000000" w:themeColor="text1"/>
          <w:sz w:val="20"/>
          <w:szCs w:val="18"/>
        </w:rPr>
        <w:t>reconocidos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del </w:t>
      </w:r>
      <w:proofErr w:type="spellStart"/>
      <w:r>
        <w:rPr>
          <w:rFonts w:cs="Arial"/>
          <w:color w:val="000000" w:themeColor="text1"/>
          <w:sz w:val="20"/>
          <w:szCs w:val="18"/>
        </w:rPr>
        <w:t>mundo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La </w:t>
      </w:r>
      <w:proofErr w:type="spellStart"/>
      <w:r>
        <w:rPr>
          <w:rFonts w:cs="Arial"/>
          <w:color w:val="000000" w:themeColor="text1"/>
          <w:sz w:val="20"/>
          <w:szCs w:val="18"/>
        </w:rPr>
        <w:t>sede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 la </w:t>
      </w:r>
      <w:proofErr w:type="spellStart"/>
      <w:r>
        <w:rPr>
          <w:rFonts w:cs="Arial"/>
          <w:color w:val="000000" w:themeColor="text1"/>
          <w:sz w:val="20"/>
          <w:szCs w:val="18"/>
        </w:rPr>
        <w:t>empresa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familiar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está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en </w:t>
      </w:r>
      <w:proofErr w:type="spellStart"/>
      <w:r>
        <w:rPr>
          <w:rFonts w:cs="Arial"/>
          <w:color w:val="000000" w:themeColor="text1"/>
          <w:sz w:val="20"/>
          <w:szCs w:val="18"/>
        </w:rPr>
        <w:t>Kirchlengern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(</w:t>
      </w:r>
      <w:proofErr w:type="spellStart"/>
      <w:r>
        <w:rPr>
          <w:rFonts w:cs="Arial"/>
          <w:color w:val="000000" w:themeColor="text1"/>
          <w:sz w:val="20"/>
          <w:szCs w:val="18"/>
        </w:rPr>
        <w:t>Alemania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), en la </w:t>
      </w:r>
      <w:proofErr w:type="spellStart"/>
      <w:r>
        <w:rPr>
          <w:rFonts w:cs="Arial"/>
          <w:color w:val="000000" w:themeColor="text1"/>
          <w:sz w:val="20"/>
          <w:szCs w:val="18"/>
        </w:rPr>
        <w:t>región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del </w:t>
      </w:r>
      <w:proofErr w:type="spellStart"/>
      <w:r>
        <w:rPr>
          <w:rFonts w:cs="Arial"/>
          <w:color w:val="000000" w:themeColor="text1"/>
          <w:sz w:val="20"/>
          <w:szCs w:val="18"/>
        </w:rPr>
        <w:t>mueble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en </w:t>
      </w:r>
      <w:proofErr w:type="spellStart"/>
      <w:r>
        <w:rPr>
          <w:rFonts w:cs="Arial"/>
          <w:color w:val="000000" w:themeColor="text1"/>
          <w:sz w:val="20"/>
          <w:szCs w:val="18"/>
        </w:rPr>
        <w:t>Westfalia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oriental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</w:t>
      </w:r>
      <w:proofErr w:type="spellStart"/>
      <w:r>
        <w:rPr>
          <w:rFonts w:cs="Arial"/>
          <w:color w:val="000000" w:themeColor="text1"/>
          <w:sz w:val="20"/>
          <w:szCs w:val="18"/>
        </w:rPr>
        <w:t>Alrededor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 8600 </w:t>
      </w:r>
      <w:proofErr w:type="spellStart"/>
      <w:r>
        <w:rPr>
          <w:rFonts w:cs="Arial"/>
          <w:color w:val="000000" w:themeColor="text1"/>
          <w:sz w:val="20"/>
          <w:szCs w:val="18"/>
        </w:rPr>
        <w:t>colaboradores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trabajan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juntos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para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ofrecer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nuestras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soluciones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 </w:t>
      </w:r>
      <w:proofErr w:type="spellStart"/>
      <w:r>
        <w:rPr>
          <w:rFonts w:cs="Arial"/>
          <w:color w:val="000000" w:themeColor="text1"/>
          <w:sz w:val="20"/>
          <w:szCs w:val="18"/>
        </w:rPr>
        <w:t>futuro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en </w:t>
      </w:r>
      <w:proofErr w:type="spellStart"/>
      <w:r>
        <w:rPr>
          <w:rFonts w:cs="Arial"/>
          <w:color w:val="000000" w:themeColor="text1"/>
          <w:sz w:val="20"/>
          <w:szCs w:val="18"/>
        </w:rPr>
        <w:t>más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 100 </w:t>
      </w:r>
      <w:proofErr w:type="spellStart"/>
      <w:r>
        <w:rPr>
          <w:rFonts w:cs="Arial"/>
          <w:color w:val="000000" w:themeColor="text1"/>
          <w:sz w:val="20"/>
          <w:szCs w:val="18"/>
        </w:rPr>
        <w:t>países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</w:t>
      </w:r>
      <w:proofErr w:type="spellStart"/>
      <w:r>
        <w:rPr>
          <w:rFonts w:cs="Arial"/>
          <w:color w:val="000000" w:themeColor="text1"/>
          <w:sz w:val="20"/>
          <w:szCs w:val="18"/>
        </w:rPr>
        <w:t>Bajo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el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lema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corporativo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"</w:t>
      </w:r>
      <w:proofErr w:type="spellStart"/>
      <w:r>
        <w:rPr>
          <w:rFonts w:cs="Arial"/>
          <w:color w:val="000000" w:themeColor="text1"/>
          <w:sz w:val="20"/>
          <w:szCs w:val="18"/>
        </w:rPr>
        <w:t>It's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all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in </w:t>
      </w:r>
      <w:proofErr w:type="spellStart"/>
      <w:r>
        <w:rPr>
          <w:rFonts w:cs="Arial"/>
          <w:color w:val="000000" w:themeColor="text1"/>
          <w:sz w:val="20"/>
          <w:szCs w:val="18"/>
        </w:rPr>
        <w:t>Hettich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", la </w:t>
      </w:r>
      <w:proofErr w:type="spellStart"/>
      <w:r>
        <w:rPr>
          <w:rFonts w:cs="Arial"/>
          <w:color w:val="000000" w:themeColor="text1"/>
          <w:sz w:val="20"/>
          <w:szCs w:val="18"/>
        </w:rPr>
        <w:t>marca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Hettich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ofrece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una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amplia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cartera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 </w:t>
      </w:r>
      <w:proofErr w:type="spellStart"/>
      <w:r>
        <w:rPr>
          <w:rFonts w:cs="Arial"/>
          <w:color w:val="000000" w:themeColor="text1"/>
          <w:sz w:val="20"/>
          <w:szCs w:val="18"/>
        </w:rPr>
        <w:t>servicios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orientada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consecuentemente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a las </w:t>
      </w:r>
      <w:proofErr w:type="spellStart"/>
      <w:r>
        <w:rPr>
          <w:rFonts w:cs="Arial"/>
          <w:color w:val="000000" w:themeColor="text1"/>
          <w:sz w:val="20"/>
          <w:szCs w:val="18"/>
        </w:rPr>
        <w:t>necesidades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 los </w:t>
      </w:r>
      <w:proofErr w:type="spellStart"/>
      <w:r>
        <w:rPr>
          <w:rFonts w:cs="Arial"/>
          <w:color w:val="000000" w:themeColor="text1"/>
          <w:sz w:val="20"/>
          <w:szCs w:val="18"/>
        </w:rPr>
        <w:t>clientes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</w:t>
      </w:r>
      <w:proofErr w:type="spellStart"/>
      <w:r>
        <w:rPr>
          <w:rFonts w:cs="Arial"/>
          <w:color w:val="000000" w:themeColor="text1"/>
          <w:sz w:val="20"/>
          <w:szCs w:val="18"/>
        </w:rPr>
        <w:t>Actuar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sosteniblemente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considerando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los </w:t>
      </w:r>
      <w:proofErr w:type="spellStart"/>
      <w:r>
        <w:rPr>
          <w:rFonts w:cs="Arial"/>
          <w:color w:val="000000" w:themeColor="text1"/>
          <w:sz w:val="20"/>
          <w:szCs w:val="18"/>
        </w:rPr>
        <w:t>aspectos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sociales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, </w:t>
      </w:r>
      <w:proofErr w:type="spellStart"/>
      <w:r>
        <w:rPr>
          <w:rFonts w:cs="Arial"/>
          <w:color w:val="000000" w:themeColor="text1"/>
          <w:sz w:val="20"/>
          <w:szCs w:val="18"/>
        </w:rPr>
        <w:t>comunitarios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y </w:t>
      </w:r>
      <w:proofErr w:type="spellStart"/>
      <w:r>
        <w:rPr>
          <w:rFonts w:cs="Arial"/>
          <w:color w:val="000000" w:themeColor="text1"/>
          <w:sz w:val="20"/>
          <w:szCs w:val="18"/>
        </w:rPr>
        <w:t>ecológicos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siempre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ha </w:t>
      </w:r>
      <w:proofErr w:type="spellStart"/>
      <w:r>
        <w:rPr>
          <w:rFonts w:cs="Arial"/>
          <w:color w:val="000000" w:themeColor="text1"/>
          <w:sz w:val="20"/>
          <w:szCs w:val="18"/>
        </w:rPr>
        <w:t>tenido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la </w:t>
      </w:r>
      <w:proofErr w:type="spellStart"/>
      <w:r>
        <w:rPr>
          <w:rFonts w:cs="Arial"/>
          <w:color w:val="000000" w:themeColor="text1"/>
          <w:sz w:val="20"/>
          <w:szCs w:val="18"/>
        </w:rPr>
        <w:t>máxima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prioridad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www.hettich.com </w:t>
      </w:r>
    </w:p>
    <w:sectPr w:rsidR="00571996" w:rsidRPr="001A64E9" w:rsidSect="0053418F">
      <w:headerReference w:type="default" r:id="rId18"/>
      <w:footerReference w:type="default" r:id="rId19"/>
      <w:pgSz w:w="11900" w:h="16840"/>
      <w:pgMar w:top="2835" w:right="3402" w:bottom="1531" w:left="1418" w:header="709" w:footer="57" w:gutter="0"/>
      <w:cols w:space="708"/>
      <w:docGrid w:linePitch="326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989B5C" w16cex:dateUtc="2023-02-16T11:09:00Z"/>
  <w16cex:commentExtensible w16cex:durableId="27989BF2" w16cex:dateUtc="2023-02-16T11:11:00Z"/>
  <w16cex:commentExtensible w16cex:durableId="27989C43" w16cex:dateUtc="2023-02-16T11:1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2E9425C" w16cid:durableId="285BD151"/>
  <w16cid:commentId w16cid:paraId="76FAFE81" w16cid:durableId="285BD22B"/>
  <w16cid:commentId w16cid:paraId="2745554B" w16cid:durableId="285BD263"/>
  <w16cid:commentId w16cid:paraId="52A53FE2" w16cid:durableId="285BD2EF"/>
  <w16cid:commentId w16cid:paraId="6540CCCD" w16cid:durableId="285BD316"/>
  <w16cid:commentId w16cid:paraId="1AD1ABC7" w16cid:durableId="285BD33A"/>
  <w16cid:commentId w16cid:paraId="7DCDB329" w16cid:durableId="285BD3F1"/>
  <w16cid:commentId w16cid:paraId="0147F494" w16cid:durableId="285BD5A5"/>
  <w16cid:commentId w16cid:paraId="095DD2A7" w16cid:durableId="285BDAA5"/>
  <w16cid:commentId w16cid:paraId="4BC2A368" w16cid:durableId="285BD70C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BED044" w14:textId="77777777" w:rsidR="000274C5" w:rsidRDefault="000274C5">
      <w:r>
        <w:separator/>
      </w:r>
    </w:p>
  </w:endnote>
  <w:endnote w:type="continuationSeparator" w:id="0">
    <w:p w14:paraId="2E852865" w14:textId="77777777" w:rsidR="000274C5" w:rsidRDefault="000274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fa Rotis Sans Serif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Rotis Sans Serif Pro Cyr">
    <w:altName w:val="Arial"/>
    <w:panose1 w:val="00000000000000000000"/>
    <w:charset w:val="00"/>
    <w:family w:val="swiss"/>
    <w:notTrueType/>
    <w:pitch w:val="variable"/>
    <w:sig w:usb0="00000001" w:usb1="00000001" w:usb2="00000000" w:usb3="00000000" w:csb0="0000009F" w:csb1="00000000"/>
  </w:font>
  <w:font w:name="Agfa Rotis Sans Serif Ex Bold">
    <w:panose1 w:val="000008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C20704" w14:textId="59FDF297" w:rsidR="006F175E" w:rsidRDefault="00727EEE" w:rsidP="005F115D">
    <w:pPr>
      <w:pStyle w:val="Fuzeile"/>
      <w:tabs>
        <w:tab w:val="clear" w:pos="9072"/>
        <w:tab w:val="right" w:pos="10490"/>
      </w:tabs>
      <w:ind w:left="-141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0802006" wp14:editId="3E1D0565">
              <wp:simplePos x="0" y="0"/>
              <wp:positionH relativeFrom="column">
                <wp:posOffset>4636770</wp:posOffset>
              </wp:positionH>
              <wp:positionV relativeFrom="paragraph">
                <wp:posOffset>-3973195</wp:posOffset>
              </wp:positionV>
              <wp:extent cx="1828800" cy="3060700"/>
              <wp:effectExtent l="0" t="0" r="0" b="635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3060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7190825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6604C17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494D22B9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6471166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76A5733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35EEDE39" w14:textId="1AA0340D" w:rsidR="003153CC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Contacto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:</w:t>
                          </w:r>
                        </w:p>
                        <w:p w14:paraId="079204E1" w14:textId="6CC370C3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07D1E284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Holding GmbH &amp; Co.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oHG</w:t>
                          </w:r>
                          <w:proofErr w:type="spellEnd"/>
                        </w:p>
                        <w:p w14:paraId="19EB8CF7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Laura-Sophie Fuchs</w:t>
                          </w:r>
                        </w:p>
                        <w:p w14:paraId="7C8B9D3E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Anton-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-Straße 12-16</w:t>
                          </w:r>
                        </w:p>
                        <w:p w14:paraId="131C5899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32278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Kirchlengern</w:t>
                          </w:r>
                          <w:proofErr w:type="spellEnd"/>
                        </w:p>
                        <w:p w14:paraId="417FAFD6" w14:textId="75804800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Alemania</w:t>
                          </w:r>
                          <w:proofErr w:type="spellEnd"/>
                        </w:p>
                        <w:p w14:paraId="5A897ECE" w14:textId="3C097EAE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Tel.: +49 151 20372378</w:t>
                          </w:r>
                        </w:p>
                        <w:p w14:paraId="67D28B69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laura-sophie.fuchs@hettich.com</w:t>
                          </w:r>
                        </w:p>
                        <w:p w14:paraId="1324AE1F" w14:textId="43A644B3" w:rsidR="00A50C9A" w:rsidRDefault="00A50C9A" w:rsidP="003153CC">
                          <w:pPr>
                            <w:rPr>
                              <w:rFonts w:ascii="Agfa Rotis Sans Serif" w:hAnsi="Agfa Rotis Sans Serif"/>
                              <w:sz w:val="16"/>
                              <w:szCs w:val="16"/>
                            </w:rPr>
                          </w:pPr>
                        </w:p>
                        <w:p w14:paraId="52737F82" w14:textId="3EAC0228" w:rsidR="00A50C9A" w:rsidRDefault="00A50C9A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Se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ruega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envío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de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muestra</w:t>
                          </w:r>
                          <w:proofErr w:type="spellEnd"/>
                        </w:p>
                        <w:p w14:paraId="03BE82C9" w14:textId="77777777" w:rsidR="00A50C9A" w:rsidRDefault="00A50C9A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</w:p>
                        <w:p w14:paraId="6A04DF13" w14:textId="17D5E8DA" w:rsidR="00A12554" w:rsidRPr="00B269C6" w:rsidRDefault="00A12554" w:rsidP="003153CC">
                          <w:pPr>
                            <w:rPr>
                              <w:rFonts w:ascii="Agfa Rotis Sans Serif Ex Bold" w:hAnsi="Agfa Rotis Sans Serif Ex Bold" w:cs="Arial"/>
                              <w:color w:val="000000" w:themeColor="text1"/>
                              <w:sz w:val="20"/>
                              <w:lang w:val="sv-SE"/>
                            </w:rPr>
                          </w:pPr>
                          <w:r>
                            <w:rPr>
                              <w:rFonts w:ascii="Agfa Rotis Sans Serif Ex Bold" w:hAnsi="Agfa Rotis Sans Serif Ex Bold"/>
                              <w:color w:val="000000" w:themeColor="text1"/>
                              <w:sz w:val="20"/>
                            </w:rPr>
                            <w:t>PR_062024</w:t>
                          </w:r>
                        </w:p>
                        <w:p w14:paraId="2E2EEB9B" w14:textId="77777777" w:rsidR="003153CC" w:rsidRPr="00165C67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9116C8D" w14:textId="3EA56AF9" w:rsidR="006F175E" w:rsidRDefault="006F175E" w:rsidP="003153C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802006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left:0;text-align:left;margin-left:365.1pt;margin-top:-312.85pt;width:2in;height:24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" stroked="f">
              <v:textbox>
                <w:txbxContent>
                  <w:p w14:paraId="17190825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56604C17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494D22B9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06471166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076A5733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35EEDE39" w14:textId="1AA0340D" w:rsidR="003153CC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Contacto:</w:t>
                    </w:r>
                  </w:p>
                  <w:p w14:paraId="079204E1" w14:textId="6CC370C3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</w:p>
                  <w:p w14:paraId="07D1E284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Hettich Holding GmbH &amp; Co. oHG</w:t>
                    </w:r>
                  </w:p>
                  <w:p w14:paraId="19EB8CF7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Laura-Sophie Fuchs</w:t>
                    </w:r>
                  </w:p>
                  <w:p w14:paraId="7C8B9D3E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Anton-Hettich-Straße 12-16</w:t>
                    </w:r>
                  </w:p>
                  <w:p w14:paraId="131C5899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32278 Kirchlengern</w:t>
                    </w:r>
                  </w:p>
                  <w:p w14:paraId="417FAFD6" w14:textId="75804800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Alemania</w:t>
                    </w:r>
                  </w:p>
                  <w:p w14:paraId="5A897ECE" w14:textId="3C097EAE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Tel.: +49 151 20372378</w:t>
                    </w:r>
                  </w:p>
                  <w:p w14:paraId="67D28B69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laura-sophie.fuchs@hettich.com</w:t>
                    </w:r>
                  </w:p>
                  <w:p w14:paraId="1324AE1F" w14:textId="43A644B3" w:rsidR="00A50C9A" w:rsidRDefault="00A50C9A" w:rsidP="003153CC">
                    <w:pPr>
                      <w:rPr>
                        <w:rFonts w:ascii="Agfa Rotis Sans Serif" w:hAnsi="Agfa Rotis Sans Serif"/>
                        <w:sz w:val="16"/>
                        <w:szCs w:val="16"/>
                      </w:rPr>
                    </w:pPr>
                  </w:p>
                  <w:p w14:paraId="52737F82" w14:textId="3EAC0228" w:rsidR="00A50C9A" w:rsidRDefault="00A50C9A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Se ruega envío de muestra</w:t>
                    </w:r>
                  </w:p>
                  <w:p w14:paraId="03BE82C9" w14:textId="77777777" w:rsidR="00A50C9A" w:rsidRDefault="00A50C9A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</w:p>
                  <w:p w14:paraId="6A04DF13" w14:textId="17D5E8DA" w:rsidR="00A12554" w:rsidRPr="00B269C6" w:rsidRDefault="00A12554" w:rsidP="003153CC">
                    <w:pPr>
                      <w:rPr>
                        <w:rFonts w:ascii="Agfa Rotis Sans Serif Ex Bold" w:hAnsi="Agfa Rotis Sans Serif Ex Bold" w:cs="Arial"/>
                        <w:color w:val="000000" w:themeColor="text1"/>
                        <w:sz w:val="20"/>
                        <w:lang w:val="sv-SE"/>
                      </w:rPr>
                    </w:pPr>
                    <w:r>
                      <w:rPr>
                        <w:rFonts w:ascii="Agfa Rotis Sans Serif Ex Bold" w:hAnsi="Agfa Rotis Sans Serif Ex Bold"/>
                        <w:color w:val="000000" w:themeColor="text1"/>
                        <w:sz w:val="20"/>
                      </w:rPr>
                      <w:t xml:space="preserve">PR_062024</w:t>
                    </w:r>
                  </w:p>
                  <w:p w14:paraId="2E2EEB9B" w14:textId="77777777" w:rsidR="003153CC" w:rsidRPr="00165C67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59116C8D" w14:textId="3EA56AF9" w:rsidR="006F175E" w:rsidRDefault="006F175E" w:rsidP="003153CC"/>
                </w:txbxContent>
              </v:textbox>
            </v:shape>
          </w:pict>
        </mc:Fallback>
      </mc:AlternateContent>
    </w:r>
    <w:r w:rsidRPr="00206324">
      <w:rPr>
        <w:noProof/>
        <w:color w:val="FF0000"/>
      </w:rPr>
      <mc:AlternateContent>
        <mc:Choice Requires="wps">
          <w:drawing>
            <wp:anchor distT="0" distB="0" distL="114300" distR="114300" simplePos="0" relativeHeight="251663360" behindDoc="0" locked="0" layoutInCell="0" allowOverlap="1" wp14:anchorId="1FD457A8" wp14:editId="467A62DE">
              <wp:simplePos x="0" y="0"/>
              <wp:positionH relativeFrom="rightMargin">
                <wp:posOffset>1551940</wp:posOffset>
              </wp:positionH>
              <wp:positionV relativeFrom="margin">
                <wp:posOffset>7661910</wp:posOffset>
              </wp:positionV>
              <wp:extent cx="367030" cy="255270"/>
              <wp:effectExtent l="0" t="0" r="0" b="0"/>
              <wp:wrapNone/>
              <wp:docPr id="3" name="Rechteck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7030" cy="2552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-1807150379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08BF1932" w14:textId="6EC57C7B" w:rsidR="00964B34" w:rsidRPr="00206324" w:rsidRDefault="00964B34" w:rsidP="00964B34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206324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FB5F45" w:rsidRPr="00FB5F45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</w:rPr>
                                <w:t>7</w:t>
                              </w:r>
                              <w:r w:rsidRPr="00206324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FD457A8" id="Rechteck 3" o:spid="_x0000_s1027" style="position:absolute;left:0;text-align:left;margin-left:122.2pt;margin-top:603.3pt;width:28.9pt;height:20.1pt;z-index:25166336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-1807150379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08BF1932" w14:textId="6EC57C7B" w:rsidR="00964B34" w:rsidRPr="00206324" w:rsidRDefault="00964B34" w:rsidP="00964B34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206324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FB5F45" w:rsidRPr="00FB5F45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</w:rPr>
                          <w:t>7</w:t>
                        </w:r>
                        <w:r w:rsidRPr="00206324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E6AB58" w14:textId="77777777" w:rsidR="000274C5" w:rsidRDefault="000274C5">
      <w:r>
        <w:separator/>
      </w:r>
    </w:p>
  </w:footnote>
  <w:footnote w:type="continuationSeparator" w:id="0">
    <w:p w14:paraId="4E2B25BE" w14:textId="77777777" w:rsidR="000274C5" w:rsidRDefault="000274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B07F26" w14:textId="28BF31DF" w:rsidR="001B2CB6" w:rsidRPr="006135E1" w:rsidRDefault="00B930B0" w:rsidP="005F115D">
    <w:pPr>
      <w:pStyle w:val="Kopfzeile"/>
      <w:ind w:left="-1417"/>
      <w:rPr>
        <w:color w:val="FF0000"/>
      </w:rPr>
    </w:pPr>
    <w:r>
      <w:rPr>
        <w:noProof/>
      </w:rPr>
      <w:drawing>
        <wp:anchor distT="0" distB="0" distL="114300" distR="114300" simplePos="0" relativeHeight="251661312" behindDoc="1" locked="0" layoutInCell="1" allowOverlap="1" wp14:anchorId="7AC73C70" wp14:editId="568B2F2C">
          <wp:simplePos x="0" y="0"/>
          <wp:positionH relativeFrom="column">
            <wp:posOffset>4749800</wp:posOffset>
          </wp:positionH>
          <wp:positionV relativeFrom="paragraph">
            <wp:posOffset>236855</wp:posOffset>
          </wp:positionV>
          <wp:extent cx="1036620" cy="648040"/>
          <wp:effectExtent l="0" t="0" r="0" b="0"/>
          <wp:wrapNone/>
          <wp:docPr id="50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36620" cy="6480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F0D5391" w14:textId="73D6D1C2" w:rsidR="006F175E" w:rsidRDefault="00782242" w:rsidP="005F115D">
    <w:pPr>
      <w:pStyle w:val="Kopfzeile"/>
      <w:ind w:left="-1417"/>
    </w:pPr>
    <w:r>
      <w:t xml:space="preserve">                   </w: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6E3655"/>
    <w:multiLevelType w:val="hybridMultilevel"/>
    <w:tmpl w:val="60B22B32"/>
    <w:lvl w:ilvl="0" w:tplc="970C3840">
      <w:start w:val="7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617792"/>
    <w:multiLevelType w:val="hybridMultilevel"/>
    <w:tmpl w:val="C8FC1D3A"/>
    <w:lvl w:ilvl="0" w:tplc="8884CDAC">
      <w:start w:val="1"/>
      <w:numFmt w:val="upperLetter"/>
      <w:lvlText w:val="(%1)"/>
      <w:lvlJc w:val="left"/>
      <w:pPr>
        <w:ind w:left="338" w:hanging="360"/>
      </w:pPr>
      <w:rPr>
        <w:rFonts w:hint="default"/>
        <w:color w:val="000000"/>
      </w:rPr>
    </w:lvl>
    <w:lvl w:ilvl="1" w:tplc="04070019" w:tentative="1">
      <w:start w:val="1"/>
      <w:numFmt w:val="lowerLetter"/>
      <w:lvlText w:val="%2."/>
      <w:lvlJc w:val="left"/>
      <w:pPr>
        <w:ind w:left="1058" w:hanging="360"/>
      </w:pPr>
    </w:lvl>
    <w:lvl w:ilvl="2" w:tplc="0407001B" w:tentative="1">
      <w:start w:val="1"/>
      <w:numFmt w:val="lowerRoman"/>
      <w:lvlText w:val="%3."/>
      <w:lvlJc w:val="right"/>
      <w:pPr>
        <w:ind w:left="1778" w:hanging="180"/>
      </w:pPr>
    </w:lvl>
    <w:lvl w:ilvl="3" w:tplc="0407000F" w:tentative="1">
      <w:start w:val="1"/>
      <w:numFmt w:val="decimal"/>
      <w:lvlText w:val="%4."/>
      <w:lvlJc w:val="left"/>
      <w:pPr>
        <w:ind w:left="2498" w:hanging="360"/>
      </w:pPr>
    </w:lvl>
    <w:lvl w:ilvl="4" w:tplc="04070019" w:tentative="1">
      <w:start w:val="1"/>
      <w:numFmt w:val="lowerLetter"/>
      <w:lvlText w:val="%5."/>
      <w:lvlJc w:val="left"/>
      <w:pPr>
        <w:ind w:left="3218" w:hanging="360"/>
      </w:pPr>
    </w:lvl>
    <w:lvl w:ilvl="5" w:tplc="0407001B" w:tentative="1">
      <w:start w:val="1"/>
      <w:numFmt w:val="lowerRoman"/>
      <w:lvlText w:val="%6."/>
      <w:lvlJc w:val="right"/>
      <w:pPr>
        <w:ind w:left="3938" w:hanging="180"/>
      </w:pPr>
    </w:lvl>
    <w:lvl w:ilvl="6" w:tplc="0407000F" w:tentative="1">
      <w:start w:val="1"/>
      <w:numFmt w:val="decimal"/>
      <w:lvlText w:val="%7."/>
      <w:lvlJc w:val="left"/>
      <w:pPr>
        <w:ind w:left="4658" w:hanging="360"/>
      </w:pPr>
    </w:lvl>
    <w:lvl w:ilvl="7" w:tplc="04070019" w:tentative="1">
      <w:start w:val="1"/>
      <w:numFmt w:val="lowerLetter"/>
      <w:lvlText w:val="%8."/>
      <w:lvlJc w:val="left"/>
      <w:pPr>
        <w:ind w:left="5378" w:hanging="360"/>
      </w:pPr>
    </w:lvl>
    <w:lvl w:ilvl="8" w:tplc="0407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2" w15:restartNumberingAfterBreak="0">
    <w:nsid w:val="6638475F"/>
    <w:multiLevelType w:val="hybridMultilevel"/>
    <w:tmpl w:val="ADBA51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6EA"/>
    <w:rsid w:val="00001037"/>
    <w:rsid w:val="00001D85"/>
    <w:rsid w:val="00001FC7"/>
    <w:rsid w:val="00005E10"/>
    <w:rsid w:val="000067B2"/>
    <w:rsid w:val="00006C15"/>
    <w:rsid w:val="00007AE3"/>
    <w:rsid w:val="000115BE"/>
    <w:rsid w:val="00011D00"/>
    <w:rsid w:val="0001272F"/>
    <w:rsid w:val="00017980"/>
    <w:rsid w:val="00020FF0"/>
    <w:rsid w:val="0002101A"/>
    <w:rsid w:val="00022380"/>
    <w:rsid w:val="00024419"/>
    <w:rsid w:val="00024512"/>
    <w:rsid w:val="00024741"/>
    <w:rsid w:val="00025DEB"/>
    <w:rsid w:val="00026658"/>
    <w:rsid w:val="000274C5"/>
    <w:rsid w:val="00030063"/>
    <w:rsid w:val="000301AE"/>
    <w:rsid w:val="00032952"/>
    <w:rsid w:val="00032B24"/>
    <w:rsid w:val="00032CD7"/>
    <w:rsid w:val="0003312D"/>
    <w:rsid w:val="00036CAD"/>
    <w:rsid w:val="00037611"/>
    <w:rsid w:val="00037739"/>
    <w:rsid w:val="000405EC"/>
    <w:rsid w:val="00040FDC"/>
    <w:rsid w:val="00041F5D"/>
    <w:rsid w:val="00044245"/>
    <w:rsid w:val="00044F8C"/>
    <w:rsid w:val="00045378"/>
    <w:rsid w:val="00047086"/>
    <w:rsid w:val="00050EB9"/>
    <w:rsid w:val="00052227"/>
    <w:rsid w:val="00052503"/>
    <w:rsid w:val="000528C0"/>
    <w:rsid w:val="00052948"/>
    <w:rsid w:val="0005470F"/>
    <w:rsid w:val="000547B9"/>
    <w:rsid w:val="00054A80"/>
    <w:rsid w:val="00054FEC"/>
    <w:rsid w:val="00055A47"/>
    <w:rsid w:val="00056D7A"/>
    <w:rsid w:val="00062779"/>
    <w:rsid w:val="000639B8"/>
    <w:rsid w:val="00063A0B"/>
    <w:rsid w:val="00063C8F"/>
    <w:rsid w:val="0006689A"/>
    <w:rsid w:val="00066D5E"/>
    <w:rsid w:val="000670F4"/>
    <w:rsid w:val="000672DA"/>
    <w:rsid w:val="000703BE"/>
    <w:rsid w:val="000715E1"/>
    <w:rsid w:val="00072478"/>
    <w:rsid w:val="000739DA"/>
    <w:rsid w:val="00075C70"/>
    <w:rsid w:val="00075C8A"/>
    <w:rsid w:val="00076A29"/>
    <w:rsid w:val="000776D3"/>
    <w:rsid w:val="000800C4"/>
    <w:rsid w:val="00082317"/>
    <w:rsid w:val="00082B18"/>
    <w:rsid w:val="00087DB3"/>
    <w:rsid w:val="00090466"/>
    <w:rsid w:val="00091D3B"/>
    <w:rsid w:val="000939A7"/>
    <w:rsid w:val="00093DF1"/>
    <w:rsid w:val="00094659"/>
    <w:rsid w:val="0009469D"/>
    <w:rsid w:val="00095077"/>
    <w:rsid w:val="000960C9"/>
    <w:rsid w:val="00097AEE"/>
    <w:rsid w:val="000A0796"/>
    <w:rsid w:val="000A1B7B"/>
    <w:rsid w:val="000A2407"/>
    <w:rsid w:val="000A2CBD"/>
    <w:rsid w:val="000A5409"/>
    <w:rsid w:val="000A5CBD"/>
    <w:rsid w:val="000A60E5"/>
    <w:rsid w:val="000A689F"/>
    <w:rsid w:val="000A6B58"/>
    <w:rsid w:val="000A6FF7"/>
    <w:rsid w:val="000B229C"/>
    <w:rsid w:val="000B3BBE"/>
    <w:rsid w:val="000B4D30"/>
    <w:rsid w:val="000B618B"/>
    <w:rsid w:val="000B62D1"/>
    <w:rsid w:val="000B7282"/>
    <w:rsid w:val="000C0158"/>
    <w:rsid w:val="000C09C6"/>
    <w:rsid w:val="000C1460"/>
    <w:rsid w:val="000C1B90"/>
    <w:rsid w:val="000C2F61"/>
    <w:rsid w:val="000C4520"/>
    <w:rsid w:val="000C4640"/>
    <w:rsid w:val="000C48E7"/>
    <w:rsid w:val="000C58D5"/>
    <w:rsid w:val="000C66F1"/>
    <w:rsid w:val="000C6B60"/>
    <w:rsid w:val="000C7389"/>
    <w:rsid w:val="000C7BD6"/>
    <w:rsid w:val="000C7D6B"/>
    <w:rsid w:val="000D0E29"/>
    <w:rsid w:val="000D518E"/>
    <w:rsid w:val="000D5398"/>
    <w:rsid w:val="000D5497"/>
    <w:rsid w:val="000D5616"/>
    <w:rsid w:val="000D63CD"/>
    <w:rsid w:val="000D7AE3"/>
    <w:rsid w:val="000E06B9"/>
    <w:rsid w:val="000E13ED"/>
    <w:rsid w:val="000E16AD"/>
    <w:rsid w:val="000E2A52"/>
    <w:rsid w:val="000E33C6"/>
    <w:rsid w:val="000E3A5A"/>
    <w:rsid w:val="000E456B"/>
    <w:rsid w:val="000E544B"/>
    <w:rsid w:val="000E6787"/>
    <w:rsid w:val="000E67FB"/>
    <w:rsid w:val="000F05ED"/>
    <w:rsid w:val="000F0CE2"/>
    <w:rsid w:val="000F12C0"/>
    <w:rsid w:val="000F2E42"/>
    <w:rsid w:val="000F4376"/>
    <w:rsid w:val="000F5756"/>
    <w:rsid w:val="000F5947"/>
    <w:rsid w:val="000F5956"/>
    <w:rsid w:val="000F7581"/>
    <w:rsid w:val="00100286"/>
    <w:rsid w:val="001002C9"/>
    <w:rsid w:val="0010226C"/>
    <w:rsid w:val="00102F51"/>
    <w:rsid w:val="00104861"/>
    <w:rsid w:val="00105DE5"/>
    <w:rsid w:val="001061BC"/>
    <w:rsid w:val="00106719"/>
    <w:rsid w:val="00106CF3"/>
    <w:rsid w:val="00107533"/>
    <w:rsid w:val="00107898"/>
    <w:rsid w:val="00110219"/>
    <w:rsid w:val="001112A8"/>
    <w:rsid w:val="00111302"/>
    <w:rsid w:val="0011150E"/>
    <w:rsid w:val="00111F87"/>
    <w:rsid w:val="00112205"/>
    <w:rsid w:val="001124CE"/>
    <w:rsid w:val="00112E6E"/>
    <w:rsid w:val="00113875"/>
    <w:rsid w:val="0011492B"/>
    <w:rsid w:val="0011518F"/>
    <w:rsid w:val="00115F6B"/>
    <w:rsid w:val="00120E3B"/>
    <w:rsid w:val="001213F4"/>
    <w:rsid w:val="00125055"/>
    <w:rsid w:val="00130272"/>
    <w:rsid w:val="00133602"/>
    <w:rsid w:val="00134974"/>
    <w:rsid w:val="001350CC"/>
    <w:rsid w:val="001353FA"/>
    <w:rsid w:val="001355D5"/>
    <w:rsid w:val="001355E1"/>
    <w:rsid w:val="00136311"/>
    <w:rsid w:val="00136C09"/>
    <w:rsid w:val="0013768A"/>
    <w:rsid w:val="00137F95"/>
    <w:rsid w:val="001400BA"/>
    <w:rsid w:val="001409CF"/>
    <w:rsid w:val="00140DFF"/>
    <w:rsid w:val="00141170"/>
    <w:rsid w:val="00143E80"/>
    <w:rsid w:val="0014676E"/>
    <w:rsid w:val="00146BDB"/>
    <w:rsid w:val="00150371"/>
    <w:rsid w:val="001513E7"/>
    <w:rsid w:val="00151D78"/>
    <w:rsid w:val="00152166"/>
    <w:rsid w:val="00153CA1"/>
    <w:rsid w:val="001550BC"/>
    <w:rsid w:val="00155B53"/>
    <w:rsid w:val="00156C5D"/>
    <w:rsid w:val="00157475"/>
    <w:rsid w:val="001575E7"/>
    <w:rsid w:val="00160D97"/>
    <w:rsid w:val="00163B68"/>
    <w:rsid w:val="00163C83"/>
    <w:rsid w:val="00164110"/>
    <w:rsid w:val="001641A6"/>
    <w:rsid w:val="001649B3"/>
    <w:rsid w:val="00164CA4"/>
    <w:rsid w:val="00165C67"/>
    <w:rsid w:val="00170B29"/>
    <w:rsid w:val="00171CBE"/>
    <w:rsid w:val="00172607"/>
    <w:rsid w:val="00172C10"/>
    <w:rsid w:val="00172D09"/>
    <w:rsid w:val="00174201"/>
    <w:rsid w:val="001742A3"/>
    <w:rsid w:val="00174D21"/>
    <w:rsid w:val="0017551D"/>
    <w:rsid w:val="001762A0"/>
    <w:rsid w:val="0017673D"/>
    <w:rsid w:val="001768E0"/>
    <w:rsid w:val="001777AC"/>
    <w:rsid w:val="001836F1"/>
    <w:rsid w:val="001839EB"/>
    <w:rsid w:val="001843E3"/>
    <w:rsid w:val="00184448"/>
    <w:rsid w:val="00186CEC"/>
    <w:rsid w:val="001902FB"/>
    <w:rsid w:val="0019039A"/>
    <w:rsid w:val="00190502"/>
    <w:rsid w:val="00191CE9"/>
    <w:rsid w:val="00193873"/>
    <w:rsid w:val="00195DE1"/>
    <w:rsid w:val="00196001"/>
    <w:rsid w:val="001A00C5"/>
    <w:rsid w:val="001A1F21"/>
    <w:rsid w:val="001A2C1B"/>
    <w:rsid w:val="001A51F7"/>
    <w:rsid w:val="001A64E9"/>
    <w:rsid w:val="001A6CB5"/>
    <w:rsid w:val="001A7E7A"/>
    <w:rsid w:val="001B0D02"/>
    <w:rsid w:val="001B25CA"/>
    <w:rsid w:val="001B2CB6"/>
    <w:rsid w:val="001B2E97"/>
    <w:rsid w:val="001B2FAD"/>
    <w:rsid w:val="001B3CF4"/>
    <w:rsid w:val="001B45A0"/>
    <w:rsid w:val="001B54E6"/>
    <w:rsid w:val="001C2B51"/>
    <w:rsid w:val="001C2CAD"/>
    <w:rsid w:val="001C3B72"/>
    <w:rsid w:val="001C60F2"/>
    <w:rsid w:val="001C717C"/>
    <w:rsid w:val="001C7477"/>
    <w:rsid w:val="001C7571"/>
    <w:rsid w:val="001C7A6F"/>
    <w:rsid w:val="001D0C17"/>
    <w:rsid w:val="001D2D5E"/>
    <w:rsid w:val="001D2DF8"/>
    <w:rsid w:val="001D53C9"/>
    <w:rsid w:val="001D5C78"/>
    <w:rsid w:val="001D6521"/>
    <w:rsid w:val="001D7777"/>
    <w:rsid w:val="001E2141"/>
    <w:rsid w:val="001E2320"/>
    <w:rsid w:val="001E4F13"/>
    <w:rsid w:val="001E5A75"/>
    <w:rsid w:val="001E5E37"/>
    <w:rsid w:val="001E642B"/>
    <w:rsid w:val="001E6CB3"/>
    <w:rsid w:val="001E79E8"/>
    <w:rsid w:val="001E7A1C"/>
    <w:rsid w:val="001F0AE4"/>
    <w:rsid w:val="001F0FD4"/>
    <w:rsid w:val="001F1C08"/>
    <w:rsid w:val="001F6B1F"/>
    <w:rsid w:val="001F6ECE"/>
    <w:rsid w:val="002001DB"/>
    <w:rsid w:val="00201573"/>
    <w:rsid w:val="002018E1"/>
    <w:rsid w:val="00202835"/>
    <w:rsid w:val="00203EED"/>
    <w:rsid w:val="00211508"/>
    <w:rsid w:val="00212C0F"/>
    <w:rsid w:val="00213519"/>
    <w:rsid w:val="002158C5"/>
    <w:rsid w:val="002165B5"/>
    <w:rsid w:val="00216CD3"/>
    <w:rsid w:val="00217423"/>
    <w:rsid w:val="002213CC"/>
    <w:rsid w:val="00222FB5"/>
    <w:rsid w:val="002242B0"/>
    <w:rsid w:val="00225A0B"/>
    <w:rsid w:val="00225C4F"/>
    <w:rsid w:val="00230A6A"/>
    <w:rsid w:val="00231B35"/>
    <w:rsid w:val="002321FF"/>
    <w:rsid w:val="00232FA7"/>
    <w:rsid w:val="00233D3B"/>
    <w:rsid w:val="00235415"/>
    <w:rsid w:val="00235C1C"/>
    <w:rsid w:val="002361CE"/>
    <w:rsid w:val="00237D37"/>
    <w:rsid w:val="00240E2E"/>
    <w:rsid w:val="00240FE7"/>
    <w:rsid w:val="002414A7"/>
    <w:rsid w:val="002420D5"/>
    <w:rsid w:val="0024410A"/>
    <w:rsid w:val="00244EDE"/>
    <w:rsid w:val="00250B98"/>
    <w:rsid w:val="00250D1B"/>
    <w:rsid w:val="00251F52"/>
    <w:rsid w:val="00252838"/>
    <w:rsid w:val="00252886"/>
    <w:rsid w:val="0025294D"/>
    <w:rsid w:val="0025357E"/>
    <w:rsid w:val="00254478"/>
    <w:rsid w:val="00254ADF"/>
    <w:rsid w:val="00255086"/>
    <w:rsid w:val="002550BA"/>
    <w:rsid w:val="00255342"/>
    <w:rsid w:val="00255985"/>
    <w:rsid w:val="00256132"/>
    <w:rsid w:val="00256FAA"/>
    <w:rsid w:val="00257485"/>
    <w:rsid w:val="00260C5B"/>
    <w:rsid w:val="00261335"/>
    <w:rsid w:val="00262EA2"/>
    <w:rsid w:val="00264493"/>
    <w:rsid w:val="00264C39"/>
    <w:rsid w:val="00265E5C"/>
    <w:rsid w:val="0026621D"/>
    <w:rsid w:val="002663FD"/>
    <w:rsid w:val="0026702D"/>
    <w:rsid w:val="00271C73"/>
    <w:rsid w:val="0027384E"/>
    <w:rsid w:val="00273BB0"/>
    <w:rsid w:val="00274A4E"/>
    <w:rsid w:val="00274E5D"/>
    <w:rsid w:val="0027523E"/>
    <w:rsid w:val="002769CE"/>
    <w:rsid w:val="00277099"/>
    <w:rsid w:val="002779EB"/>
    <w:rsid w:val="00280488"/>
    <w:rsid w:val="00280ADC"/>
    <w:rsid w:val="0028205D"/>
    <w:rsid w:val="002833E4"/>
    <w:rsid w:val="002843F7"/>
    <w:rsid w:val="00285422"/>
    <w:rsid w:val="00287631"/>
    <w:rsid w:val="00292F2F"/>
    <w:rsid w:val="00293AFF"/>
    <w:rsid w:val="00293E40"/>
    <w:rsid w:val="002944A5"/>
    <w:rsid w:val="00294580"/>
    <w:rsid w:val="00294A00"/>
    <w:rsid w:val="00295F1F"/>
    <w:rsid w:val="00296463"/>
    <w:rsid w:val="00296EDE"/>
    <w:rsid w:val="00297A57"/>
    <w:rsid w:val="00297D0C"/>
    <w:rsid w:val="002A0ED1"/>
    <w:rsid w:val="002A1131"/>
    <w:rsid w:val="002A3406"/>
    <w:rsid w:val="002A389B"/>
    <w:rsid w:val="002A3CB9"/>
    <w:rsid w:val="002A51EB"/>
    <w:rsid w:val="002A57C9"/>
    <w:rsid w:val="002A58B0"/>
    <w:rsid w:val="002A5C00"/>
    <w:rsid w:val="002A60F2"/>
    <w:rsid w:val="002A638A"/>
    <w:rsid w:val="002A68D0"/>
    <w:rsid w:val="002A77A7"/>
    <w:rsid w:val="002B030A"/>
    <w:rsid w:val="002B0572"/>
    <w:rsid w:val="002B2038"/>
    <w:rsid w:val="002B2C94"/>
    <w:rsid w:val="002B2D62"/>
    <w:rsid w:val="002B3614"/>
    <w:rsid w:val="002B3FCC"/>
    <w:rsid w:val="002B4B0A"/>
    <w:rsid w:val="002B5E66"/>
    <w:rsid w:val="002B71B2"/>
    <w:rsid w:val="002B7363"/>
    <w:rsid w:val="002B79CA"/>
    <w:rsid w:val="002B7A19"/>
    <w:rsid w:val="002B7F48"/>
    <w:rsid w:val="002C2563"/>
    <w:rsid w:val="002C365D"/>
    <w:rsid w:val="002C3ED8"/>
    <w:rsid w:val="002C5597"/>
    <w:rsid w:val="002C5B66"/>
    <w:rsid w:val="002C6009"/>
    <w:rsid w:val="002D00A3"/>
    <w:rsid w:val="002D1062"/>
    <w:rsid w:val="002D1426"/>
    <w:rsid w:val="002D148A"/>
    <w:rsid w:val="002D17E4"/>
    <w:rsid w:val="002D19E0"/>
    <w:rsid w:val="002D3A68"/>
    <w:rsid w:val="002D47CB"/>
    <w:rsid w:val="002D5090"/>
    <w:rsid w:val="002D611C"/>
    <w:rsid w:val="002D692B"/>
    <w:rsid w:val="002E0DE2"/>
    <w:rsid w:val="002E1ECE"/>
    <w:rsid w:val="002E2CAD"/>
    <w:rsid w:val="002E2E35"/>
    <w:rsid w:val="002E4720"/>
    <w:rsid w:val="002E625B"/>
    <w:rsid w:val="002E6B74"/>
    <w:rsid w:val="002E6E15"/>
    <w:rsid w:val="002F052C"/>
    <w:rsid w:val="002F057C"/>
    <w:rsid w:val="002F105C"/>
    <w:rsid w:val="002F2AA8"/>
    <w:rsid w:val="002F355F"/>
    <w:rsid w:val="002F6093"/>
    <w:rsid w:val="002F613C"/>
    <w:rsid w:val="002F6509"/>
    <w:rsid w:val="002F6B3C"/>
    <w:rsid w:val="002F716B"/>
    <w:rsid w:val="0030263C"/>
    <w:rsid w:val="00303D98"/>
    <w:rsid w:val="00304334"/>
    <w:rsid w:val="00304527"/>
    <w:rsid w:val="00307234"/>
    <w:rsid w:val="00307D18"/>
    <w:rsid w:val="00311B26"/>
    <w:rsid w:val="003127CB"/>
    <w:rsid w:val="00312E58"/>
    <w:rsid w:val="00313181"/>
    <w:rsid w:val="00313D9E"/>
    <w:rsid w:val="00313E92"/>
    <w:rsid w:val="003145FD"/>
    <w:rsid w:val="00314832"/>
    <w:rsid w:val="00314F78"/>
    <w:rsid w:val="003153CC"/>
    <w:rsid w:val="00316F1D"/>
    <w:rsid w:val="00317A10"/>
    <w:rsid w:val="00317AE9"/>
    <w:rsid w:val="003203E4"/>
    <w:rsid w:val="003216B1"/>
    <w:rsid w:val="0032267D"/>
    <w:rsid w:val="00325AE5"/>
    <w:rsid w:val="00326213"/>
    <w:rsid w:val="00326F0C"/>
    <w:rsid w:val="00327A70"/>
    <w:rsid w:val="0033187E"/>
    <w:rsid w:val="003329CB"/>
    <w:rsid w:val="00334B06"/>
    <w:rsid w:val="00335B79"/>
    <w:rsid w:val="0033634E"/>
    <w:rsid w:val="003408E7"/>
    <w:rsid w:val="00341D55"/>
    <w:rsid w:val="00342BFF"/>
    <w:rsid w:val="00344849"/>
    <w:rsid w:val="003462B7"/>
    <w:rsid w:val="00346332"/>
    <w:rsid w:val="003479C4"/>
    <w:rsid w:val="00351A2F"/>
    <w:rsid w:val="003520C9"/>
    <w:rsid w:val="00352796"/>
    <w:rsid w:val="00354062"/>
    <w:rsid w:val="00360356"/>
    <w:rsid w:val="0036044E"/>
    <w:rsid w:val="00362C4E"/>
    <w:rsid w:val="003648BD"/>
    <w:rsid w:val="00364E11"/>
    <w:rsid w:val="003655A6"/>
    <w:rsid w:val="00366ADA"/>
    <w:rsid w:val="00366BD4"/>
    <w:rsid w:val="00366DBD"/>
    <w:rsid w:val="003673A8"/>
    <w:rsid w:val="0037357B"/>
    <w:rsid w:val="003757FD"/>
    <w:rsid w:val="00375E50"/>
    <w:rsid w:val="0038034A"/>
    <w:rsid w:val="0038305D"/>
    <w:rsid w:val="003830A3"/>
    <w:rsid w:val="00384C5C"/>
    <w:rsid w:val="00385B88"/>
    <w:rsid w:val="00386000"/>
    <w:rsid w:val="003861E5"/>
    <w:rsid w:val="00386A78"/>
    <w:rsid w:val="00387167"/>
    <w:rsid w:val="00387E08"/>
    <w:rsid w:val="003912E3"/>
    <w:rsid w:val="003925FE"/>
    <w:rsid w:val="00393955"/>
    <w:rsid w:val="00393FE7"/>
    <w:rsid w:val="0039439A"/>
    <w:rsid w:val="00395850"/>
    <w:rsid w:val="00395D78"/>
    <w:rsid w:val="00396253"/>
    <w:rsid w:val="00396774"/>
    <w:rsid w:val="003968AA"/>
    <w:rsid w:val="00397611"/>
    <w:rsid w:val="00397C0E"/>
    <w:rsid w:val="003A051B"/>
    <w:rsid w:val="003A0FB5"/>
    <w:rsid w:val="003A5024"/>
    <w:rsid w:val="003A6045"/>
    <w:rsid w:val="003A6884"/>
    <w:rsid w:val="003A692D"/>
    <w:rsid w:val="003A6A68"/>
    <w:rsid w:val="003A6F41"/>
    <w:rsid w:val="003A7A19"/>
    <w:rsid w:val="003B0830"/>
    <w:rsid w:val="003B09BF"/>
    <w:rsid w:val="003B299E"/>
    <w:rsid w:val="003B310F"/>
    <w:rsid w:val="003B3180"/>
    <w:rsid w:val="003B3424"/>
    <w:rsid w:val="003B5131"/>
    <w:rsid w:val="003B550A"/>
    <w:rsid w:val="003B66BC"/>
    <w:rsid w:val="003B6B8C"/>
    <w:rsid w:val="003B7550"/>
    <w:rsid w:val="003C055F"/>
    <w:rsid w:val="003C0997"/>
    <w:rsid w:val="003C20E5"/>
    <w:rsid w:val="003C2DDF"/>
    <w:rsid w:val="003C4DD6"/>
    <w:rsid w:val="003C57FD"/>
    <w:rsid w:val="003C5D38"/>
    <w:rsid w:val="003C62F9"/>
    <w:rsid w:val="003C707D"/>
    <w:rsid w:val="003D05A0"/>
    <w:rsid w:val="003D0BE8"/>
    <w:rsid w:val="003D0D59"/>
    <w:rsid w:val="003D1CCC"/>
    <w:rsid w:val="003D2076"/>
    <w:rsid w:val="003D2967"/>
    <w:rsid w:val="003D2C40"/>
    <w:rsid w:val="003D2E5F"/>
    <w:rsid w:val="003D3312"/>
    <w:rsid w:val="003D40C5"/>
    <w:rsid w:val="003D4152"/>
    <w:rsid w:val="003D4F39"/>
    <w:rsid w:val="003D6340"/>
    <w:rsid w:val="003D6692"/>
    <w:rsid w:val="003E0D35"/>
    <w:rsid w:val="003E17AB"/>
    <w:rsid w:val="003E1CFB"/>
    <w:rsid w:val="003E1F60"/>
    <w:rsid w:val="003E5AA8"/>
    <w:rsid w:val="003E5F3D"/>
    <w:rsid w:val="003E7127"/>
    <w:rsid w:val="003E7C95"/>
    <w:rsid w:val="003F072A"/>
    <w:rsid w:val="003F09DA"/>
    <w:rsid w:val="003F0A4A"/>
    <w:rsid w:val="003F1F52"/>
    <w:rsid w:val="003F238F"/>
    <w:rsid w:val="003F2693"/>
    <w:rsid w:val="003F3797"/>
    <w:rsid w:val="003F5E38"/>
    <w:rsid w:val="003F6B05"/>
    <w:rsid w:val="004001E9"/>
    <w:rsid w:val="00400BE4"/>
    <w:rsid w:val="0040326F"/>
    <w:rsid w:val="00403307"/>
    <w:rsid w:val="00404A19"/>
    <w:rsid w:val="00411C34"/>
    <w:rsid w:val="00413E87"/>
    <w:rsid w:val="00416CA5"/>
    <w:rsid w:val="00417024"/>
    <w:rsid w:val="00417B5E"/>
    <w:rsid w:val="00422257"/>
    <w:rsid w:val="00423DF6"/>
    <w:rsid w:val="004248B0"/>
    <w:rsid w:val="00424E1C"/>
    <w:rsid w:val="00425295"/>
    <w:rsid w:val="00425616"/>
    <w:rsid w:val="00426023"/>
    <w:rsid w:val="004268A0"/>
    <w:rsid w:val="00427194"/>
    <w:rsid w:val="004278FF"/>
    <w:rsid w:val="0042799B"/>
    <w:rsid w:val="00427C84"/>
    <w:rsid w:val="00430A72"/>
    <w:rsid w:val="00432095"/>
    <w:rsid w:val="004328DA"/>
    <w:rsid w:val="00435682"/>
    <w:rsid w:val="00437874"/>
    <w:rsid w:val="004402A0"/>
    <w:rsid w:val="004406A2"/>
    <w:rsid w:val="00440F06"/>
    <w:rsid w:val="004410BA"/>
    <w:rsid w:val="004417E0"/>
    <w:rsid w:val="004418D4"/>
    <w:rsid w:val="00444956"/>
    <w:rsid w:val="0044611D"/>
    <w:rsid w:val="004466F9"/>
    <w:rsid w:val="004478D8"/>
    <w:rsid w:val="00447B08"/>
    <w:rsid w:val="00452EC2"/>
    <w:rsid w:val="004546A9"/>
    <w:rsid w:val="00456879"/>
    <w:rsid w:val="00456C0F"/>
    <w:rsid w:val="00457B15"/>
    <w:rsid w:val="0046057A"/>
    <w:rsid w:val="00460E78"/>
    <w:rsid w:val="0046156D"/>
    <w:rsid w:val="00461570"/>
    <w:rsid w:val="004619F3"/>
    <w:rsid w:val="0046240B"/>
    <w:rsid w:val="004625F2"/>
    <w:rsid w:val="00464C92"/>
    <w:rsid w:val="004673E6"/>
    <w:rsid w:val="00467AEC"/>
    <w:rsid w:val="004705BC"/>
    <w:rsid w:val="00470856"/>
    <w:rsid w:val="00470F00"/>
    <w:rsid w:val="00471599"/>
    <w:rsid w:val="0047199E"/>
    <w:rsid w:val="00471C92"/>
    <w:rsid w:val="00472391"/>
    <w:rsid w:val="00472903"/>
    <w:rsid w:val="0047476A"/>
    <w:rsid w:val="004751F6"/>
    <w:rsid w:val="00475E14"/>
    <w:rsid w:val="004814C2"/>
    <w:rsid w:val="0048218C"/>
    <w:rsid w:val="00483DF7"/>
    <w:rsid w:val="00484B9C"/>
    <w:rsid w:val="00484D77"/>
    <w:rsid w:val="0048721A"/>
    <w:rsid w:val="00491112"/>
    <w:rsid w:val="00492783"/>
    <w:rsid w:val="00492B7E"/>
    <w:rsid w:val="00492F27"/>
    <w:rsid w:val="00495893"/>
    <w:rsid w:val="00495964"/>
    <w:rsid w:val="00495E40"/>
    <w:rsid w:val="00496319"/>
    <w:rsid w:val="00496BA1"/>
    <w:rsid w:val="00497383"/>
    <w:rsid w:val="004A116F"/>
    <w:rsid w:val="004A1F7E"/>
    <w:rsid w:val="004A276D"/>
    <w:rsid w:val="004A4CB3"/>
    <w:rsid w:val="004A4F97"/>
    <w:rsid w:val="004A6F92"/>
    <w:rsid w:val="004B2693"/>
    <w:rsid w:val="004B29B9"/>
    <w:rsid w:val="004B3254"/>
    <w:rsid w:val="004B485A"/>
    <w:rsid w:val="004B4E38"/>
    <w:rsid w:val="004B64CF"/>
    <w:rsid w:val="004B77FC"/>
    <w:rsid w:val="004C0197"/>
    <w:rsid w:val="004C072C"/>
    <w:rsid w:val="004C0D9C"/>
    <w:rsid w:val="004C1013"/>
    <w:rsid w:val="004C1020"/>
    <w:rsid w:val="004C1683"/>
    <w:rsid w:val="004C172B"/>
    <w:rsid w:val="004C1A9D"/>
    <w:rsid w:val="004C1D72"/>
    <w:rsid w:val="004C7592"/>
    <w:rsid w:val="004D1458"/>
    <w:rsid w:val="004D15C5"/>
    <w:rsid w:val="004D1B6C"/>
    <w:rsid w:val="004D21DE"/>
    <w:rsid w:val="004D4120"/>
    <w:rsid w:val="004E007B"/>
    <w:rsid w:val="004E0B6C"/>
    <w:rsid w:val="004E1BD1"/>
    <w:rsid w:val="004E36E1"/>
    <w:rsid w:val="004E5B11"/>
    <w:rsid w:val="004E66B4"/>
    <w:rsid w:val="004E7D18"/>
    <w:rsid w:val="004F094A"/>
    <w:rsid w:val="004F0BC2"/>
    <w:rsid w:val="004F3F0A"/>
    <w:rsid w:val="004F6A31"/>
    <w:rsid w:val="004F6DED"/>
    <w:rsid w:val="004F76B2"/>
    <w:rsid w:val="00500550"/>
    <w:rsid w:val="00500648"/>
    <w:rsid w:val="0050200E"/>
    <w:rsid w:val="005023FC"/>
    <w:rsid w:val="00506335"/>
    <w:rsid w:val="00507175"/>
    <w:rsid w:val="0050782E"/>
    <w:rsid w:val="0051132C"/>
    <w:rsid w:val="00511691"/>
    <w:rsid w:val="005121AA"/>
    <w:rsid w:val="00512841"/>
    <w:rsid w:val="0051296A"/>
    <w:rsid w:val="0051458E"/>
    <w:rsid w:val="00515071"/>
    <w:rsid w:val="00516FEF"/>
    <w:rsid w:val="005175F4"/>
    <w:rsid w:val="005215A7"/>
    <w:rsid w:val="00522A94"/>
    <w:rsid w:val="0052488D"/>
    <w:rsid w:val="00525DFD"/>
    <w:rsid w:val="005266DC"/>
    <w:rsid w:val="00527342"/>
    <w:rsid w:val="00530143"/>
    <w:rsid w:val="00530A7F"/>
    <w:rsid w:val="00530CC9"/>
    <w:rsid w:val="00530D37"/>
    <w:rsid w:val="0053260A"/>
    <w:rsid w:val="00533434"/>
    <w:rsid w:val="0053408C"/>
    <w:rsid w:val="0053418F"/>
    <w:rsid w:val="00535EA3"/>
    <w:rsid w:val="005376A2"/>
    <w:rsid w:val="00537962"/>
    <w:rsid w:val="00542D2F"/>
    <w:rsid w:val="00542DA6"/>
    <w:rsid w:val="00545165"/>
    <w:rsid w:val="00551326"/>
    <w:rsid w:val="0055156A"/>
    <w:rsid w:val="00553E29"/>
    <w:rsid w:val="005563B9"/>
    <w:rsid w:val="00556C54"/>
    <w:rsid w:val="00557E5F"/>
    <w:rsid w:val="005620EC"/>
    <w:rsid w:val="005637E8"/>
    <w:rsid w:val="005650C0"/>
    <w:rsid w:val="00566256"/>
    <w:rsid w:val="00567ED1"/>
    <w:rsid w:val="00570781"/>
    <w:rsid w:val="0057158F"/>
    <w:rsid w:val="00571996"/>
    <w:rsid w:val="00572674"/>
    <w:rsid w:val="00572A6F"/>
    <w:rsid w:val="00574806"/>
    <w:rsid w:val="00574E0F"/>
    <w:rsid w:val="00575196"/>
    <w:rsid w:val="00577BF9"/>
    <w:rsid w:val="00580AE0"/>
    <w:rsid w:val="0058230F"/>
    <w:rsid w:val="00582B44"/>
    <w:rsid w:val="0058333B"/>
    <w:rsid w:val="0058405B"/>
    <w:rsid w:val="005843AD"/>
    <w:rsid w:val="00587563"/>
    <w:rsid w:val="00587F2B"/>
    <w:rsid w:val="0059132B"/>
    <w:rsid w:val="0059152E"/>
    <w:rsid w:val="00591615"/>
    <w:rsid w:val="00591FEE"/>
    <w:rsid w:val="0059458A"/>
    <w:rsid w:val="0059591B"/>
    <w:rsid w:val="00595ECF"/>
    <w:rsid w:val="005963A6"/>
    <w:rsid w:val="00596A61"/>
    <w:rsid w:val="00596EA9"/>
    <w:rsid w:val="00597F52"/>
    <w:rsid w:val="005A030D"/>
    <w:rsid w:val="005A2114"/>
    <w:rsid w:val="005A2437"/>
    <w:rsid w:val="005A2DB5"/>
    <w:rsid w:val="005A4A43"/>
    <w:rsid w:val="005A57B3"/>
    <w:rsid w:val="005A63FE"/>
    <w:rsid w:val="005A6B3D"/>
    <w:rsid w:val="005A6E98"/>
    <w:rsid w:val="005A78E2"/>
    <w:rsid w:val="005A78E3"/>
    <w:rsid w:val="005A7BE7"/>
    <w:rsid w:val="005B00CA"/>
    <w:rsid w:val="005B0D57"/>
    <w:rsid w:val="005B24C9"/>
    <w:rsid w:val="005B253D"/>
    <w:rsid w:val="005B2C77"/>
    <w:rsid w:val="005B33F2"/>
    <w:rsid w:val="005B4B68"/>
    <w:rsid w:val="005B503D"/>
    <w:rsid w:val="005B5332"/>
    <w:rsid w:val="005B63B1"/>
    <w:rsid w:val="005C3A31"/>
    <w:rsid w:val="005C44BA"/>
    <w:rsid w:val="005C7AEF"/>
    <w:rsid w:val="005C7D80"/>
    <w:rsid w:val="005C7FBA"/>
    <w:rsid w:val="005D02EF"/>
    <w:rsid w:val="005D156E"/>
    <w:rsid w:val="005D1BCC"/>
    <w:rsid w:val="005D1C29"/>
    <w:rsid w:val="005D47F3"/>
    <w:rsid w:val="005D4C80"/>
    <w:rsid w:val="005D4FD6"/>
    <w:rsid w:val="005D5CD2"/>
    <w:rsid w:val="005E00DB"/>
    <w:rsid w:val="005E01B5"/>
    <w:rsid w:val="005E1FE7"/>
    <w:rsid w:val="005E3852"/>
    <w:rsid w:val="005E6D6A"/>
    <w:rsid w:val="005E701A"/>
    <w:rsid w:val="005E78CC"/>
    <w:rsid w:val="005F0553"/>
    <w:rsid w:val="005F115D"/>
    <w:rsid w:val="005F1AF8"/>
    <w:rsid w:val="005F3819"/>
    <w:rsid w:val="005F3B32"/>
    <w:rsid w:val="005F3B53"/>
    <w:rsid w:val="005F3DD2"/>
    <w:rsid w:val="005F42D8"/>
    <w:rsid w:val="005F4395"/>
    <w:rsid w:val="005F46D1"/>
    <w:rsid w:val="005F53FF"/>
    <w:rsid w:val="005F7EDE"/>
    <w:rsid w:val="0060121D"/>
    <w:rsid w:val="00602992"/>
    <w:rsid w:val="00602B4B"/>
    <w:rsid w:val="006031C4"/>
    <w:rsid w:val="00603994"/>
    <w:rsid w:val="00604179"/>
    <w:rsid w:val="00605D96"/>
    <w:rsid w:val="00607033"/>
    <w:rsid w:val="006070B9"/>
    <w:rsid w:val="00607B25"/>
    <w:rsid w:val="00607FE3"/>
    <w:rsid w:val="0061031B"/>
    <w:rsid w:val="006104FE"/>
    <w:rsid w:val="006114ED"/>
    <w:rsid w:val="006122F0"/>
    <w:rsid w:val="0061258A"/>
    <w:rsid w:val="00612B2C"/>
    <w:rsid w:val="006135E1"/>
    <w:rsid w:val="00614ED8"/>
    <w:rsid w:val="00614F3B"/>
    <w:rsid w:val="00615B5B"/>
    <w:rsid w:val="00615C37"/>
    <w:rsid w:val="00617D33"/>
    <w:rsid w:val="00620A26"/>
    <w:rsid w:val="006211FB"/>
    <w:rsid w:val="006223CC"/>
    <w:rsid w:val="00623DE3"/>
    <w:rsid w:val="00624282"/>
    <w:rsid w:val="00624457"/>
    <w:rsid w:val="0062497F"/>
    <w:rsid w:val="00625B8F"/>
    <w:rsid w:val="00625F4C"/>
    <w:rsid w:val="00626C85"/>
    <w:rsid w:val="00627FDD"/>
    <w:rsid w:val="00630039"/>
    <w:rsid w:val="006303B4"/>
    <w:rsid w:val="00630947"/>
    <w:rsid w:val="00630996"/>
    <w:rsid w:val="00630E87"/>
    <w:rsid w:val="0063201D"/>
    <w:rsid w:val="006336F6"/>
    <w:rsid w:val="00634EF9"/>
    <w:rsid w:val="00635521"/>
    <w:rsid w:val="006365DB"/>
    <w:rsid w:val="00641130"/>
    <w:rsid w:val="00643625"/>
    <w:rsid w:val="00643928"/>
    <w:rsid w:val="00645FBE"/>
    <w:rsid w:val="00647B5F"/>
    <w:rsid w:val="0065123D"/>
    <w:rsid w:val="00651D4A"/>
    <w:rsid w:val="006534FC"/>
    <w:rsid w:val="0065376F"/>
    <w:rsid w:val="00653C58"/>
    <w:rsid w:val="00657382"/>
    <w:rsid w:val="006626C3"/>
    <w:rsid w:val="006654F3"/>
    <w:rsid w:val="00665A27"/>
    <w:rsid w:val="006704C5"/>
    <w:rsid w:val="00672FCB"/>
    <w:rsid w:val="00673643"/>
    <w:rsid w:val="00680D0B"/>
    <w:rsid w:val="00681304"/>
    <w:rsid w:val="006820C9"/>
    <w:rsid w:val="00683020"/>
    <w:rsid w:val="006839C5"/>
    <w:rsid w:val="00683DE4"/>
    <w:rsid w:val="00686470"/>
    <w:rsid w:val="00686C40"/>
    <w:rsid w:val="006902A5"/>
    <w:rsid w:val="00691358"/>
    <w:rsid w:val="00691E89"/>
    <w:rsid w:val="00694291"/>
    <w:rsid w:val="00694726"/>
    <w:rsid w:val="006951E5"/>
    <w:rsid w:val="006955B3"/>
    <w:rsid w:val="006955D9"/>
    <w:rsid w:val="00696528"/>
    <w:rsid w:val="00696878"/>
    <w:rsid w:val="0069737C"/>
    <w:rsid w:val="006A064D"/>
    <w:rsid w:val="006A133B"/>
    <w:rsid w:val="006A20AE"/>
    <w:rsid w:val="006A34B4"/>
    <w:rsid w:val="006A3541"/>
    <w:rsid w:val="006A4D5C"/>
    <w:rsid w:val="006A54F8"/>
    <w:rsid w:val="006A5FFB"/>
    <w:rsid w:val="006A70AB"/>
    <w:rsid w:val="006A7C56"/>
    <w:rsid w:val="006B0C48"/>
    <w:rsid w:val="006B2BDD"/>
    <w:rsid w:val="006B3043"/>
    <w:rsid w:val="006B394B"/>
    <w:rsid w:val="006B6652"/>
    <w:rsid w:val="006B699C"/>
    <w:rsid w:val="006C22B0"/>
    <w:rsid w:val="006C308E"/>
    <w:rsid w:val="006C39E9"/>
    <w:rsid w:val="006C3F84"/>
    <w:rsid w:val="006C4E6C"/>
    <w:rsid w:val="006C6E51"/>
    <w:rsid w:val="006D04EF"/>
    <w:rsid w:val="006D3A04"/>
    <w:rsid w:val="006D3F48"/>
    <w:rsid w:val="006D4633"/>
    <w:rsid w:val="006D49DA"/>
    <w:rsid w:val="006D5B5A"/>
    <w:rsid w:val="006D5E28"/>
    <w:rsid w:val="006D6475"/>
    <w:rsid w:val="006D7589"/>
    <w:rsid w:val="006D7BC1"/>
    <w:rsid w:val="006D7EEB"/>
    <w:rsid w:val="006E0901"/>
    <w:rsid w:val="006E0A58"/>
    <w:rsid w:val="006E0EF6"/>
    <w:rsid w:val="006E3384"/>
    <w:rsid w:val="006E377B"/>
    <w:rsid w:val="006E40AA"/>
    <w:rsid w:val="006E69DC"/>
    <w:rsid w:val="006E72B7"/>
    <w:rsid w:val="006F0067"/>
    <w:rsid w:val="006F013D"/>
    <w:rsid w:val="006F175E"/>
    <w:rsid w:val="006F203C"/>
    <w:rsid w:val="006F23A3"/>
    <w:rsid w:val="006F2B25"/>
    <w:rsid w:val="006F369E"/>
    <w:rsid w:val="006F40C5"/>
    <w:rsid w:val="006F48DC"/>
    <w:rsid w:val="006F52C6"/>
    <w:rsid w:val="006F57A7"/>
    <w:rsid w:val="00700302"/>
    <w:rsid w:val="0070135B"/>
    <w:rsid w:val="00701FFD"/>
    <w:rsid w:val="00702CC5"/>
    <w:rsid w:val="007051B0"/>
    <w:rsid w:val="007065DB"/>
    <w:rsid w:val="0070664D"/>
    <w:rsid w:val="0070785B"/>
    <w:rsid w:val="007118C5"/>
    <w:rsid w:val="0071252F"/>
    <w:rsid w:val="007148FE"/>
    <w:rsid w:val="00714D86"/>
    <w:rsid w:val="00715F3F"/>
    <w:rsid w:val="00716239"/>
    <w:rsid w:val="00716496"/>
    <w:rsid w:val="00716C3A"/>
    <w:rsid w:val="007177CB"/>
    <w:rsid w:val="007229B3"/>
    <w:rsid w:val="00726544"/>
    <w:rsid w:val="007274B1"/>
    <w:rsid w:val="00727EEE"/>
    <w:rsid w:val="00730286"/>
    <w:rsid w:val="007315E0"/>
    <w:rsid w:val="007317E5"/>
    <w:rsid w:val="0073193C"/>
    <w:rsid w:val="007319FA"/>
    <w:rsid w:val="00736892"/>
    <w:rsid w:val="00736AA3"/>
    <w:rsid w:val="00737E31"/>
    <w:rsid w:val="0074167C"/>
    <w:rsid w:val="0074279F"/>
    <w:rsid w:val="00742A52"/>
    <w:rsid w:val="00742F73"/>
    <w:rsid w:val="0074323C"/>
    <w:rsid w:val="00744E11"/>
    <w:rsid w:val="00744E66"/>
    <w:rsid w:val="007464D0"/>
    <w:rsid w:val="00747796"/>
    <w:rsid w:val="00750ACD"/>
    <w:rsid w:val="00750ECF"/>
    <w:rsid w:val="00753462"/>
    <w:rsid w:val="00753DAD"/>
    <w:rsid w:val="00755096"/>
    <w:rsid w:val="00756D65"/>
    <w:rsid w:val="00757C4F"/>
    <w:rsid w:val="00762905"/>
    <w:rsid w:val="0076301B"/>
    <w:rsid w:val="00766334"/>
    <w:rsid w:val="00767766"/>
    <w:rsid w:val="00767E20"/>
    <w:rsid w:val="00767FFA"/>
    <w:rsid w:val="00770A59"/>
    <w:rsid w:val="00772BE9"/>
    <w:rsid w:val="00772E61"/>
    <w:rsid w:val="00773483"/>
    <w:rsid w:val="0077503E"/>
    <w:rsid w:val="00776490"/>
    <w:rsid w:val="00776CEC"/>
    <w:rsid w:val="007773F7"/>
    <w:rsid w:val="00777DF6"/>
    <w:rsid w:val="00780290"/>
    <w:rsid w:val="00781457"/>
    <w:rsid w:val="00782242"/>
    <w:rsid w:val="0078314A"/>
    <w:rsid w:val="00783C0F"/>
    <w:rsid w:val="00783DAC"/>
    <w:rsid w:val="007855A6"/>
    <w:rsid w:val="007864B5"/>
    <w:rsid w:val="007937FA"/>
    <w:rsid w:val="00793AEE"/>
    <w:rsid w:val="00795E78"/>
    <w:rsid w:val="00796102"/>
    <w:rsid w:val="0079644D"/>
    <w:rsid w:val="007965BC"/>
    <w:rsid w:val="007A00C5"/>
    <w:rsid w:val="007A0654"/>
    <w:rsid w:val="007A189C"/>
    <w:rsid w:val="007A269F"/>
    <w:rsid w:val="007A3307"/>
    <w:rsid w:val="007A335D"/>
    <w:rsid w:val="007A3CCD"/>
    <w:rsid w:val="007A6D09"/>
    <w:rsid w:val="007A7029"/>
    <w:rsid w:val="007A70A2"/>
    <w:rsid w:val="007A73B9"/>
    <w:rsid w:val="007A7BE9"/>
    <w:rsid w:val="007B02CF"/>
    <w:rsid w:val="007B0640"/>
    <w:rsid w:val="007B06BE"/>
    <w:rsid w:val="007B08EA"/>
    <w:rsid w:val="007B5F7A"/>
    <w:rsid w:val="007B632E"/>
    <w:rsid w:val="007B6732"/>
    <w:rsid w:val="007B7ACA"/>
    <w:rsid w:val="007C056B"/>
    <w:rsid w:val="007C0DDD"/>
    <w:rsid w:val="007C122F"/>
    <w:rsid w:val="007C2D93"/>
    <w:rsid w:val="007C4431"/>
    <w:rsid w:val="007C4BC5"/>
    <w:rsid w:val="007C60A2"/>
    <w:rsid w:val="007C698D"/>
    <w:rsid w:val="007C6E9B"/>
    <w:rsid w:val="007C740D"/>
    <w:rsid w:val="007C7989"/>
    <w:rsid w:val="007C7DDC"/>
    <w:rsid w:val="007D182E"/>
    <w:rsid w:val="007D2D0D"/>
    <w:rsid w:val="007D2F21"/>
    <w:rsid w:val="007D3A58"/>
    <w:rsid w:val="007D5808"/>
    <w:rsid w:val="007D5A56"/>
    <w:rsid w:val="007D6D3C"/>
    <w:rsid w:val="007D701C"/>
    <w:rsid w:val="007D79FA"/>
    <w:rsid w:val="007E0F59"/>
    <w:rsid w:val="007E33A0"/>
    <w:rsid w:val="007E7BAF"/>
    <w:rsid w:val="007F02B4"/>
    <w:rsid w:val="007F0B0D"/>
    <w:rsid w:val="007F39EA"/>
    <w:rsid w:val="007F3C91"/>
    <w:rsid w:val="007F5145"/>
    <w:rsid w:val="007F684D"/>
    <w:rsid w:val="007F7A8D"/>
    <w:rsid w:val="00800158"/>
    <w:rsid w:val="008036FE"/>
    <w:rsid w:val="00803D14"/>
    <w:rsid w:val="00806502"/>
    <w:rsid w:val="00807799"/>
    <w:rsid w:val="0081034A"/>
    <w:rsid w:val="00812B6C"/>
    <w:rsid w:val="00812C5D"/>
    <w:rsid w:val="00812C61"/>
    <w:rsid w:val="008135B5"/>
    <w:rsid w:val="00814AD8"/>
    <w:rsid w:val="00815486"/>
    <w:rsid w:val="00815D0E"/>
    <w:rsid w:val="00815FA5"/>
    <w:rsid w:val="00816DFB"/>
    <w:rsid w:val="00817014"/>
    <w:rsid w:val="008219D2"/>
    <w:rsid w:val="00821F3F"/>
    <w:rsid w:val="0082330E"/>
    <w:rsid w:val="0082363B"/>
    <w:rsid w:val="00823AA3"/>
    <w:rsid w:val="008248CE"/>
    <w:rsid w:val="008253D2"/>
    <w:rsid w:val="0082635E"/>
    <w:rsid w:val="00826CB6"/>
    <w:rsid w:val="00826E2B"/>
    <w:rsid w:val="00831604"/>
    <w:rsid w:val="008335DB"/>
    <w:rsid w:val="00835338"/>
    <w:rsid w:val="00835CE9"/>
    <w:rsid w:val="00835E1A"/>
    <w:rsid w:val="008369BA"/>
    <w:rsid w:val="008408A7"/>
    <w:rsid w:val="00840F81"/>
    <w:rsid w:val="008413E2"/>
    <w:rsid w:val="008425AD"/>
    <w:rsid w:val="00842885"/>
    <w:rsid w:val="00845B72"/>
    <w:rsid w:val="00845C40"/>
    <w:rsid w:val="00846223"/>
    <w:rsid w:val="00846EAF"/>
    <w:rsid w:val="00847EB1"/>
    <w:rsid w:val="0085057C"/>
    <w:rsid w:val="0085099B"/>
    <w:rsid w:val="00850DC2"/>
    <w:rsid w:val="0085383D"/>
    <w:rsid w:val="00853FCE"/>
    <w:rsid w:val="00854A24"/>
    <w:rsid w:val="00854FFD"/>
    <w:rsid w:val="008555B1"/>
    <w:rsid w:val="008611FB"/>
    <w:rsid w:val="008616E7"/>
    <w:rsid w:val="0086373A"/>
    <w:rsid w:val="0086467C"/>
    <w:rsid w:val="008648E4"/>
    <w:rsid w:val="0086692D"/>
    <w:rsid w:val="00866FC3"/>
    <w:rsid w:val="0086728C"/>
    <w:rsid w:val="00867A17"/>
    <w:rsid w:val="00870829"/>
    <w:rsid w:val="0087084B"/>
    <w:rsid w:val="00870D47"/>
    <w:rsid w:val="00870F47"/>
    <w:rsid w:val="00872436"/>
    <w:rsid w:val="008737DB"/>
    <w:rsid w:val="00874539"/>
    <w:rsid w:val="00874B10"/>
    <w:rsid w:val="00874C04"/>
    <w:rsid w:val="00875BBC"/>
    <w:rsid w:val="00876486"/>
    <w:rsid w:val="00876CAF"/>
    <w:rsid w:val="00877A28"/>
    <w:rsid w:val="00877E66"/>
    <w:rsid w:val="00877EE6"/>
    <w:rsid w:val="00881C27"/>
    <w:rsid w:val="00881D0F"/>
    <w:rsid w:val="00882572"/>
    <w:rsid w:val="00883B8D"/>
    <w:rsid w:val="008844D3"/>
    <w:rsid w:val="00884D1B"/>
    <w:rsid w:val="008853B4"/>
    <w:rsid w:val="00885843"/>
    <w:rsid w:val="00886790"/>
    <w:rsid w:val="00886CF6"/>
    <w:rsid w:val="00890C8E"/>
    <w:rsid w:val="00890CD6"/>
    <w:rsid w:val="008929DB"/>
    <w:rsid w:val="00893997"/>
    <w:rsid w:val="00895491"/>
    <w:rsid w:val="0089692C"/>
    <w:rsid w:val="008A035C"/>
    <w:rsid w:val="008A0782"/>
    <w:rsid w:val="008A0BFF"/>
    <w:rsid w:val="008A0FE3"/>
    <w:rsid w:val="008A1AE1"/>
    <w:rsid w:val="008A34B0"/>
    <w:rsid w:val="008A64EF"/>
    <w:rsid w:val="008A674F"/>
    <w:rsid w:val="008A7D18"/>
    <w:rsid w:val="008B31F3"/>
    <w:rsid w:val="008B3246"/>
    <w:rsid w:val="008B3E94"/>
    <w:rsid w:val="008B40EA"/>
    <w:rsid w:val="008B5368"/>
    <w:rsid w:val="008B6564"/>
    <w:rsid w:val="008B6D13"/>
    <w:rsid w:val="008C1305"/>
    <w:rsid w:val="008C1E56"/>
    <w:rsid w:val="008C1E9B"/>
    <w:rsid w:val="008C239E"/>
    <w:rsid w:val="008C2A2C"/>
    <w:rsid w:val="008C504C"/>
    <w:rsid w:val="008C619B"/>
    <w:rsid w:val="008C6D7A"/>
    <w:rsid w:val="008C7887"/>
    <w:rsid w:val="008D04BD"/>
    <w:rsid w:val="008D4F13"/>
    <w:rsid w:val="008D579F"/>
    <w:rsid w:val="008D785E"/>
    <w:rsid w:val="008E03ED"/>
    <w:rsid w:val="008E0ADC"/>
    <w:rsid w:val="008E11AA"/>
    <w:rsid w:val="008E15DE"/>
    <w:rsid w:val="008E16DC"/>
    <w:rsid w:val="008E5F62"/>
    <w:rsid w:val="008E7429"/>
    <w:rsid w:val="008E7C60"/>
    <w:rsid w:val="008F1D09"/>
    <w:rsid w:val="008F1E69"/>
    <w:rsid w:val="008F23B6"/>
    <w:rsid w:val="008F2489"/>
    <w:rsid w:val="008F356C"/>
    <w:rsid w:val="008F4848"/>
    <w:rsid w:val="008F5D6E"/>
    <w:rsid w:val="008F7129"/>
    <w:rsid w:val="00901326"/>
    <w:rsid w:val="00901468"/>
    <w:rsid w:val="009028B7"/>
    <w:rsid w:val="009034F8"/>
    <w:rsid w:val="00903E17"/>
    <w:rsid w:val="00904DB0"/>
    <w:rsid w:val="009065B3"/>
    <w:rsid w:val="00907A85"/>
    <w:rsid w:val="00910511"/>
    <w:rsid w:val="00910E4D"/>
    <w:rsid w:val="00910EFF"/>
    <w:rsid w:val="0091105E"/>
    <w:rsid w:val="009125AE"/>
    <w:rsid w:val="0091303D"/>
    <w:rsid w:val="00913430"/>
    <w:rsid w:val="00913466"/>
    <w:rsid w:val="009141A6"/>
    <w:rsid w:val="009151A1"/>
    <w:rsid w:val="00915A3F"/>
    <w:rsid w:val="00915EA5"/>
    <w:rsid w:val="00916C92"/>
    <w:rsid w:val="009205C0"/>
    <w:rsid w:val="009215E0"/>
    <w:rsid w:val="00921A05"/>
    <w:rsid w:val="00921C46"/>
    <w:rsid w:val="00926301"/>
    <w:rsid w:val="009267B5"/>
    <w:rsid w:val="00926BD8"/>
    <w:rsid w:val="00926BED"/>
    <w:rsid w:val="00926C9D"/>
    <w:rsid w:val="009273B6"/>
    <w:rsid w:val="00927B3C"/>
    <w:rsid w:val="00930BAE"/>
    <w:rsid w:val="00931946"/>
    <w:rsid w:val="00932F75"/>
    <w:rsid w:val="00933683"/>
    <w:rsid w:val="00933965"/>
    <w:rsid w:val="00933AE9"/>
    <w:rsid w:val="00934464"/>
    <w:rsid w:val="009344B0"/>
    <w:rsid w:val="00935710"/>
    <w:rsid w:val="0093596D"/>
    <w:rsid w:val="00935B97"/>
    <w:rsid w:val="00935BC7"/>
    <w:rsid w:val="0094160D"/>
    <w:rsid w:val="00941BFD"/>
    <w:rsid w:val="00941C14"/>
    <w:rsid w:val="009424BB"/>
    <w:rsid w:val="00943AB3"/>
    <w:rsid w:val="00943F35"/>
    <w:rsid w:val="00946451"/>
    <w:rsid w:val="00950316"/>
    <w:rsid w:val="00951764"/>
    <w:rsid w:val="00952B38"/>
    <w:rsid w:val="009539E2"/>
    <w:rsid w:val="00954023"/>
    <w:rsid w:val="009568C2"/>
    <w:rsid w:val="00956C30"/>
    <w:rsid w:val="00957B4B"/>
    <w:rsid w:val="00961877"/>
    <w:rsid w:val="00962675"/>
    <w:rsid w:val="00962CF3"/>
    <w:rsid w:val="00964B34"/>
    <w:rsid w:val="009672E3"/>
    <w:rsid w:val="009677B5"/>
    <w:rsid w:val="00973E05"/>
    <w:rsid w:val="00975001"/>
    <w:rsid w:val="00976137"/>
    <w:rsid w:val="00981409"/>
    <w:rsid w:val="00981DEE"/>
    <w:rsid w:val="00982945"/>
    <w:rsid w:val="009831AD"/>
    <w:rsid w:val="0098349C"/>
    <w:rsid w:val="009838BD"/>
    <w:rsid w:val="00983983"/>
    <w:rsid w:val="00984AF7"/>
    <w:rsid w:val="00984E1B"/>
    <w:rsid w:val="0098593B"/>
    <w:rsid w:val="00987C9A"/>
    <w:rsid w:val="0099033B"/>
    <w:rsid w:val="00991E3B"/>
    <w:rsid w:val="009929E0"/>
    <w:rsid w:val="009A0853"/>
    <w:rsid w:val="009A39EA"/>
    <w:rsid w:val="009A4571"/>
    <w:rsid w:val="009A6793"/>
    <w:rsid w:val="009A69A6"/>
    <w:rsid w:val="009A6A58"/>
    <w:rsid w:val="009A7D27"/>
    <w:rsid w:val="009B0556"/>
    <w:rsid w:val="009B0A05"/>
    <w:rsid w:val="009B1392"/>
    <w:rsid w:val="009B1F1D"/>
    <w:rsid w:val="009B25C0"/>
    <w:rsid w:val="009B3047"/>
    <w:rsid w:val="009B3C2E"/>
    <w:rsid w:val="009B4C19"/>
    <w:rsid w:val="009B6AC1"/>
    <w:rsid w:val="009C02BF"/>
    <w:rsid w:val="009C16DF"/>
    <w:rsid w:val="009C241A"/>
    <w:rsid w:val="009C4152"/>
    <w:rsid w:val="009C55F6"/>
    <w:rsid w:val="009C674E"/>
    <w:rsid w:val="009D15C5"/>
    <w:rsid w:val="009D2229"/>
    <w:rsid w:val="009D22CD"/>
    <w:rsid w:val="009D282F"/>
    <w:rsid w:val="009D320C"/>
    <w:rsid w:val="009D33DF"/>
    <w:rsid w:val="009D3A38"/>
    <w:rsid w:val="009D4043"/>
    <w:rsid w:val="009D4ABD"/>
    <w:rsid w:val="009D4DDC"/>
    <w:rsid w:val="009D4F91"/>
    <w:rsid w:val="009D5B5A"/>
    <w:rsid w:val="009E016D"/>
    <w:rsid w:val="009E12AE"/>
    <w:rsid w:val="009E1694"/>
    <w:rsid w:val="009E2654"/>
    <w:rsid w:val="009E299A"/>
    <w:rsid w:val="009E2CD8"/>
    <w:rsid w:val="009E3E7D"/>
    <w:rsid w:val="009E3ECC"/>
    <w:rsid w:val="009E6D07"/>
    <w:rsid w:val="009F1E05"/>
    <w:rsid w:val="009F2646"/>
    <w:rsid w:val="009F43B3"/>
    <w:rsid w:val="009F58B2"/>
    <w:rsid w:val="009F6921"/>
    <w:rsid w:val="00A000FF"/>
    <w:rsid w:val="00A012FE"/>
    <w:rsid w:val="00A015AF"/>
    <w:rsid w:val="00A0248A"/>
    <w:rsid w:val="00A02C75"/>
    <w:rsid w:val="00A03082"/>
    <w:rsid w:val="00A033DF"/>
    <w:rsid w:val="00A03954"/>
    <w:rsid w:val="00A042E7"/>
    <w:rsid w:val="00A04343"/>
    <w:rsid w:val="00A05AF2"/>
    <w:rsid w:val="00A10E00"/>
    <w:rsid w:val="00A115B1"/>
    <w:rsid w:val="00A12456"/>
    <w:rsid w:val="00A12554"/>
    <w:rsid w:val="00A1420A"/>
    <w:rsid w:val="00A14375"/>
    <w:rsid w:val="00A1587B"/>
    <w:rsid w:val="00A16697"/>
    <w:rsid w:val="00A206AE"/>
    <w:rsid w:val="00A237A7"/>
    <w:rsid w:val="00A239E5"/>
    <w:rsid w:val="00A239E6"/>
    <w:rsid w:val="00A23A1A"/>
    <w:rsid w:val="00A277E5"/>
    <w:rsid w:val="00A27812"/>
    <w:rsid w:val="00A27B50"/>
    <w:rsid w:val="00A27FB8"/>
    <w:rsid w:val="00A30C79"/>
    <w:rsid w:val="00A30E52"/>
    <w:rsid w:val="00A31E1E"/>
    <w:rsid w:val="00A33356"/>
    <w:rsid w:val="00A349C5"/>
    <w:rsid w:val="00A35136"/>
    <w:rsid w:val="00A40563"/>
    <w:rsid w:val="00A42039"/>
    <w:rsid w:val="00A42362"/>
    <w:rsid w:val="00A42B32"/>
    <w:rsid w:val="00A42B43"/>
    <w:rsid w:val="00A43B98"/>
    <w:rsid w:val="00A43CFE"/>
    <w:rsid w:val="00A440B1"/>
    <w:rsid w:val="00A4437C"/>
    <w:rsid w:val="00A4660B"/>
    <w:rsid w:val="00A46EF2"/>
    <w:rsid w:val="00A5006A"/>
    <w:rsid w:val="00A50131"/>
    <w:rsid w:val="00A50C9A"/>
    <w:rsid w:val="00A5162B"/>
    <w:rsid w:val="00A516FC"/>
    <w:rsid w:val="00A5430E"/>
    <w:rsid w:val="00A547F8"/>
    <w:rsid w:val="00A54E38"/>
    <w:rsid w:val="00A5572F"/>
    <w:rsid w:val="00A55EC1"/>
    <w:rsid w:val="00A56B93"/>
    <w:rsid w:val="00A573DD"/>
    <w:rsid w:val="00A575A1"/>
    <w:rsid w:val="00A6194C"/>
    <w:rsid w:val="00A61D75"/>
    <w:rsid w:val="00A61F7F"/>
    <w:rsid w:val="00A63403"/>
    <w:rsid w:val="00A65AF3"/>
    <w:rsid w:val="00A66270"/>
    <w:rsid w:val="00A667C6"/>
    <w:rsid w:val="00A74291"/>
    <w:rsid w:val="00A759FB"/>
    <w:rsid w:val="00A7620D"/>
    <w:rsid w:val="00A76CBC"/>
    <w:rsid w:val="00A777B7"/>
    <w:rsid w:val="00A77903"/>
    <w:rsid w:val="00A80376"/>
    <w:rsid w:val="00A80E36"/>
    <w:rsid w:val="00A84873"/>
    <w:rsid w:val="00A84F48"/>
    <w:rsid w:val="00A86026"/>
    <w:rsid w:val="00A862AB"/>
    <w:rsid w:val="00A86BD9"/>
    <w:rsid w:val="00A92454"/>
    <w:rsid w:val="00A935E0"/>
    <w:rsid w:val="00A93B95"/>
    <w:rsid w:val="00A95174"/>
    <w:rsid w:val="00A95E7C"/>
    <w:rsid w:val="00AA200D"/>
    <w:rsid w:val="00AA2A29"/>
    <w:rsid w:val="00AA2DBC"/>
    <w:rsid w:val="00AA3F44"/>
    <w:rsid w:val="00AA48F2"/>
    <w:rsid w:val="00AA49D2"/>
    <w:rsid w:val="00AA4B11"/>
    <w:rsid w:val="00AA4DCD"/>
    <w:rsid w:val="00AA580E"/>
    <w:rsid w:val="00AA66DD"/>
    <w:rsid w:val="00AA71D3"/>
    <w:rsid w:val="00AA782B"/>
    <w:rsid w:val="00AB1DFB"/>
    <w:rsid w:val="00AB1FA4"/>
    <w:rsid w:val="00AB2161"/>
    <w:rsid w:val="00AB2614"/>
    <w:rsid w:val="00AB49AB"/>
    <w:rsid w:val="00AB5E05"/>
    <w:rsid w:val="00AB5F71"/>
    <w:rsid w:val="00AB7826"/>
    <w:rsid w:val="00AC04D2"/>
    <w:rsid w:val="00AC04E9"/>
    <w:rsid w:val="00AC13E8"/>
    <w:rsid w:val="00AC2C77"/>
    <w:rsid w:val="00AC3312"/>
    <w:rsid w:val="00AC4A94"/>
    <w:rsid w:val="00AC57B1"/>
    <w:rsid w:val="00AC754D"/>
    <w:rsid w:val="00AD1310"/>
    <w:rsid w:val="00AD1543"/>
    <w:rsid w:val="00AD188F"/>
    <w:rsid w:val="00AD1B6B"/>
    <w:rsid w:val="00AD1B81"/>
    <w:rsid w:val="00AD24F6"/>
    <w:rsid w:val="00AD2A9D"/>
    <w:rsid w:val="00AD2C72"/>
    <w:rsid w:val="00AD427D"/>
    <w:rsid w:val="00AD4D52"/>
    <w:rsid w:val="00AD4EE9"/>
    <w:rsid w:val="00AD58DE"/>
    <w:rsid w:val="00AD5C20"/>
    <w:rsid w:val="00AD5EC3"/>
    <w:rsid w:val="00AD65C3"/>
    <w:rsid w:val="00AD6709"/>
    <w:rsid w:val="00AD7BDF"/>
    <w:rsid w:val="00AE3BAF"/>
    <w:rsid w:val="00AE64E5"/>
    <w:rsid w:val="00AE73E7"/>
    <w:rsid w:val="00AF22D0"/>
    <w:rsid w:val="00AF26DA"/>
    <w:rsid w:val="00AF2CA8"/>
    <w:rsid w:val="00AF2D28"/>
    <w:rsid w:val="00AF56EA"/>
    <w:rsid w:val="00B00144"/>
    <w:rsid w:val="00B018AE"/>
    <w:rsid w:val="00B025E2"/>
    <w:rsid w:val="00B03F09"/>
    <w:rsid w:val="00B04E30"/>
    <w:rsid w:val="00B0517E"/>
    <w:rsid w:val="00B052D9"/>
    <w:rsid w:val="00B054BA"/>
    <w:rsid w:val="00B11459"/>
    <w:rsid w:val="00B11BA1"/>
    <w:rsid w:val="00B12FE4"/>
    <w:rsid w:val="00B14EF1"/>
    <w:rsid w:val="00B17035"/>
    <w:rsid w:val="00B17D6B"/>
    <w:rsid w:val="00B21306"/>
    <w:rsid w:val="00B25099"/>
    <w:rsid w:val="00B252B5"/>
    <w:rsid w:val="00B26543"/>
    <w:rsid w:val="00B266D4"/>
    <w:rsid w:val="00B269C6"/>
    <w:rsid w:val="00B26B8F"/>
    <w:rsid w:val="00B270F3"/>
    <w:rsid w:val="00B272B9"/>
    <w:rsid w:val="00B31148"/>
    <w:rsid w:val="00B317F9"/>
    <w:rsid w:val="00B32AD4"/>
    <w:rsid w:val="00B32BA5"/>
    <w:rsid w:val="00B4037D"/>
    <w:rsid w:val="00B40681"/>
    <w:rsid w:val="00B41612"/>
    <w:rsid w:val="00B42248"/>
    <w:rsid w:val="00B430F7"/>
    <w:rsid w:val="00B466D7"/>
    <w:rsid w:val="00B46B48"/>
    <w:rsid w:val="00B4745E"/>
    <w:rsid w:val="00B506A8"/>
    <w:rsid w:val="00B5303A"/>
    <w:rsid w:val="00B55504"/>
    <w:rsid w:val="00B56378"/>
    <w:rsid w:val="00B56ACF"/>
    <w:rsid w:val="00B56F84"/>
    <w:rsid w:val="00B57CE2"/>
    <w:rsid w:val="00B601CC"/>
    <w:rsid w:val="00B60C28"/>
    <w:rsid w:val="00B6335B"/>
    <w:rsid w:val="00B635F1"/>
    <w:rsid w:val="00B63868"/>
    <w:rsid w:val="00B63B77"/>
    <w:rsid w:val="00B63E31"/>
    <w:rsid w:val="00B64CF6"/>
    <w:rsid w:val="00B65817"/>
    <w:rsid w:val="00B663DC"/>
    <w:rsid w:val="00B6659F"/>
    <w:rsid w:val="00B6744B"/>
    <w:rsid w:val="00B711E5"/>
    <w:rsid w:val="00B714F5"/>
    <w:rsid w:val="00B73F2F"/>
    <w:rsid w:val="00B75A50"/>
    <w:rsid w:val="00B75F1B"/>
    <w:rsid w:val="00B760F3"/>
    <w:rsid w:val="00B763F8"/>
    <w:rsid w:val="00B76B58"/>
    <w:rsid w:val="00B76EEC"/>
    <w:rsid w:val="00B77A15"/>
    <w:rsid w:val="00B82079"/>
    <w:rsid w:val="00B82B07"/>
    <w:rsid w:val="00B830FD"/>
    <w:rsid w:val="00B83B83"/>
    <w:rsid w:val="00B84A29"/>
    <w:rsid w:val="00B85295"/>
    <w:rsid w:val="00B86FF8"/>
    <w:rsid w:val="00B91185"/>
    <w:rsid w:val="00B91802"/>
    <w:rsid w:val="00B91C22"/>
    <w:rsid w:val="00B9214A"/>
    <w:rsid w:val="00B92CAD"/>
    <w:rsid w:val="00B930B0"/>
    <w:rsid w:val="00B94975"/>
    <w:rsid w:val="00B94DF0"/>
    <w:rsid w:val="00B95E50"/>
    <w:rsid w:val="00B967B7"/>
    <w:rsid w:val="00B973DD"/>
    <w:rsid w:val="00BA0587"/>
    <w:rsid w:val="00BA222E"/>
    <w:rsid w:val="00BA2757"/>
    <w:rsid w:val="00BA293C"/>
    <w:rsid w:val="00BA2DF7"/>
    <w:rsid w:val="00BA3835"/>
    <w:rsid w:val="00BA4BAC"/>
    <w:rsid w:val="00BA577D"/>
    <w:rsid w:val="00BA6896"/>
    <w:rsid w:val="00BA6C8C"/>
    <w:rsid w:val="00BB04EE"/>
    <w:rsid w:val="00BB0BED"/>
    <w:rsid w:val="00BB26F4"/>
    <w:rsid w:val="00BB45D3"/>
    <w:rsid w:val="00BB47D4"/>
    <w:rsid w:val="00BB59CB"/>
    <w:rsid w:val="00BB5C5B"/>
    <w:rsid w:val="00BB7979"/>
    <w:rsid w:val="00BB7E3A"/>
    <w:rsid w:val="00BC0E34"/>
    <w:rsid w:val="00BC1209"/>
    <w:rsid w:val="00BC2862"/>
    <w:rsid w:val="00BC2D62"/>
    <w:rsid w:val="00BC3386"/>
    <w:rsid w:val="00BC3FE5"/>
    <w:rsid w:val="00BC4A56"/>
    <w:rsid w:val="00BC4A82"/>
    <w:rsid w:val="00BC4B33"/>
    <w:rsid w:val="00BC4EDC"/>
    <w:rsid w:val="00BC5669"/>
    <w:rsid w:val="00BC5C19"/>
    <w:rsid w:val="00BC6646"/>
    <w:rsid w:val="00BC6D40"/>
    <w:rsid w:val="00BC7426"/>
    <w:rsid w:val="00BC7C68"/>
    <w:rsid w:val="00BD0771"/>
    <w:rsid w:val="00BD26A3"/>
    <w:rsid w:val="00BD2FCB"/>
    <w:rsid w:val="00BD51BD"/>
    <w:rsid w:val="00BD5780"/>
    <w:rsid w:val="00BD5920"/>
    <w:rsid w:val="00BD5B88"/>
    <w:rsid w:val="00BD6090"/>
    <w:rsid w:val="00BD75B2"/>
    <w:rsid w:val="00BD775C"/>
    <w:rsid w:val="00BD7C81"/>
    <w:rsid w:val="00BE0183"/>
    <w:rsid w:val="00BE15E1"/>
    <w:rsid w:val="00BE3380"/>
    <w:rsid w:val="00BE4838"/>
    <w:rsid w:val="00BE4A8F"/>
    <w:rsid w:val="00BE4D30"/>
    <w:rsid w:val="00BE5B3B"/>
    <w:rsid w:val="00BE6369"/>
    <w:rsid w:val="00BE791A"/>
    <w:rsid w:val="00BF2D63"/>
    <w:rsid w:val="00BF2E47"/>
    <w:rsid w:val="00BF35F8"/>
    <w:rsid w:val="00BF3929"/>
    <w:rsid w:val="00BF3AAD"/>
    <w:rsid w:val="00BF5318"/>
    <w:rsid w:val="00BF5F60"/>
    <w:rsid w:val="00C003EB"/>
    <w:rsid w:val="00C01D5A"/>
    <w:rsid w:val="00C03C6F"/>
    <w:rsid w:val="00C05E5B"/>
    <w:rsid w:val="00C066E4"/>
    <w:rsid w:val="00C06F67"/>
    <w:rsid w:val="00C070A1"/>
    <w:rsid w:val="00C078EA"/>
    <w:rsid w:val="00C07D4D"/>
    <w:rsid w:val="00C1021F"/>
    <w:rsid w:val="00C107BB"/>
    <w:rsid w:val="00C1162A"/>
    <w:rsid w:val="00C1238E"/>
    <w:rsid w:val="00C12608"/>
    <w:rsid w:val="00C13453"/>
    <w:rsid w:val="00C15FBA"/>
    <w:rsid w:val="00C17614"/>
    <w:rsid w:val="00C17A5B"/>
    <w:rsid w:val="00C210B8"/>
    <w:rsid w:val="00C24276"/>
    <w:rsid w:val="00C24FE6"/>
    <w:rsid w:val="00C25208"/>
    <w:rsid w:val="00C25F24"/>
    <w:rsid w:val="00C264BE"/>
    <w:rsid w:val="00C26513"/>
    <w:rsid w:val="00C27A7A"/>
    <w:rsid w:val="00C3067C"/>
    <w:rsid w:val="00C31EDD"/>
    <w:rsid w:val="00C32D34"/>
    <w:rsid w:val="00C334DF"/>
    <w:rsid w:val="00C33D2F"/>
    <w:rsid w:val="00C35D19"/>
    <w:rsid w:val="00C362A3"/>
    <w:rsid w:val="00C36C1D"/>
    <w:rsid w:val="00C3752F"/>
    <w:rsid w:val="00C3754B"/>
    <w:rsid w:val="00C379D2"/>
    <w:rsid w:val="00C42AAF"/>
    <w:rsid w:val="00C43150"/>
    <w:rsid w:val="00C458F4"/>
    <w:rsid w:val="00C465BD"/>
    <w:rsid w:val="00C46AE3"/>
    <w:rsid w:val="00C47D85"/>
    <w:rsid w:val="00C50B7F"/>
    <w:rsid w:val="00C50BE7"/>
    <w:rsid w:val="00C50CAF"/>
    <w:rsid w:val="00C52289"/>
    <w:rsid w:val="00C5371C"/>
    <w:rsid w:val="00C54B5C"/>
    <w:rsid w:val="00C5655B"/>
    <w:rsid w:val="00C5768C"/>
    <w:rsid w:val="00C57DC7"/>
    <w:rsid w:val="00C60015"/>
    <w:rsid w:val="00C603FE"/>
    <w:rsid w:val="00C6144C"/>
    <w:rsid w:val="00C62A25"/>
    <w:rsid w:val="00C62BDE"/>
    <w:rsid w:val="00C65430"/>
    <w:rsid w:val="00C655DC"/>
    <w:rsid w:val="00C658D6"/>
    <w:rsid w:val="00C660C3"/>
    <w:rsid w:val="00C67F27"/>
    <w:rsid w:val="00C722CE"/>
    <w:rsid w:val="00C72E32"/>
    <w:rsid w:val="00C7643F"/>
    <w:rsid w:val="00C77069"/>
    <w:rsid w:val="00C80643"/>
    <w:rsid w:val="00C80C08"/>
    <w:rsid w:val="00C810AF"/>
    <w:rsid w:val="00C86E50"/>
    <w:rsid w:val="00C86E52"/>
    <w:rsid w:val="00C911EC"/>
    <w:rsid w:val="00C91CAD"/>
    <w:rsid w:val="00C923E6"/>
    <w:rsid w:val="00C92547"/>
    <w:rsid w:val="00C93BFA"/>
    <w:rsid w:val="00C93E26"/>
    <w:rsid w:val="00C94704"/>
    <w:rsid w:val="00C9492F"/>
    <w:rsid w:val="00C94BF6"/>
    <w:rsid w:val="00C971A7"/>
    <w:rsid w:val="00C97553"/>
    <w:rsid w:val="00CA00EF"/>
    <w:rsid w:val="00CA0783"/>
    <w:rsid w:val="00CA0923"/>
    <w:rsid w:val="00CA2702"/>
    <w:rsid w:val="00CA729A"/>
    <w:rsid w:val="00CA7B78"/>
    <w:rsid w:val="00CB1442"/>
    <w:rsid w:val="00CB43A3"/>
    <w:rsid w:val="00CB621C"/>
    <w:rsid w:val="00CB681E"/>
    <w:rsid w:val="00CB68D4"/>
    <w:rsid w:val="00CB7157"/>
    <w:rsid w:val="00CB7C99"/>
    <w:rsid w:val="00CC0195"/>
    <w:rsid w:val="00CC0788"/>
    <w:rsid w:val="00CC10E8"/>
    <w:rsid w:val="00CC11BF"/>
    <w:rsid w:val="00CC1896"/>
    <w:rsid w:val="00CC222E"/>
    <w:rsid w:val="00CC3185"/>
    <w:rsid w:val="00CC4B9D"/>
    <w:rsid w:val="00CC5F4D"/>
    <w:rsid w:val="00CC6352"/>
    <w:rsid w:val="00CC638C"/>
    <w:rsid w:val="00CC728A"/>
    <w:rsid w:val="00CC7A37"/>
    <w:rsid w:val="00CC7D35"/>
    <w:rsid w:val="00CD1468"/>
    <w:rsid w:val="00CD17AD"/>
    <w:rsid w:val="00CD2A2B"/>
    <w:rsid w:val="00CD2A48"/>
    <w:rsid w:val="00CD3072"/>
    <w:rsid w:val="00CD3A08"/>
    <w:rsid w:val="00CD3D2B"/>
    <w:rsid w:val="00CD5BFC"/>
    <w:rsid w:val="00CE0C7A"/>
    <w:rsid w:val="00CE150C"/>
    <w:rsid w:val="00CE2F75"/>
    <w:rsid w:val="00CE7CBC"/>
    <w:rsid w:val="00CF114F"/>
    <w:rsid w:val="00CF130C"/>
    <w:rsid w:val="00CF1F33"/>
    <w:rsid w:val="00CF266E"/>
    <w:rsid w:val="00CF3085"/>
    <w:rsid w:val="00CF590D"/>
    <w:rsid w:val="00CF5A74"/>
    <w:rsid w:val="00CF6AA1"/>
    <w:rsid w:val="00CF7283"/>
    <w:rsid w:val="00CF76A5"/>
    <w:rsid w:val="00CF7AEF"/>
    <w:rsid w:val="00CF7B65"/>
    <w:rsid w:val="00D02F90"/>
    <w:rsid w:val="00D02FC1"/>
    <w:rsid w:val="00D03B1A"/>
    <w:rsid w:val="00D03D03"/>
    <w:rsid w:val="00D067F4"/>
    <w:rsid w:val="00D06AE0"/>
    <w:rsid w:val="00D07A45"/>
    <w:rsid w:val="00D11FB7"/>
    <w:rsid w:val="00D12566"/>
    <w:rsid w:val="00D12C99"/>
    <w:rsid w:val="00D163AF"/>
    <w:rsid w:val="00D21AEF"/>
    <w:rsid w:val="00D21ED1"/>
    <w:rsid w:val="00D223EA"/>
    <w:rsid w:val="00D22DE8"/>
    <w:rsid w:val="00D23D48"/>
    <w:rsid w:val="00D26BFE"/>
    <w:rsid w:val="00D26C58"/>
    <w:rsid w:val="00D277E2"/>
    <w:rsid w:val="00D27D05"/>
    <w:rsid w:val="00D301E5"/>
    <w:rsid w:val="00D315B5"/>
    <w:rsid w:val="00D31F6B"/>
    <w:rsid w:val="00D3203B"/>
    <w:rsid w:val="00D34EF7"/>
    <w:rsid w:val="00D35171"/>
    <w:rsid w:val="00D352FA"/>
    <w:rsid w:val="00D363A6"/>
    <w:rsid w:val="00D40498"/>
    <w:rsid w:val="00D40533"/>
    <w:rsid w:val="00D40871"/>
    <w:rsid w:val="00D4148D"/>
    <w:rsid w:val="00D414CE"/>
    <w:rsid w:val="00D42749"/>
    <w:rsid w:val="00D42F18"/>
    <w:rsid w:val="00D434CE"/>
    <w:rsid w:val="00D441B9"/>
    <w:rsid w:val="00D44C91"/>
    <w:rsid w:val="00D45B67"/>
    <w:rsid w:val="00D462C0"/>
    <w:rsid w:val="00D46D49"/>
    <w:rsid w:val="00D46D75"/>
    <w:rsid w:val="00D479F0"/>
    <w:rsid w:val="00D5011D"/>
    <w:rsid w:val="00D51832"/>
    <w:rsid w:val="00D52924"/>
    <w:rsid w:val="00D52CED"/>
    <w:rsid w:val="00D54136"/>
    <w:rsid w:val="00D54697"/>
    <w:rsid w:val="00D55EE8"/>
    <w:rsid w:val="00D55F44"/>
    <w:rsid w:val="00D55FC0"/>
    <w:rsid w:val="00D56116"/>
    <w:rsid w:val="00D60735"/>
    <w:rsid w:val="00D63350"/>
    <w:rsid w:val="00D6464C"/>
    <w:rsid w:val="00D668E2"/>
    <w:rsid w:val="00D70082"/>
    <w:rsid w:val="00D70716"/>
    <w:rsid w:val="00D71016"/>
    <w:rsid w:val="00D71DE6"/>
    <w:rsid w:val="00D72455"/>
    <w:rsid w:val="00D725C0"/>
    <w:rsid w:val="00D727E4"/>
    <w:rsid w:val="00D75169"/>
    <w:rsid w:val="00D7526D"/>
    <w:rsid w:val="00D771FE"/>
    <w:rsid w:val="00D77C2B"/>
    <w:rsid w:val="00D811EC"/>
    <w:rsid w:val="00D81A0A"/>
    <w:rsid w:val="00D82DDA"/>
    <w:rsid w:val="00D83E1F"/>
    <w:rsid w:val="00D847CA"/>
    <w:rsid w:val="00D8654B"/>
    <w:rsid w:val="00D865D2"/>
    <w:rsid w:val="00D90142"/>
    <w:rsid w:val="00D90F28"/>
    <w:rsid w:val="00D9113C"/>
    <w:rsid w:val="00D9250C"/>
    <w:rsid w:val="00D94998"/>
    <w:rsid w:val="00D94CEF"/>
    <w:rsid w:val="00D94F83"/>
    <w:rsid w:val="00D9509B"/>
    <w:rsid w:val="00D965A5"/>
    <w:rsid w:val="00D972F9"/>
    <w:rsid w:val="00DA0446"/>
    <w:rsid w:val="00DA0EC0"/>
    <w:rsid w:val="00DA105D"/>
    <w:rsid w:val="00DA1F49"/>
    <w:rsid w:val="00DA3B6F"/>
    <w:rsid w:val="00DA53A6"/>
    <w:rsid w:val="00DA5CB8"/>
    <w:rsid w:val="00DA7211"/>
    <w:rsid w:val="00DB11A3"/>
    <w:rsid w:val="00DB1379"/>
    <w:rsid w:val="00DB145B"/>
    <w:rsid w:val="00DB1596"/>
    <w:rsid w:val="00DB1DB7"/>
    <w:rsid w:val="00DB223D"/>
    <w:rsid w:val="00DB2408"/>
    <w:rsid w:val="00DB33F1"/>
    <w:rsid w:val="00DB33FF"/>
    <w:rsid w:val="00DB4B88"/>
    <w:rsid w:val="00DB50B4"/>
    <w:rsid w:val="00DB7980"/>
    <w:rsid w:val="00DC32BD"/>
    <w:rsid w:val="00DC36B9"/>
    <w:rsid w:val="00DC3973"/>
    <w:rsid w:val="00DC667B"/>
    <w:rsid w:val="00DC7CBA"/>
    <w:rsid w:val="00DD2D03"/>
    <w:rsid w:val="00DD454E"/>
    <w:rsid w:val="00DD499F"/>
    <w:rsid w:val="00DD6280"/>
    <w:rsid w:val="00DD6B4F"/>
    <w:rsid w:val="00DD6BAF"/>
    <w:rsid w:val="00DD7EAB"/>
    <w:rsid w:val="00DE275A"/>
    <w:rsid w:val="00DE46D6"/>
    <w:rsid w:val="00DE5570"/>
    <w:rsid w:val="00DE759B"/>
    <w:rsid w:val="00DF0912"/>
    <w:rsid w:val="00DF3A9E"/>
    <w:rsid w:val="00DF5BD4"/>
    <w:rsid w:val="00DF6A20"/>
    <w:rsid w:val="00DF7631"/>
    <w:rsid w:val="00E0134E"/>
    <w:rsid w:val="00E016B6"/>
    <w:rsid w:val="00E05D73"/>
    <w:rsid w:val="00E06B7A"/>
    <w:rsid w:val="00E076CE"/>
    <w:rsid w:val="00E100AF"/>
    <w:rsid w:val="00E10867"/>
    <w:rsid w:val="00E118A6"/>
    <w:rsid w:val="00E12FF9"/>
    <w:rsid w:val="00E151EA"/>
    <w:rsid w:val="00E1579D"/>
    <w:rsid w:val="00E15A76"/>
    <w:rsid w:val="00E15F38"/>
    <w:rsid w:val="00E1657D"/>
    <w:rsid w:val="00E20133"/>
    <w:rsid w:val="00E22ED1"/>
    <w:rsid w:val="00E26797"/>
    <w:rsid w:val="00E26B70"/>
    <w:rsid w:val="00E2710D"/>
    <w:rsid w:val="00E31175"/>
    <w:rsid w:val="00E311CB"/>
    <w:rsid w:val="00E31596"/>
    <w:rsid w:val="00E3188A"/>
    <w:rsid w:val="00E31EE0"/>
    <w:rsid w:val="00E3297C"/>
    <w:rsid w:val="00E32D6B"/>
    <w:rsid w:val="00E33F72"/>
    <w:rsid w:val="00E35803"/>
    <w:rsid w:val="00E35CDD"/>
    <w:rsid w:val="00E36025"/>
    <w:rsid w:val="00E36457"/>
    <w:rsid w:val="00E3688D"/>
    <w:rsid w:val="00E40AB8"/>
    <w:rsid w:val="00E40E10"/>
    <w:rsid w:val="00E429F7"/>
    <w:rsid w:val="00E4537C"/>
    <w:rsid w:val="00E51362"/>
    <w:rsid w:val="00E526FD"/>
    <w:rsid w:val="00E52A88"/>
    <w:rsid w:val="00E535AB"/>
    <w:rsid w:val="00E53A3C"/>
    <w:rsid w:val="00E55BD5"/>
    <w:rsid w:val="00E60AD2"/>
    <w:rsid w:val="00E62260"/>
    <w:rsid w:val="00E639D3"/>
    <w:rsid w:val="00E63C46"/>
    <w:rsid w:val="00E641B9"/>
    <w:rsid w:val="00E6495F"/>
    <w:rsid w:val="00E64FF9"/>
    <w:rsid w:val="00E65479"/>
    <w:rsid w:val="00E65C9F"/>
    <w:rsid w:val="00E65CFA"/>
    <w:rsid w:val="00E660A6"/>
    <w:rsid w:val="00E66696"/>
    <w:rsid w:val="00E6723B"/>
    <w:rsid w:val="00E733F2"/>
    <w:rsid w:val="00E73C32"/>
    <w:rsid w:val="00E73C86"/>
    <w:rsid w:val="00E74C3C"/>
    <w:rsid w:val="00E7572F"/>
    <w:rsid w:val="00E75EEB"/>
    <w:rsid w:val="00E76146"/>
    <w:rsid w:val="00E76D2E"/>
    <w:rsid w:val="00E77CD8"/>
    <w:rsid w:val="00E81A3D"/>
    <w:rsid w:val="00E83956"/>
    <w:rsid w:val="00E845A7"/>
    <w:rsid w:val="00E846CF"/>
    <w:rsid w:val="00E84BDE"/>
    <w:rsid w:val="00E85880"/>
    <w:rsid w:val="00E85AD0"/>
    <w:rsid w:val="00E865E0"/>
    <w:rsid w:val="00E872DD"/>
    <w:rsid w:val="00E8776D"/>
    <w:rsid w:val="00E90DA6"/>
    <w:rsid w:val="00E919BD"/>
    <w:rsid w:val="00E961E2"/>
    <w:rsid w:val="00E9685A"/>
    <w:rsid w:val="00E97305"/>
    <w:rsid w:val="00E97455"/>
    <w:rsid w:val="00EA2724"/>
    <w:rsid w:val="00EA2810"/>
    <w:rsid w:val="00EA3403"/>
    <w:rsid w:val="00EA5538"/>
    <w:rsid w:val="00EA635E"/>
    <w:rsid w:val="00EB2FB8"/>
    <w:rsid w:val="00EB35B5"/>
    <w:rsid w:val="00EB3D02"/>
    <w:rsid w:val="00EB3DC2"/>
    <w:rsid w:val="00EB5FAE"/>
    <w:rsid w:val="00EB74B0"/>
    <w:rsid w:val="00EC0387"/>
    <w:rsid w:val="00EC092C"/>
    <w:rsid w:val="00EC11EF"/>
    <w:rsid w:val="00EC242D"/>
    <w:rsid w:val="00EC3AAD"/>
    <w:rsid w:val="00EC3CFF"/>
    <w:rsid w:val="00EC4E51"/>
    <w:rsid w:val="00EC528A"/>
    <w:rsid w:val="00EC5F89"/>
    <w:rsid w:val="00EC62A2"/>
    <w:rsid w:val="00EC706F"/>
    <w:rsid w:val="00EC78EC"/>
    <w:rsid w:val="00ED0564"/>
    <w:rsid w:val="00ED0647"/>
    <w:rsid w:val="00ED0729"/>
    <w:rsid w:val="00ED13F7"/>
    <w:rsid w:val="00ED5AA1"/>
    <w:rsid w:val="00ED7E05"/>
    <w:rsid w:val="00EE068F"/>
    <w:rsid w:val="00EE15CC"/>
    <w:rsid w:val="00EE19FA"/>
    <w:rsid w:val="00EE1B71"/>
    <w:rsid w:val="00EE1D81"/>
    <w:rsid w:val="00EE2059"/>
    <w:rsid w:val="00EE2F25"/>
    <w:rsid w:val="00EE45B5"/>
    <w:rsid w:val="00EE5F25"/>
    <w:rsid w:val="00EE615E"/>
    <w:rsid w:val="00EE6973"/>
    <w:rsid w:val="00EE711D"/>
    <w:rsid w:val="00EF151E"/>
    <w:rsid w:val="00EF2297"/>
    <w:rsid w:val="00EF2B9E"/>
    <w:rsid w:val="00EF2E53"/>
    <w:rsid w:val="00EF48F2"/>
    <w:rsid w:val="00EF4D6A"/>
    <w:rsid w:val="00EF5C8D"/>
    <w:rsid w:val="00EF6D6D"/>
    <w:rsid w:val="00EF7C5A"/>
    <w:rsid w:val="00F000DC"/>
    <w:rsid w:val="00F022F8"/>
    <w:rsid w:val="00F0512F"/>
    <w:rsid w:val="00F068C9"/>
    <w:rsid w:val="00F06D87"/>
    <w:rsid w:val="00F0745C"/>
    <w:rsid w:val="00F1248A"/>
    <w:rsid w:val="00F12B69"/>
    <w:rsid w:val="00F1370A"/>
    <w:rsid w:val="00F14E54"/>
    <w:rsid w:val="00F1575A"/>
    <w:rsid w:val="00F16A31"/>
    <w:rsid w:val="00F16CC3"/>
    <w:rsid w:val="00F1731B"/>
    <w:rsid w:val="00F17A1C"/>
    <w:rsid w:val="00F2056A"/>
    <w:rsid w:val="00F22886"/>
    <w:rsid w:val="00F24B97"/>
    <w:rsid w:val="00F2657C"/>
    <w:rsid w:val="00F27B6B"/>
    <w:rsid w:val="00F319A4"/>
    <w:rsid w:val="00F31A5C"/>
    <w:rsid w:val="00F33841"/>
    <w:rsid w:val="00F349A9"/>
    <w:rsid w:val="00F35525"/>
    <w:rsid w:val="00F35FC5"/>
    <w:rsid w:val="00F36315"/>
    <w:rsid w:val="00F37C96"/>
    <w:rsid w:val="00F40F54"/>
    <w:rsid w:val="00F41442"/>
    <w:rsid w:val="00F4189C"/>
    <w:rsid w:val="00F4283B"/>
    <w:rsid w:val="00F42B4B"/>
    <w:rsid w:val="00F42EEA"/>
    <w:rsid w:val="00F4350D"/>
    <w:rsid w:val="00F43849"/>
    <w:rsid w:val="00F44F33"/>
    <w:rsid w:val="00F452D3"/>
    <w:rsid w:val="00F45CAF"/>
    <w:rsid w:val="00F4607E"/>
    <w:rsid w:val="00F46B84"/>
    <w:rsid w:val="00F47580"/>
    <w:rsid w:val="00F47A15"/>
    <w:rsid w:val="00F50D02"/>
    <w:rsid w:val="00F50DB6"/>
    <w:rsid w:val="00F513BE"/>
    <w:rsid w:val="00F5185D"/>
    <w:rsid w:val="00F51F06"/>
    <w:rsid w:val="00F52595"/>
    <w:rsid w:val="00F52CA0"/>
    <w:rsid w:val="00F5351D"/>
    <w:rsid w:val="00F53DFE"/>
    <w:rsid w:val="00F553AA"/>
    <w:rsid w:val="00F614D5"/>
    <w:rsid w:val="00F61AE9"/>
    <w:rsid w:val="00F64973"/>
    <w:rsid w:val="00F66728"/>
    <w:rsid w:val="00F708AB"/>
    <w:rsid w:val="00F70AAC"/>
    <w:rsid w:val="00F71CBF"/>
    <w:rsid w:val="00F72AD9"/>
    <w:rsid w:val="00F731DE"/>
    <w:rsid w:val="00F73673"/>
    <w:rsid w:val="00F74A0C"/>
    <w:rsid w:val="00F75B45"/>
    <w:rsid w:val="00F75B93"/>
    <w:rsid w:val="00F80F40"/>
    <w:rsid w:val="00F813C4"/>
    <w:rsid w:val="00F81AFD"/>
    <w:rsid w:val="00F81E32"/>
    <w:rsid w:val="00F83517"/>
    <w:rsid w:val="00F8363D"/>
    <w:rsid w:val="00F8369F"/>
    <w:rsid w:val="00F87A0C"/>
    <w:rsid w:val="00F91042"/>
    <w:rsid w:val="00F917CF"/>
    <w:rsid w:val="00F91CFC"/>
    <w:rsid w:val="00F92034"/>
    <w:rsid w:val="00F95FBB"/>
    <w:rsid w:val="00F96637"/>
    <w:rsid w:val="00F96C5F"/>
    <w:rsid w:val="00F9792D"/>
    <w:rsid w:val="00FA1373"/>
    <w:rsid w:val="00FA1E09"/>
    <w:rsid w:val="00FA2FF3"/>
    <w:rsid w:val="00FA33F8"/>
    <w:rsid w:val="00FA443F"/>
    <w:rsid w:val="00FA65FA"/>
    <w:rsid w:val="00FB1914"/>
    <w:rsid w:val="00FB1E0E"/>
    <w:rsid w:val="00FB27C6"/>
    <w:rsid w:val="00FB3909"/>
    <w:rsid w:val="00FB437F"/>
    <w:rsid w:val="00FB4838"/>
    <w:rsid w:val="00FB4F36"/>
    <w:rsid w:val="00FB5F45"/>
    <w:rsid w:val="00FB7A6F"/>
    <w:rsid w:val="00FC0171"/>
    <w:rsid w:val="00FC0575"/>
    <w:rsid w:val="00FC066D"/>
    <w:rsid w:val="00FC08CB"/>
    <w:rsid w:val="00FC0A4F"/>
    <w:rsid w:val="00FC1DFB"/>
    <w:rsid w:val="00FC1E76"/>
    <w:rsid w:val="00FC1F1D"/>
    <w:rsid w:val="00FC608A"/>
    <w:rsid w:val="00FC6FC2"/>
    <w:rsid w:val="00FD1D51"/>
    <w:rsid w:val="00FD280B"/>
    <w:rsid w:val="00FD3064"/>
    <w:rsid w:val="00FD33AE"/>
    <w:rsid w:val="00FD394B"/>
    <w:rsid w:val="00FD41BA"/>
    <w:rsid w:val="00FD4AD4"/>
    <w:rsid w:val="00FD4EEB"/>
    <w:rsid w:val="00FD5669"/>
    <w:rsid w:val="00FD6100"/>
    <w:rsid w:val="00FE0192"/>
    <w:rsid w:val="00FE36DF"/>
    <w:rsid w:val="00FE5828"/>
    <w:rsid w:val="00FF0276"/>
    <w:rsid w:val="00FF1692"/>
    <w:rsid w:val="00FF17BF"/>
    <w:rsid w:val="00FF1A63"/>
    <w:rsid w:val="00FF1DAA"/>
    <w:rsid w:val="00FF4EE3"/>
    <w:rsid w:val="00FF68CA"/>
    <w:rsid w:val="00FF7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oNotEmbedSmartTags/>
  <w:decimalSymbol w:val=","/>
  <w:listSeparator w:val=";"/>
  <w14:docId w14:val="0401FF09"/>
  <w15:docId w15:val="{4B1E1554-8897-4E3F-8E95-26F1F428F0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76486"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FC066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notentext">
    <w:name w:val="footnote text"/>
    <w:basedOn w:val="Standard"/>
    <w:semiHidden/>
    <w:rsid w:val="00A354F3"/>
  </w:style>
  <w:style w:type="character" w:styleId="Funotenzeichen">
    <w:name w:val="footnote reference"/>
    <w:semiHidden/>
    <w:rsid w:val="00A354F3"/>
    <w:rPr>
      <w:vertAlign w:val="superscript"/>
    </w:rPr>
  </w:style>
  <w:style w:type="paragraph" w:styleId="Kopfzeile">
    <w:name w:val="header"/>
    <w:basedOn w:val="Standard"/>
    <w:rsid w:val="00A354F3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A354F3"/>
    <w:pPr>
      <w:tabs>
        <w:tab w:val="center" w:pos="4536"/>
        <w:tab w:val="right" w:pos="9072"/>
      </w:tabs>
    </w:pPr>
  </w:style>
  <w:style w:type="character" w:styleId="Hyperlink">
    <w:name w:val="Hyperlink"/>
    <w:rsid w:val="005E01B5"/>
    <w:rPr>
      <w:color w:val="0000FF"/>
      <w:u w:val="single"/>
    </w:rPr>
  </w:style>
  <w:style w:type="paragraph" w:styleId="StandardWeb">
    <w:name w:val="Normal (Web)"/>
    <w:basedOn w:val="Standard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Textkrper">
    <w:name w:val="Body Text"/>
    <w:basedOn w:val="Standard"/>
    <w:rsid w:val="00351A2F"/>
    <w:rPr>
      <w:rFonts w:ascii="Agfa Rotis Sans Serif" w:hAnsi="Agfa Rotis Sans Serif"/>
      <w:szCs w:val="23"/>
    </w:rPr>
  </w:style>
  <w:style w:type="paragraph" w:styleId="Textkrper2">
    <w:name w:val="Body Text 2"/>
    <w:basedOn w:val="Standard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Sprechblasentext">
    <w:name w:val="Balloon Text"/>
    <w:basedOn w:val="Standard"/>
    <w:semiHidden/>
    <w:rsid w:val="00250D1B"/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B56ACF"/>
    <w:rPr>
      <w:rFonts w:ascii="Calibri" w:eastAsia="Calibri" w:hAnsi="Calibri"/>
      <w:sz w:val="22"/>
      <w:szCs w:val="22"/>
    </w:rPr>
  </w:style>
  <w:style w:type="character" w:styleId="Kommentarzeichen">
    <w:name w:val="annotation reference"/>
    <w:rsid w:val="00384C5C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384C5C"/>
    <w:rPr>
      <w:sz w:val="20"/>
    </w:rPr>
  </w:style>
  <w:style w:type="character" w:customStyle="1" w:styleId="KommentartextZchn">
    <w:name w:val="Kommentartext Zchn"/>
    <w:link w:val="Kommentartext"/>
    <w:rsid w:val="00384C5C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rsid w:val="00384C5C"/>
    <w:rPr>
      <w:b/>
      <w:bCs/>
    </w:rPr>
  </w:style>
  <w:style w:type="character" w:customStyle="1" w:styleId="KommentarthemaZchn">
    <w:name w:val="Kommentarthema Zchn"/>
    <w:link w:val="Kommentarthema"/>
    <w:rsid w:val="00384C5C"/>
    <w:rPr>
      <w:rFonts w:ascii="Arial" w:hAnsi="Arial"/>
      <w:b/>
      <w:bCs/>
      <w:color w:val="000000"/>
    </w:rPr>
  </w:style>
  <w:style w:type="character" w:styleId="Hervorhebung">
    <w:name w:val="Emphasis"/>
    <w:basedOn w:val="Absatz-Standardschriftart"/>
    <w:uiPriority w:val="20"/>
    <w:qFormat/>
    <w:rsid w:val="005A57B3"/>
    <w:rPr>
      <w:i/>
      <w:iCs/>
    </w:rPr>
  </w:style>
  <w:style w:type="character" w:customStyle="1" w:styleId="A3">
    <w:name w:val="A3"/>
    <w:uiPriority w:val="99"/>
    <w:rsid w:val="0033634E"/>
    <w:rPr>
      <w:rFonts w:ascii="Times New Roman" w:hAnsi="Times New Roman" w:cs="Rotis Sans Serif Pro Cyr"/>
      <w:color w:val="000000"/>
      <w:sz w:val="22"/>
      <w:szCs w:val="22"/>
    </w:rPr>
  </w:style>
  <w:style w:type="character" w:styleId="BesuchterLink">
    <w:name w:val="FollowedHyperlink"/>
    <w:basedOn w:val="Absatz-Standardschriftart"/>
    <w:semiHidden/>
    <w:unhideWhenUsed/>
    <w:rsid w:val="002663FD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AA49D2"/>
    <w:pPr>
      <w:ind w:left="720"/>
      <w:contextualSpacing/>
    </w:pPr>
  </w:style>
  <w:style w:type="character" w:customStyle="1" w:styleId="berschrift2Zchn">
    <w:name w:val="Überschrift 2 Zchn"/>
    <w:basedOn w:val="Absatz-Standardschriftart"/>
    <w:link w:val="berschrift2"/>
    <w:semiHidden/>
    <w:rsid w:val="00FC066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erarbeitung">
    <w:name w:val="Revision"/>
    <w:hidden/>
    <w:uiPriority w:val="99"/>
    <w:semiHidden/>
    <w:rsid w:val="00CB681E"/>
    <w:rPr>
      <w:rFonts w:ascii="Arial" w:hAnsi="Arial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909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93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26" Type="http://schemas.microsoft.com/office/2016/09/relationships/commentsIds" Target="commentsIds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7" Type="http://schemas.microsoft.com/office/2018/08/relationships/commentsExtensible" Target="commentsExtensi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DCDA05-1D2C-43CE-9A15-80D8BE494A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</Template>
  <TotalTime>0</TotalTime>
  <Pages>7</Pages>
  <Words>921</Words>
  <Characters>5122</Characters>
  <Application>Microsoft Office Word</Application>
  <DocSecurity>0</DocSecurity>
  <Lines>42</Lines>
  <Paragraphs>12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Hettich und FGV Closing</vt:lpstr>
      <vt:lpstr>Neu im Hettich Forum und auf „roominspirations“: Ideen für erfolgreiche Möbelkonzepte</vt:lpstr>
      <vt:lpstr>Hettich zeigt Innovationen zur Eurobois 2022: Möbelgestaltung nach Wunsch und wandelbare Räume</vt:lpstr>
    </vt:vector>
  </TitlesOfParts>
  <Company/>
  <LinksUpToDate>false</LinksUpToDate>
  <CharactersWithSpaces>6031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und FGV Closing</dc:title>
  <dc:creator>Laura Fuchs</dc:creator>
  <cp:lastModifiedBy>Laura-Sophie Fuchs</cp:lastModifiedBy>
  <cp:revision>3</cp:revision>
  <cp:lastPrinted>2024-01-02T13:10:00Z</cp:lastPrinted>
  <dcterms:created xsi:type="dcterms:W3CDTF">2024-02-12T13:21:00Z</dcterms:created>
  <dcterms:modified xsi:type="dcterms:W3CDTF">2024-02-19T08:51:00Z</dcterms:modified>
</cp:coreProperties>
</file>