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BB8D5" w14:textId="7FE1C903" w:rsidR="00E20133" w:rsidRPr="00901326" w:rsidRDefault="00E429F7" w:rsidP="00E20133">
      <w:pPr>
        <w:pStyle w:val="KeinLeerraum"/>
        <w:widowControl w:val="0"/>
        <w:suppressAutoHyphens/>
        <w:spacing w:line="360" w:lineRule="auto"/>
        <w:rPr>
          <w:rFonts w:ascii="Arial" w:hAnsi="Arial" w:cs="Arial"/>
          <w:b/>
          <w:sz w:val="28"/>
          <w:szCs w:val="28"/>
        </w:rPr>
      </w:pPr>
      <w:r>
        <w:rPr>
          <w:rFonts w:ascii="Arial" w:hAnsi="Arial" w:cs="Arial"/>
          <w:b/>
          <w:sz w:val="28"/>
          <w:szCs w:val="28"/>
        </w:rPr>
        <w:t>Le prix « interzum Award 2023 » pour FurnSpin de Hettich</w:t>
      </w:r>
    </w:p>
    <w:p w14:paraId="35DEC1C9" w14:textId="7663715E" w:rsidR="00E20133" w:rsidRPr="009D7722" w:rsidRDefault="008369BA" w:rsidP="00E20133">
      <w:pPr>
        <w:pStyle w:val="KeinLeerraum"/>
        <w:widowControl w:val="0"/>
        <w:suppressAutoHyphens/>
        <w:spacing w:line="360" w:lineRule="auto"/>
        <w:rPr>
          <w:rFonts w:ascii="Arial" w:hAnsi="Arial" w:cs="Arial"/>
          <w:b/>
          <w:sz w:val="24"/>
          <w:szCs w:val="24"/>
          <w:lang w:val="en-US"/>
        </w:rPr>
      </w:pPr>
      <w:r w:rsidRPr="009D7722">
        <w:rPr>
          <w:rFonts w:ascii="Arial" w:hAnsi="Arial" w:cs="Arial"/>
          <w:b/>
          <w:sz w:val="24"/>
          <w:szCs w:val="24"/>
          <w:lang w:val="en-US"/>
        </w:rPr>
        <w:t xml:space="preserve">La plus </w:t>
      </w:r>
      <w:proofErr w:type="spellStart"/>
      <w:r w:rsidRPr="009D7722">
        <w:rPr>
          <w:rFonts w:ascii="Arial" w:hAnsi="Arial" w:cs="Arial"/>
          <w:b/>
          <w:sz w:val="24"/>
          <w:szCs w:val="24"/>
          <w:lang w:val="en-US"/>
        </w:rPr>
        <w:t>grande</w:t>
      </w:r>
      <w:proofErr w:type="spellEnd"/>
      <w:r w:rsidRPr="009D7722">
        <w:rPr>
          <w:rFonts w:ascii="Arial" w:hAnsi="Arial" w:cs="Arial"/>
          <w:b/>
          <w:sz w:val="24"/>
          <w:szCs w:val="24"/>
          <w:lang w:val="en-US"/>
        </w:rPr>
        <w:t xml:space="preserve"> distinction « Best of the Best »</w:t>
      </w:r>
    </w:p>
    <w:p w14:paraId="3DBCFFFB" w14:textId="77777777" w:rsidR="00E20133" w:rsidRPr="009D7722" w:rsidRDefault="00E20133" w:rsidP="00E20133">
      <w:pPr>
        <w:pStyle w:val="KeinLeerraum"/>
        <w:widowControl w:val="0"/>
        <w:suppressAutoHyphens/>
        <w:spacing w:line="360" w:lineRule="auto"/>
        <w:rPr>
          <w:rFonts w:ascii="Arial" w:hAnsi="Arial" w:cs="Arial"/>
          <w:b/>
          <w:sz w:val="24"/>
          <w:szCs w:val="24"/>
          <w:lang w:val="en-US"/>
        </w:rPr>
      </w:pPr>
    </w:p>
    <w:p w14:paraId="7537C3A6" w14:textId="37BA0520" w:rsidR="00DF5BD4" w:rsidRPr="00901326" w:rsidRDefault="008369BA" w:rsidP="00E20133">
      <w:pPr>
        <w:pStyle w:val="KeinLeerraum"/>
        <w:widowControl w:val="0"/>
        <w:suppressAutoHyphens/>
        <w:spacing w:line="360" w:lineRule="auto"/>
        <w:rPr>
          <w:rFonts w:ascii="Arial" w:hAnsi="Arial" w:cs="Arial"/>
          <w:b/>
          <w:sz w:val="24"/>
          <w:szCs w:val="24"/>
        </w:rPr>
      </w:pPr>
      <w:r>
        <w:rPr>
          <w:rFonts w:ascii="Arial" w:hAnsi="Arial" w:cs="Arial"/>
          <w:b/>
          <w:bCs/>
          <w:sz w:val="24"/>
          <w:szCs w:val="24"/>
        </w:rPr>
        <w:t>Une innovation produit de </w:t>
      </w:r>
      <w:proofErr w:type="spellStart"/>
      <w:r>
        <w:rPr>
          <w:rFonts w:ascii="Arial" w:hAnsi="Arial" w:cs="Arial"/>
          <w:b/>
          <w:bCs/>
          <w:sz w:val="24"/>
          <w:szCs w:val="24"/>
        </w:rPr>
        <w:t>Hettich</w:t>
      </w:r>
      <w:proofErr w:type="spellEnd"/>
      <w:r>
        <w:rPr>
          <w:rFonts w:ascii="Arial" w:hAnsi="Arial" w:cs="Arial"/>
          <w:b/>
          <w:bCs/>
          <w:sz w:val="24"/>
          <w:szCs w:val="24"/>
        </w:rPr>
        <w:t xml:space="preserve"> remporte, une fois de plus, le prix renommé « interzum Award » : le système de ferrures « FurnSpin » a convaincu le jury d’experts malgré le groupe de « candidats » de grande qualité et remporte la plus grande distinction « Best of the Best » grâce à sa « conception innovante et bien pensée ».</w:t>
      </w:r>
    </w:p>
    <w:p w14:paraId="05FFEF72" w14:textId="77777777" w:rsidR="00EF48F2" w:rsidRPr="00901326" w:rsidRDefault="00EF48F2" w:rsidP="00E20133">
      <w:pPr>
        <w:pStyle w:val="KeinLeerraum"/>
        <w:widowControl w:val="0"/>
        <w:suppressAutoHyphens/>
        <w:spacing w:line="360" w:lineRule="auto"/>
        <w:rPr>
          <w:rFonts w:ascii="Arial" w:hAnsi="Arial" w:cs="Arial"/>
          <w:sz w:val="24"/>
          <w:szCs w:val="24"/>
        </w:rPr>
      </w:pPr>
    </w:p>
    <w:p w14:paraId="395DF9FC" w14:textId="436EE000" w:rsidR="00BE4838" w:rsidRDefault="00E31596" w:rsidP="00E20133">
      <w:pPr>
        <w:pStyle w:val="KeinLeerraum"/>
        <w:widowControl w:val="0"/>
        <w:suppressAutoHyphens/>
        <w:spacing w:line="360" w:lineRule="auto"/>
        <w:rPr>
          <w:rFonts w:ascii="Arial" w:hAnsi="Arial" w:cs="Arial"/>
          <w:bCs/>
          <w:sz w:val="24"/>
          <w:szCs w:val="24"/>
        </w:rPr>
      </w:pPr>
      <w:r>
        <w:rPr>
          <w:rFonts w:ascii="Arial" w:hAnsi="Arial" w:cs="Arial"/>
          <w:bCs/>
          <w:sz w:val="24"/>
          <w:szCs w:val="24"/>
        </w:rPr>
        <w:t>« L’attribution de l’interzum Award confirme la force innovatrice et la qualité de Hettich et souligne la portée internationale occupée par son produit dans ce secteur » ajoute la Société Koelnmesse GmbH.</w:t>
      </w:r>
    </w:p>
    <w:p w14:paraId="18D99B31" w14:textId="46E09064" w:rsidR="00901326" w:rsidRPr="00901326" w:rsidRDefault="00BE4838" w:rsidP="00E20133">
      <w:pPr>
        <w:pStyle w:val="KeinLeerraum"/>
        <w:widowControl w:val="0"/>
        <w:suppressAutoHyphens/>
        <w:spacing w:line="360" w:lineRule="auto"/>
        <w:rPr>
          <w:rFonts w:ascii="Arial" w:hAnsi="Arial" w:cs="Arial"/>
          <w:bCs/>
          <w:sz w:val="24"/>
          <w:szCs w:val="24"/>
        </w:rPr>
      </w:pPr>
      <w:r>
        <w:rPr>
          <w:rFonts w:ascii="Arial" w:hAnsi="Arial" w:cs="Arial"/>
          <w:bCs/>
          <w:sz w:val="24"/>
          <w:szCs w:val="24"/>
        </w:rPr>
        <w:br/>
        <w:t>FurnSpin est une source d’inspiration jusque-là inconnue : l’innovation qu’est la ferrure FurnSpin pour le haut de gamme balaie les anciens modèles de conception et donne un élan créatif au design de meubles. Les portes ou les abattants ouvert(e)s ne gênent plus – la majeure partie du corps de meuble peut être déplacée ici avec une légèreté inouïe. Une rotation élégante suffit pour que le meuble dévoile tout ce qu’il a en lui. Une autre rotation permet de rendre l’intérieur de l’armoire invisible et le meuble présente, à nouveau, des façade fermées. « The Joy of FurnSpin » de Hettich fascine dans les différents univers du meuble.</w:t>
      </w:r>
    </w:p>
    <w:p w14:paraId="42271570" w14:textId="77777777" w:rsidR="00545165" w:rsidRPr="00901326" w:rsidRDefault="00545165" w:rsidP="00E20133">
      <w:pPr>
        <w:pStyle w:val="KeinLeerraum"/>
        <w:widowControl w:val="0"/>
        <w:suppressAutoHyphens/>
        <w:spacing w:line="360" w:lineRule="auto"/>
        <w:rPr>
          <w:rFonts w:ascii="Arial" w:hAnsi="Arial" w:cs="Arial"/>
          <w:sz w:val="24"/>
          <w:szCs w:val="24"/>
        </w:rPr>
      </w:pPr>
    </w:p>
    <w:p w14:paraId="43B3601F" w14:textId="049B1BB2" w:rsidR="00901326" w:rsidRPr="00901326" w:rsidRDefault="00901326" w:rsidP="00901326">
      <w:pPr>
        <w:spacing w:line="360" w:lineRule="auto"/>
        <w:rPr>
          <w:rFonts w:cs="Arial"/>
          <w:bCs/>
          <w:color w:val="auto"/>
          <w:szCs w:val="24"/>
        </w:rPr>
      </w:pPr>
      <w:r>
        <w:rPr>
          <w:rFonts w:cs="Arial"/>
          <w:bCs/>
          <w:color w:val="auto"/>
          <w:szCs w:val="24"/>
        </w:rPr>
        <w:t xml:space="preserve">Le « mouvement rotatif translatoire » unique en son genre de la ferrure permet au meuble de faire tourner totalement son intérieur vers l’extérieur. FurnSpin synchronise alors deux formes de </w:t>
      </w:r>
      <w:r>
        <w:rPr>
          <w:rFonts w:cs="Arial"/>
          <w:bCs/>
          <w:color w:val="auto"/>
          <w:szCs w:val="24"/>
        </w:rPr>
        <w:lastRenderedPageBreak/>
        <w:t>mouvement différentes : le pivotement et la rotation à 180°. La cinématique perfectionnée permet au corps de meuble de se déplacer dans une trajectoire définie de sorte que les bords du meuble ne puissent pas entrer en collision. Ce qui est étonnant : avec  FurnSpin, la force centrifuge semble être abolie. Le couple est équilibré de telle sorte que même des objets très légers ne basculent pas ou ne glissent pas mais gardent leur place habituelle dans le meuble.</w:t>
      </w:r>
    </w:p>
    <w:p w14:paraId="7F93AE87" w14:textId="77777777" w:rsidR="00901326" w:rsidRPr="00901326" w:rsidRDefault="00901326" w:rsidP="00E20133">
      <w:pPr>
        <w:pStyle w:val="KeinLeerraum"/>
        <w:widowControl w:val="0"/>
        <w:suppressAutoHyphens/>
        <w:spacing w:line="360" w:lineRule="auto"/>
        <w:rPr>
          <w:rFonts w:ascii="Arial" w:hAnsi="Arial" w:cs="Arial"/>
          <w:sz w:val="24"/>
          <w:szCs w:val="24"/>
        </w:rPr>
      </w:pPr>
    </w:p>
    <w:p w14:paraId="14AF3947" w14:textId="3BB81B71" w:rsidR="00901326" w:rsidRPr="00E12FF9" w:rsidRDefault="008B5368" w:rsidP="00870829">
      <w:pPr>
        <w:spacing w:line="360" w:lineRule="auto"/>
        <w:rPr>
          <w:rFonts w:cs="Arial"/>
          <w:bCs/>
          <w:color w:val="auto"/>
          <w:szCs w:val="24"/>
        </w:rPr>
      </w:pPr>
      <w:r>
        <w:rPr>
          <w:rFonts w:cs="Arial"/>
          <w:color w:val="auto"/>
          <w:szCs w:val="24"/>
        </w:rPr>
        <w:t>La remise des prix «°</w:t>
      </w:r>
      <w:r>
        <w:t xml:space="preserve">interzum Awards </w:t>
      </w:r>
      <w:r>
        <w:rPr>
          <w:rFonts w:cs="Arial"/>
          <w:szCs w:val="24"/>
        </w:rPr>
        <w:t>2023°» a eu lieu le 8 mai 2023 à Cologne.</w:t>
      </w:r>
      <w:r>
        <w:rPr>
          <w:rFonts w:cs="Arial"/>
          <w:color w:val="auto"/>
          <w:szCs w:val="24"/>
        </w:rPr>
        <w:t xml:space="preserve"> Les visiteurs du salon interzum pourront découvrir en direct le produit vainqueur de cette année, FurnSpin, jusqu’au 12 mai 2023 au stand de Hettich ou dans une exposition de la Société </w:t>
      </w:r>
      <w:bookmarkStart w:id="0" w:name="_GoBack"/>
      <w:proofErr w:type="spellStart"/>
      <w:r w:rsidRPr="00983FBC">
        <w:rPr>
          <w:rFonts w:cs="Arial"/>
          <w:color w:val="auto"/>
          <w:szCs w:val="24"/>
        </w:rPr>
        <w:t>Koelmesse</w:t>
      </w:r>
      <w:proofErr w:type="spellEnd"/>
      <w:r w:rsidRPr="00983FBC">
        <w:rPr>
          <w:rFonts w:cs="Arial"/>
          <w:color w:val="auto"/>
          <w:szCs w:val="24"/>
        </w:rPr>
        <w:t xml:space="preserve"> au</w:t>
      </w:r>
      <w:r w:rsidR="009D7722" w:rsidRPr="00983FBC">
        <w:rPr>
          <w:rFonts w:cs="Arial"/>
          <w:color w:val="auto"/>
          <w:szCs w:val="24"/>
        </w:rPr>
        <w:t xml:space="preserve"> niveau du</w:t>
      </w:r>
      <w:r w:rsidRPr="00983FBC">
        <w:rPr>
          <w:rFonts w:cs="Arial"/>
          <w:color w:val="auto"/>
          <w:szCs w:val="24"/>
        </w:rPr>
        <w:t xml:space="preserve"> boulevard du salon. La </w:t>
      </w:r>
      <w:bookmarkEnd w:id="0"/>
      <w:r>
        <w:rPr>
          <w:rFonts w:cs="Arial"/>
          <w:color w:val="auto"/>
          <w:szCs w:val="24"/>
        </w:rPr>
        <w:t xml:space="preserve">ferrure FurnSpin </w:t>
      </w:r>
      <w:r>
        <w:rPr>
          <w:rFonts w:cs="Arial"/>
          <w:bCs/>
          <w:szCs w:val="24"/>
        </w:rPr>
        <w:t>est présentée en ligne sur le site Internet </w:t>
      </w:r>
      <w:r>
        <w:rPr>
          <w:rFonts w:cs="Arial"/>
          <w:bCs/>
          <w:color w:val="auto"/>
          <w:szCs w:val="24"/>
        </w:rPr>
        <w:t>www.interzum.com</w:t>
      </w:r>
      <w:r>
        <w:rPr>
          <w:rFonts w:cs="Arial"/>
          <w:szCs w:val="24"/>
        </w:rPr>
        <w:t xml:space="preserve">. </w:t>
      </w:r>
      <w:r>
        <w:rPr>
          <w:rFonts w:cs="Arial"/>
          <w:bCs/>
          <w:szCs w:val="24"/>
        </w:rPr>
        <w:t xml:space="preserve">Vous trouverez de plus amples informations sur FurnSpin directement à l’adresse : </w:t>
      </w:r>
      <w:hyperlink r:id="rId8" w:history="1">
        <w:r>
          <w:rPr>
            <w:rStyle w:val="Hyperlink"/>
            <w:rFonts w:cs="Arial"/>
            <w:bCs/>
            <w:szCs w:val="24"/>
          </w:rPr>
          <w:t>https://furnspin.hettich.com/</w:t>
        </w:r>
      </w:hyperlink>
    </w:p>
    <w:p w14:paraId="3FED06D1" w14:textId="77777777" w:rsidR="00E20133" w:rsidRPr="00901326" w:rsidRDefault="00E20133" w:rsidP="00E20133">
      <w:pPr>
        <w:pStyle w:val="KeinLeerraum"/>
        <w:widowControl w:val="0"/>
        <w:suppressAutoHyphens/>
        <w:spacing w:line="360" w:lineRule="auto"/>
        <w:rPr>
          <w:rFonts w:ascii="Arial" w:hAnsi="Arial" w:cs="Arial"/>
          <w:sz w:val="24"/>
          <w:szCs w:val="24"/>
        </w:rPr>
      </w:pPr>
    </w:p>
    <w:p w14:paraId="4F126A88" w14:textId="77777777" w:rsidR="00870829" w:rsidRPr="00901326" w:rsidRDefault="00983FBC"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CC3185">
        <w:rPr>
          <w:rFonts w:cs="Arial"/>
          <w:color w:val="auto"/>
          <w:szCs w:val="24"/>
        </w:rPr>
        <w:t>Vous pouvez télécharger les ressources photographiques suivantes sur</w:t>
      </w:r>
      <w:r w:rsidR="00CC3185">
        <w:rPr>
          <w:rFonts w:cs="Arial"/>
          <w:b/>
          <w:color w:val="auto"/>
          <w:szCs w:val="24"/>
        </w:rPr>
        <w:t xml:space="preserve"> www.hettich.com</w:t>
      </w:r>
      <w:r w:rsidR="00CC3185">
        <w:rPr>
          <w:rFonts w:cs="Arial"/>
          <w:color w:val="auto"/>
          <w:szCs w:val="24"/>
        </w:rPr>
        <w:t xml:space="preserve">, </w:t>
      </w:r>
      <w:r w:rsidR="00CC3185">
        <w:rPr>
          <w:rFonts w:cs="Arial"/>
          <w:b/>
          <w:color w:val="auto"/>
          <w:szCs w:val="24"/>
        </w:rPr>
        <w:t>menu : « Presse »</w:t>
      </w:r>
      <w:r w:rsidR="00CC3185">
        <w:rPr>
          <w:rFonts w:cs="Arial"/>
          <w:color w:val="auto"/>
          <w:szCs w:val="24"/>
        </w:rPr>
        <w:t xml:space="preserve"> :</w:t>
      </w:r>
    </w:p>
    <w:p w14:paraId="654A42F3" w14:textId="68D99FBC" w:rsidR="003E7C95" w:rsidRPr="00901326" w:rsidRDefault="003E7C95" w:rsidP="00E20133">
      <w:pPr>
        <w:widowControl w:val="0"/>
        <w:suppressAutoHyphens/>
        <w:spacing w:line="360" w:lineRule="auto"/>
        <w:rPr>
          <w:rFonts w:cs="Arial"/>
          <w:color w:val="auto"/>
          <w:szCs w:val="24"/>
          <w:lang w:val="sv-SE" w:eastAsia="sv-SE"/>
        </w:rPr>
      </w:pPr>
      <w:r>
        <w:rPr>
          <w:rFonts w:cs="Arial"/>
          <w:noProof/>
          <w:color w:val="auto"/>
          <w:szCs w:val="24"/>
          <w:lang w:val="de-DE" w:eastAsia="de-DE"/>
        </w:rPr>
        <w:drawing>
          <wp:inline distT="0" distB="0" distL="0" distR="0" wp14:anchorId="7FD1DA37" wp14:editId="44CF68E1">
            <wp:extent cx="1069676" cy="1481532"/>
            <wp:effectExtent l="0" t="0" r="0"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4_FurnSpin_IZAward_BoB23_130x180_press.jpg"/>
                    <pic:cNvPicPr/>
                  </pic:nvPicPr>
                  <pic:blipFill>
                    <a:blip r:embed="rId10" cstate="email">
                      <a:extLst>
                        <a:ext uri="{28A0092B-C50C-407E-A947-70E740481C1C}">
                          <a14:useLocalDpi xmlns:a14="http://schemas.microsoft.com/office/drawing/2010/main"/>
                        </a:ext>
                      </a:extLst>
                    </a:blip>
                    <a:stretch>
                      <a:fillRect/>
                    </a:stretch>
                  </pic:blipFill>
                  <pic:spPr>
                    <a:xfrm>
                      <a:off x="0" y="0"/>
                      <a:ext cx="1086797" cy="1505246"/>
                    </a:xfrm>
                    <a:prstGeom prst="rect">
                      <a:avLst/>
                    </a:prstGeom>
                  </pic:spPr>
                </pic:pic>
              </a:graphicData>
            </a:graphic>
          </wp:inline>
        </w:drawing>
      </w:r>
    </w:p>
    <w:p w14:paraId="177B854C" w14:textId="6A9FC287" w:rsidR="00E20133" w:rsidRPr="004546A9" w:rsidRDefault="00E20133" w:rsidP="00E20133">
      <w:pPr>
        <w:suppressAutoHyphens/>
        <w:rPr>
          <w:rFonts w:cs="Arial"/>
          <w:b/>
          <w:color w:val="auto"/>
          <w:sz w:val="22"/>
          <w:szCs w:val="22"/>
        </w:rPr>
      </w:pPr>
      <w:r>
        <w:rPr>
          <w:rFonts w:cs="Arial"/>
          <w:b/>
          <w:color w:val="auto"/>
          <w:sz w:val="22"/>
          <w:szCs w:val="22"/>
        </w:rPr>
        <w:t>142023_a</w:t>
      </w:r>
    </w:p>
    <w:p w14:paraId="370138E2" w14:textId="3EE261BD" w:rsidR="00870829" w:rsidRDefault="00EF48F2" w:rsidP="00870829">
      <w:pPr>
        <w:rPr>
          <w:rFonts w:cs="Arial"/>
          <w:bCs/>
          <w:color w:val="auto"/>
          <w:sz w:val="22"/>
          <w:szCs w:val="22"/>
        </w:rPr>
      </w:pPr>
      <w:r>
        <w:rPr>
          <w:rFonts w:cs="Arial"/>
          <w:color w:val="auto"/>
          <w:sz w:val="22"/>
          <w:szCs w:val="22"/>
        </w:rPr>
        <w:t xml:space="preserve">Récompensée par la plus grande distinction« Best of the Best » lors de la remise du prix « interzum Award 2023 » : </w:t>
      </w:r>
    </w:p>
    <w:p w14:paraId="05A0A295" w14:textId="77777777" w:rsidR="003E7C95" w:rsidRDefault="003E7C95" w:rsidP="003E7C95">
      <w:pPr>
        <w:rPr>
          <w:rFonts w:cs="Arial"/>
          <w:bCs/>
          <w:color w:val="auto"/>
          <w:sz w:val="22"/>
          <w:szCs w:val="22"/>
        </w:rPr>
      </w:pPr>
      <w:r>
        <w:rPr>
          <w:rFonts w:cs="Arial"/>
          <w:bCs/>
          <w:color w:val="auto"/>
          <w:sz w:val="22"/>
          <w:szCs w:val="22"/>
        </w:rPr>
        <w:t xml:space="preserve">FurnSpin de Hettich fait entrer une dynamique élégante dans le design des meubles haut de gamme. En un tournemain, il est possible de faire </w:t>
      </w:r>
      <w:r>
        <w:rPr>
          <w:rFonts w:cs="Arial"/>
          <w:bCs/>
          <w:color w:val="auto"/>
          <w:sz w:val="22"/>
          <w:szCs w:val="22"/>
        </w:rPr>
        <w:lastRenderedPageBreak/>
        <w:t>tourner le corps de meuble de la position fermée à la position ouverte. Photo : Hettich</w:t>
      </w:r>
    </w:p>
    <w:p w14:paraId="2D9C691B" w14:textId="77777777" w:rsidR="0058230F" w:rsidRDefault="0058230F" w:rsidP="00E65C9F">
      <w:pPr>
        <w:widowControl w:val="0"/>
        <w:suppressAutoHyphens/>
        <w:rPr>
          <w:rFonts w:cs="Arial"/>
          <w:color w:val="auto"/>
          <w:sz w:val="22"/>
          <w:szCs w:val="22"/>
        </w:rPr>
      </w:pPr>
    </w:p>
    <w:p w14:paraId="46D7ABC4" w14:textId="77777777" w:rsidR="003E7C95" w:rsidRDefault="003E7C95" w:rsidP="00E65C9F">
      <w:pPr>
        <w:widowControl w:val="0"/>
        <w:suppressAutoHyphens/>
        <w:rPr>
          <w:rFonts w:cs="Arial"/>
          <w:color w:val="auto"/>
          <w:sz w:val="22"/>
          <w:szCs w:val="22"/>
        </w:rPr>
      </w:pPr>
    </w:p>
    <w:p w14:paraId="4CC2C2FF" w14:textId="5E6C6DC4" w:rsidR="003E7C95" w:rsidRDefault="003E7C95" w:rsidP="00E65C9F">
      <w:pPr>
        <w:widowControl w:val="0"/>
        <w:suppressAutoHyphens/>
        <w:rPr>
          <w:rFonts w:cs="Arial"/>
          <w:color w:val="auto"/>
          <w:sz w:val="22"/>
          <w:szCs w:val="22"/>
        </w:rPr>
      </w:pPr>
      <w:r>
        <w:rPr>
          <w:rFonts w:cs="Arial"/>
          <w:noProof/>
          <w:color w:val="auto"/>
          <w:sz w:val="22"/>
          <w:szCs w:val="22"/>
          <w:lang w:val="de-DE" w:eastAsia="de-DE"/>
        </w:rPr>
        <w:drawing>
          <wp:inline distT="0" distB="0" distL="0" distR="0" wp14:anchorId="00BBD8A4" wp14:editId="12486CE4">
            <wp:extent cx="1660684" cy="1199071"/>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1_FurnSpin_IZAward_BoB23_180x130_pres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2867" cy="1207867"/>
                    </a:xfrm>
                    <a:prstGeom prst="rect">
                      <a:avLst/>
                    </a:prstGeom>
                  </pic:spPr>
                </pic:pic>
              </a:graphicData>
            </a:graphic>
          </wp:inline>
        </w:drawing>
      </w:r>
    </w:p>
    <w:p w14:paraId="7BBA174F" w14:textId="528C2E0C" w:rsidR="003E7C95" w:rsidRDefault="003E7C95" w:rsidP="003E7C95">
      <w:pPr>
        <w:suppressAutoHyphens/>
        <w:rPr>
          <w:rFonts w:cs="Arial"/>
          <w:b/>
          <w:color w:val="auto"/>
          <w:sz w:val="22"/>
          <w:szCs w:val="22"/>
        </w:rPr>
      </w:pPr>
      <w:r>
        <w:rPr>
          <w:rFonts w:cs="Arial"/>
          <w:b/>
          <w:color w:val="auto"/>
          <w:sz w:val="22"/>
          <w:szCs w:val="22"/>
        </w:rPr>
        <w:t>142023_b</w:t>
      </w:r>
    </w:p>
    <w:p w14:paraId="7E89CF18" w14:textId="56B11E21" w:rsidR="003E7C95" w:rsidRPr="003E7C95" w:rsidRDefault="003E7C95" w:rsidP="003E7C95">
      <w:pPr>
        <w:suppressAutoHyphens/>
        <w:rPr>
          <w:rFonts w:cs="Arial"/>
          <w:color w:val="auto"/>
          <w:sz w:val="22"/>
          <w:szCs w:val="22"/>
        </w:rPr>
      </w:pPr>
      <w:r>
        <w:rPr>
          <w:rFonts w:cs="Arial"/>
          <w:color w:val="auto"/>
          <w:sz w:val="22"/>
          <w:szCs w:val="22"/>
        </w:rPr>
        <w:t>FurnSpin est une source d’inspiration jusque-là inconnue : les portes ou les abattants ouvert(e) ne gênent plus – la majeure partie du corps de meuble est déplacée ici avec une légèreté inouïe. Photo : Hettich</w:t>
      </w:r>
    </w:p>
    <w:p w14:paraId="0DCC6A7A" w14:textId="77777777" w:rsidR="003E7C95" w:rsidRPr="004546A9" w:rsidRDefault="003E7C95" w:rsidP="003E7C95">
      <w:pPr>
        <w:suppressAutoHyphens/>
        <w:rPr>
          <w:rFonts w:cs="Arial"/>
          <w:b/>
          <w:color w:val="auto"/>
          <w:sz w:val="22"/>
          <w:szCs w:val="22"/>
        </w:rPr>
      </w:pPr>
    </w:p>
    <w:p w14:paraId="5AE565FA" w14:textId="77777777" w:rsidR="003E7C95" w:rsidRPr="00901326" w:rsidRDefault="003E7C95" w:rsidP="00E65C9F">
      <w:pPr>
        <w:widowControl w:val="0"/>
        <w:suppressAutoHyphens/>
        <w:rPr>
          <w:rFonts w:cs="Arial"/>
          <w:color w:val="auto"/>
          <w:sz w:val="22"/>
          <w:szCs w:val="22"/>
        </w:rPr>
      </w:pPr>
    </w:p>
    <w:p w14:paraId="225A93B8" w14:textId="77777777" w:rsidR="00E65C9F" w:rsidRPr="00901326" w:rsidRDefault="00E65C9F" w:rsidP="00E65C9F">
      <w:pPr>
        <w:widowControl w:val="0"/>
        <w:suppressAutoHyphens/>
        <w:rPr>
          <w:rFonts w:cs="Arial"/>
          <w:color w:val="auto"/>
          <w:sz w:val="20"/>
          <w:u w:val="single"/>
        </w:rPr>
      </w:pPr>
    </w:p>
    <w:p w14:paraId="07E1C84C" w14:textId="77777777" w:rsidR="00E65C9F" w:rsidRPr="00901326" w:rsidRDefault="00E65C9F" w:rsidP="00E65C9F">
      <w:pPr>
        <w:widowControl w:val="0"/>
        <w:suppressAutoHyphens/>
        <w:spacing w:line="360" w:lineRule="auto"/>
        <w:ind w:right="-1"/>
        <w:rPr>
          <w:rFonts w:cs="Arial"/>
          <w:color w:val="auto"/>
          <w:sz w:val="20"/>
          <w:u w:val="single"/>
        </w:rPr>
      </w:pPr>
      <w:r>
        <w:rPr>
          <w:rFonts w:cs="Arial"/>
          <w:color w:val="auto"/>
          <w:sz w:val="20"/>
          <w:u w:val="single"/>
        </w:rPr>
        <w:t>À propos de Hettich</w:t>
      </w:r>
    </w:p>
    <w:p w14:paraId="7BCDD167" w14:textId="77777777" w:rsidR="00E65C9F" w:rsidRPr="00901326" w:rsidRDefault="00E65C9F" w:rsidP="00E65C9F">
      <w:pPr>
        <w:suppressAutoHyphens/>
        <w:ind w:right="-1"/>
        <w:rPr>
          <w:rFonts w:cs="Arial"/>
          <w:color w:val="auto"/>
          <w:sz w:val="20"/>
        </w:rPr>
      </w:pPr>
      <w:r>
        <w:rPr>
          <w:rFonts w:cs="Arial"/>
          <w:color w:val="auto"/>
          <w:sz w:val="20"/>
        </w:rPr>
        <w:t>La société Hettich a été fondée en 1888 et est, aujourd’hui, l’un des fabricants de ferrures les plus importants et les plus prospères au monde. Environ 8000 collaboratrices et collaborateurs travaillent tous ensemble dans près de 80 pays dans un seul but : développer de la quincaillerie intelligente pour les meubles. C’est ainsi que Hettich suscite l’enthousiasme de beaucoup de personnes dans le monde entier et est un partenaire commercial apprécié pour l’industrie du meuble, le commerce et l’artisanat. La marque Hettich représente des valeurs cohérentes, à savoir la qualité et l’innovation. Elle symbolise également la fiabilité et la proximité clients. Malgré sa taille et sa présence dans le monde entier, Hettich est restée une entreprise familiale. Son indépendance vis-à-vis des investisseurs permet à l’entreprise de concevoir librement son avenir en mettant l’accent sur l’élément humain et la durabilité. www.hettich.com</w:t>
      </w:r>
    </w:p>
    <w:sectPr w:rsidR="00E65C9F" w:rsidRPr="00901326" w:rsidSect="00E05D73">
      <w:headerReference w:type="default" r:id="rId12"/>
      <w:footerReference w:type="default" r:id="rId13"/>
      <w:pgSz w:w="11900" w:h="16840"/>
      <w:pgMar w:top="2835" w:right="3402" w:bottom="1418" w:left="1418" w:header="709" w:footer="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97F69" w14:textId="77777777" w:rsidR="0053260A" w:rsidRDefault="0053260A">
      <w:r>
        <w:separator/>
      </w:r>
    </w:p>
  </w:endnote>
  <w:endnote w:type="continuationSeparator" w:id="0">
    <w:p w14:paraId="2BE63004" w14:textId="77777777" w:rsidR="0053260A" w:rsidRDefault="0053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0704" w14:textId="56C22C64" w:rsidR="006F175E" w:rsidRDefault="00620A26" w:rsidP="005F115D">
    <w:pPr>
      <w:pStyle w:val="Fuzeile"/>
      <w:tabs>
        <w:tab w:val="clear" w:pos="9072"/>
        <w:tab w:val="right" w:pos="10490"/>
      </w:tabs>
      <w:ind w:left="-1417"/>
    </w:pPr>
    <w:r w:rsidRPr="009C02BF">
      <w:rPr>
        <w:noProof/>
        <w:color w:val="FF0000"/>
        <w:lang w:val="de-DE" w:eastAsia="de-DE"/>
      </w:rPr>
      <mc:AlternateContent>
        <mc:Choice Requires="wps">
          <w:drawing>
            <wp:anchor distT="45720" distB="45720" distL="114300" distR="114300" simplePos="0" relativeHeight="251663360" behindDoc="0" locked="0" layoutInCell="1" allowOverlap="1" wp14:anchorId="09103E82" wp14:editId="2B089A40">
              <wp:simplePos x="0" y="0"/>
              <wp:positionH relativeFrom="column">
                <wp:posOffset>4633595</wp:posOffset>
              </wp:positionH>
              <wp:positionV relativeFrom="paragraph">
                <wp:posOffset>-4713690</wp:posOffset>
              </wp:positionV>
              <wp:extent cx="1958340" cy="196469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1964690"/>
                      </a:xfrm>
                      <a:prstGeom prst="rect">
                        <a:avLst/>
                      </a:prstGeom>
                      <a:noFill/>
                      <a:ln w="9525">
                        <a:noFill/>
                        <a:miter lim="800000"/>
                        <a:headEnd/>
                        <a:tailEnd/>
                      </a:ln>
                    </wps:spPr>
                    <wps:txbx>
                      <w:txbxContent>
                        <w:p w14:paraId="794427BD" w14:textId="77777777" w:rsidR="009C02BF" w:rsidRPr="009C02BF" w:rsidRDefault="009C02BF" w:rsidP="00212C0F">
                          <w:pPr>
                            <w:jc w:val="center"/>
                            <w:rPr>
                              <w:b/>
                              <w:sz w:val="18"/>
                              <w:szCs w:val="18"/>
                            </w:rPr>
                          </w:pPr>
                          <w:r>
                            <w:rPr>
                              <w:b/>
                              <w:sz w:val="18"/>
                              <w:szCs w:val="18"/>
                            </w:rPr>
                            <w:t>Plus de matériel de presse de Hettich sur l’interzum 2023 :</w:t>
                          </w:r>
                        </w:p>
                        <w:p w14:paraId="27081B53" w14:textId="5A716713" w:rsidR="009C02BF" w:rsidRPr="00620A26" w:rsidRDefault="00620A26" w:rsidP="00212C0F">
                          <w:pPr>
                            <w:jc w:val="center"/>
                            <w:rPr>
                              <w:sz w:val="16"/>
                              <w:szCs w:val="16"/>
                            </w:rPr>
                          </w:pPr>
                          <w:r>
                            <w:rPr>
                              <w:noProof/>
                              <w:lang w:val="de-DE" w:eastAsia="de-DE"/>
                            </w:rPr>
                            <w:drawing>
                              <wp:inline distT="0" distB="0" distL="0" distR="0" wp14:anchorId="4B0227AB" wp14:editId="2CB8A51D">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2" w:history="1">
                            <w:r>
                              <w:rPr>
                                <w:rStyle w:val="Hyperlink"/>
                                <w:sz w:val="16"/>
                                <w:szCs w:val="16"/>
                              </w:rPr>
                              <w:t>https://www.hettich.com/short/ke3d6oj</w:t>
                            </w:r>
                          </w:hyperlink>
                        </w:p>
                        <w:p w14:paraId="1ECEA2DF" w14:textId="77777777" w:rsidR="00620A26" w:rsidRDefault="00620A26" w:rsidP="00212C0F">
                          <w:pPr>
                            <w:jc w:val="center"/>
                            <w:rPr>
                              <w:sz w:val="20"/>
                            </w:rPr>
                          </w:pPr>
                        </w:p>
                        <w:p w14:paraId="3309A153" w14:textId="77777777" w:rsidR="009C02BF" w:rsidRDefault="009C02BF" w:rsidP="00212C0F">
                          <w:pPr>
                            <w:rPr>
                              <w:sz w:val="20"/>
                            </w:rPr>
                          </w:pPr>
                        </w:p>
                        <w:p w14:paraId="137EBA8E" w14:textId="77777777" w:rsidR="009C02BF" w:rsidRDefault="009C02BF">
                          <w:pPr>
                            <w:rPr>
                              <w:sz w:val="20"/>
                            </w:rPr>
                          </w:pPr>
                        </w:p>
                        <w:p w14:paraId="7D0D1099" w14:textId="77777777" w:rsidR="009C02BF" w:rsidRDefault="009C02BF">
                          <w:pPr>
                            <w:rPr>
                              <w:sz w:val="20"/>
                            </w:rPr>
                          </w:pPr>
                        </w:p>
                        <w:p w14:paraId="7942A86D" w14:textId="77777777" w:rsidR="009C02BF" w:rsidRDefault="009C02BF">
                          <w:pPr>
                            <w:rPr>
                              <w:sz w:val="20"/>
                            </w:rPr>
                          </w:pPr>
                        </w:p>
                        <w:p w14:paraId="0D445EB4" w14:textId="77777777" w:rsidR="009C02BF" w:rsidRDefault="009C02BF">
                          <w:pPr>
                            <w:rPr>
                              <w:sz w:val="20"/>
                            </w:rPr>
                          </w:pPr>
                        </w:p>
                        <w:p w14:paraId="12F1D1AC" w14:textId="5A510F0D" w:rsidR="009C02BF" w:rsidRDefault="00983FBC">
                          <w:pPr>
                            <w:rPr>
                              <w:sz w:val="20"/>
                            </w:rPr>
                          </w:pPr>
                          <w:hyperlink r:id="rId3" w:history="1">
                            <w:r w:rsidR="00CC3185">
                              <w:rPr>
                                <w:rStyle w:val="Hyperlink"/>
                                <w:sz w:val="20"/>
                              </w:rPr>
                              <w:t>https://www.hettich.com/short/ke3d6oj</w:t>
                            </w:r>
                          </w:hyperlink>
                        </w:p>
                        <w:p w14:paraId="21D8C6B2" w14:textId="77777777" w:rsidR="009C02BF" w:rsidRDefault="009C02BF">
                          <w:pPr>
                            <w:rPr>
                              <w:sz w:val="20"/>
                            </w:rPr>
                          </w:pPr>
                        </w:p>
                        <w:p w14:paraId="1FE619FF" w14:textId="77777777" w:rsidR="009C02BF" w:rsidRDefault="009C02BF">
                          <w:pPr>
                            <w:rPr>
                              <w:sz w:val="20"/>
                            </w:rPr>
                          </w:pPr>
                        </w:p>
                        <w:p w14:paraId="597FFF90" w14:textId="77777777" w:rsidR="009C02BF" w:rsidRDefault="009C02BF">
                          <w:pPr>
                            <w:rPr>
                              <w:sz w:val="20"/>
                            </w:rPr>
                          </w:pPr>
                        </w:p>
                        <w:p w14:paraId="1E7C0C6F" w14:textId="77777777" w:rsidR="009C02BF" w:rsidRPr="009C02BF" w:rsidRDefault="009C02BF">
                          <w:pPr>
                            <w:rPr>
                              <w:sz w:val="20"/>
                            </w:rPr>
                          </w:pPr>
                        </w:p>
                        <w:p w14:paraId="38CA7A24" w14:textId="77777777" w:rsidR="009C02BF" w:rsidRDefault="009C02BF"/>
                        <w:p w14:paraId="4ABC8441" w14:textId="77777777" w:rsidR="009C02BF" w:rsidRDefault="009C02BF"/>
                        <w:p w14:paraId="3D2A8EE6" w14:textId="77777777" w:rsidR="009C02BF" w:rsidRDefault="009C02BF"/>
                        <w:p w14:paraId="24B8ECDE" w14:textId="77777777" w:rsidR="009C02BF" w:rsidRDefault="009C02BF"/>
                        <w:p w14:paraId="6563B5EC" w14:textId="77777777" w:rsidR="009C02BF" w:rsidRDefault="009C02BF"/>
                        <w:p w14:paraId="3D46FE32" w14:textId="77777777" w:rsidR="009C02BF" w:rsidRDefault="009C02BF"/>
                        <w:p w14:paraId="6792875F" w14:textId="77777777" w:rsidR="009C02BF" w:rsidRDefault="009C02BF"/>
                        <w:p w14:paraId="7B604517" w14:textId="77777777" w:rsidR="009C02BF" w:rsidRDefault="009C02BF"/>
                        <w:p w14:paraId="37476DAE" w14:textId="77777777" w:rsidR="009C02BF" w:rsidRDefault="009C02BF"/>
                        <w:p w14:paraId="4A477C75" w14:textId="77777777" w:rsidR="009C02BF" w:rsidRDefault="009C02BF"/>
                        <w:p w14:paraId="337E82F3" w14:textId="77777777" w:rsidR="009C02BF" w:rsidRDefault="009C02BF"/>
                        <w:p w14:paraId="17727414" w14:textId="77777777" w:rsidR="009C02BF" w:rsidRDefault="009C02BF"/>
                        <w:p w14:paraId="1983F4C3" w14:textId="46B56AAE" w:rsidR="009C02BF" w:rsidRDefault="009C02B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103E82" id="_x0000_t202" coordsize="21600,21600" o:spt="202" path="m,l,21600r21600,l21600,xe">
              <v:stroke joinstyle="miter"/>
              <v:path gradientshapeok="t" o:connecttype="rect"/>
            </v:shapetype>
            <v:shape id="Textfeld 2" o:spid="_x0000_s1026" type="#_x0000_t202" style="position:absolute;left:0;text-align:left;margin-left:364.85pt;margin-top:-371.15pt;width:154.2pt;height:154.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" filled="f" stroked="f">
              <v:textbox>
                <w:txbxContent>
                  <w:p w14:paraId="794427BD" w14:textId="77777777" w:rsidR="009C02BF" w:rsidRPr="009C02BF" w:rsidRDefault="009C02BF" w:rsidP="00212C0F">
                    <w:pPr>
                      <w:jc w:val="center"/>
                      <w:rPr>
                        <w:b/>
                        <w:sz w:val="18"/>
                        <w:szCs w:val="18"/>
                      </w:rPr>
                    </w:pPr>
                    <w:r>
                      <w:rPr>
                        <w:b/>
                        <w:sz w:val="18"/>
                        <w:szCs w:val="18"/>
                      </w:rPr>
                      <w:t xml:space="preserve">Plus de matériel de presse de Hettich sur l’interzum 2023 :</w:t>
                    </w:r>
                  </w:p>
                  <w:p w14:paraId="27081B53" w14:textId="5A716713" w:rsidR="009C02BF" w:rsidRPr="00620A26" w:rsidRDefault="00620A26" w:rsidP="00212C0F">
                    <w:pPr>
                      <w:jc w:val="center"/>
                      <w:rPr>
                        <w:sz w:val="16"/>
                        <w:szCs w:val="16"/>
                      </w:rPr>
                    </w:pPr>
                    <w:r>
                      <w:drawing>
                        <wp:inline distT="0" distB="0" distL="0" distR="0" wp14:anchorId="4B0227AB" wp14:editId="2CB8A51D">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5" w:history="1" w:tooltip="">
                      <w:r>
                        <w:rPr>
                          <w:rStyle w:val="Hyperlink"/>
                          <w:sz w:val="16"/>
                          <w:szCs w:val="16"/>
                        </w:rPr>
                        <w:t xml:space="preserve">https://www.hettich.com/short/ke3d6oj</w:t>
                      </w:r>
                    </w:hyperlink>
                  </w:p>
                  <w:p w14:paraId="1ECEA2DF" w14:textId="77777777" w:rsidR="00620A26" w:rsidRDefault="00620A26" w:rsidP="00212C0F">
                    <w:pPr>
                      <w:jc w:val="center"/>
                      <w:rPr>
                        <w:sz w:val="20"/>
                      </w:rPr>
                    </w:pPr>
                  </w:p>
                  <w:p w14:paraId="3309A153" w14:textId="77777777" w:rsidR="009C02BF" w:rsidRDefault="009C02BF" w:rsidP="00212C0F">
                    <w:pPr>
                      <w:rPr>
                        <w:sz w:val="20"/>
                      </w:rPr>
                    </w:pPr>
                  </w:p>
                  <w:p w14:paraId="137EBA8E" w14:textId="77777777" w:rsidR="009C02BF" w:rsidRDefault="009C02BF">
                    <w:pPr>
                      <w:rPr>
                        <w:sz w:val="20"/>
                      </w:rPr>
                    </w:pPr>
                  </w:p>
                  <w:p w14:paraId="7D0D1099" w14:textId="77777777" w:rsidR="009C02BF" w:rsidRDefault="009C02BF">
                    <w:pPr>
                      <w:rPr>
                        <w:sz w:val="20"/>
                      </w:rPr>
                    </w:pPr>
                  </w:p>
                  <w:p w14:paraId="7942A86D" w14:textId="77777777" w:rsidR="009C02BF" w:rsidRDefault="009C02BF">
                    <w:pPr>
                      <w:rPr>
                        <w:sz w:val="20"/>
                      </w:rPr>
                    </w:pPr>
                  </w:p>
                  <w:p w14:paraId="0D445EB4" w14:textId="77777777" w:rsidR="009C02BF" w:rsidRDefault="009C02BF">
                    <w:pPr>
                      <w:rPr>
                        <w:sz w:val="20"/>
                      </w:rPr>
                    </w:pPr>
                  </w:p>
                  <w:p w14:paraId="12F1D1AC" w14:textId="5A510F0D" w:rsidR="009C02BF" w:rsidRDefault="009C02BF">
                    <w:pPr>
                      <w:rPr>
                        <w:sz w:val="20"/>
                      </w:rPr>
                    </w:pPr>
                    <w:hyperlink r:id="rId6" w:history="1" w:tooltip="">
                      <w:r>
                        <w:rPr>
                          <w:rStyle w:val="Hyperlink"/>
                          <w:sz w:val="20"/>
                        </w:rPr>
                        <w:t xml:space="preserve">https://www.hettich.com/short/ke3d6oj</w:t>
                      </w:r>
                    </w:hyperlink>
                  </w:p>
                  <w:p w14:paraId="21D8C6B2" w14:textId="77777777" w:rsidR="009C02BF" w:rsidRDefault="009C02BF">
                    <w:pPr>
                      <w:rPr>
                        <w:sz w:val="20"/>
                      </w:rPr>
                    </w:pPr>
                  </w:p>
                  <w:p w14:paraId="1FE619FF" w14:textId="77777777" w:rsidR="009C02BF" w:rsidRDefault="009C02BF">
                    <w:pPr>
                      <w:rPr>
                        <w:sz w:val="20"/>
                      </w:rPr>
                    </w:pPr>
                  </w:p>
                  <w:p w14:paraId="597FFF90" w14:textId="77777777" w:rsidR="009C02BF" w:rsidRDefault="009C02BF">
                    <w:pPr>
                      <w:rPr>
                        <w:sz w:val="20"/>
                      </w:rPr>
                    </w:pPr>
                  </w:p>
                  <w:p w14:paraId="1E7C0C6F" w14:textId="77777777" w:rsidR="009C02BF" w:rsidRPr="009C02BF" w:rsidRDefault="009C02BF">
                    <w:pPr>
                      <w:rPr>
                        <w:sz w:val="20"/>
                      </w:rPr>
                    </w:pPr>
                  </w:p>
                  <w:p w14:paraId="38CA7A24" w14:textId="77777777" w:rsidR="009C02BF" w:rsidRDefault="009C02BF"/>
                  <w:p w14:paraId="4ABC8441" w14:textId="77777777" w:rsidR="009C02BF" w:rsidRDefault="009C02BF"/>
                  <w:p w14:paraId="3D2A8EE6" w14:textId="77777777" w:rsidR="009C02BF" w:rsidRDefault="009C02BF"/>
                  <w:p w14:paraId="24B8ECDE" w14:textId="77777777" w:rsidR="009C02BF" w:rsidRDefault="009C02BF"/>
                  <w:p w14:paraId="6563B5EC" w14:textId="77777777" w:rsidR="009C02BF" w:rsidRDefault="009C02BF"/>
                  <w:p w14:paraId="3D46FE32" w14:textId="77777777" w:rsidR="009C02BF" w:rsidRDefault="009C02BF"/>
                  <w:p w14:paraId="6792875F" w14:textId="77777777" w:rsidR="009C02BF" w:rsidRDefault="009C02BF"/>
                  <w:p w14:paraId="7B604517" w14:textId="77777777" w:rsidR="009C02BF" w:rsidRDefault="009C02BF"/>
                  <w:p w14:paraId="37476DAE" w14:textId="77777777" w:rsidR="009C02BF" w:rsidRDefault="009C02BF"/>
                  <w:p w14:paraId="4A477C75" w14:textId="77777777" w:rsidR="009C02BF" w:rsidRDefault="009C02BF"/>
                  <w:p w14:paraId="337E82F3" w14:textId="77777777" w:rsidR="009C02BF" w:rsidRDefault="009C02BF"/>
                  <w:p w14:paraId="17727414" w14:textId="77777777" w:rsidR="009C02BF" w:rsidRDefault="009C02BF"/>
                  <w:p w14:paraId="1983F4C3" w14:textId="46B56AAE" w:rsidR="009C02BF" w:rsidRDefault="009C02BF">
                    <w:r>
                      <w:t xml:space="preserve"> </w:t>
                    </w:r>
                  </w:p>
                </w:txbxContent>
              </v:textbox>
              <w10:wrap type="square"/>
            </v:shape>
          </w:pict>
        </mc:Fallback>
      </mc:AlternateContent>
    </w:r>
    <w:r w:rsidR="009C02BF">
      <w:rPr>
        <w:noProof/>
        <w:lang w:val="de-DE" w:eastAsia="de-DE"/>
      </w:rPr>
      <mc:AlternateContent>
        <mc:Choice Requires="wps">
          <w:drawing>
            <wp:anchor distT="0" distB="0" distL="114300" distR="114300" simplePos="0" relativeHeight="251658240" behindDoc="0" locked="0" layoutInCell="1" allowOverlap="1" wp14:anchorId="50802006" wp14:editId="722DD7C9">
              <wp:simplePos x="0" y="0"/>
              <wp:positionH relativeFrom="column">
                <wp:posOffset>4633737</wp:posOffset>
              </wp:positionH>
              <wp:positionV relativeFrom="paragraph">
                <wp:posOffset>-2537214</wp:posOffset>
              </wp:positionV>
              <wp:extent cx="1828800" cy="1521726"/>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217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sidRPr="009D7722">
                            <w:rPr>
                              <w:rFonts w:cs="Arial"/>
                              <w:sz w:val="16"/>
                              <w:szCs w:val="16"/>
                              <w:lang w:val="en-US"/>
                            </w:rPr>
                            <w:t>Contact :</w:t>
                          </w:r>
                        </w:p>
                        <w:p w14:paraId="27CFF112" w14:textId="77777777" w:rsidR="003153CC" w:rsidRPr="003153CC" w:rsidRDefault="003153CC" w:rsidP="003153CC">
                          <w:pPr>
                            <w:rPr>
                              <w:rFonts w:cs="Arial"/>
                              <w:sz w:val="16"/>
                              <w:szCs w:val="16"/>
                              <w:lang w:val="sv-SE"/>
                            </w:rPr>
                          </w:pPr>
                          <w:r w:rsidRPr="009D7722">
                            <w:rPr>
                              <w:rFonts w:cs="Arial"/>
                              <w:sz w:val="16"/>
                              <w:szCs w:val="16"/>
                              <w:lang w:val="en-US"/>
                            </w:rPr>
                            <w:t>Hettich Marketing und Vertriebs GmbH &amp; Co. KG</w:t>
                          </w:r>
                        </w:p>
                        <w:p w14:paraId="6F601A80" w14:textId="35B6CFCD" w:rsidR="003153CC" w:rsidRPr="003153CC" w:rsidRDefault="005A7BE7" w:rsidP="003153CC">
                          <w:pPr>
                            <w:rPr>
                              <w:rFonts w:cs="Arial"/>
                              <w:sz w:val="16"/>
                              <w:szCs w:val="16"/>
                              <w:lang w:val="sv-SE"/>
                            </w:rPr>
                          </w:pPr>
                          <w:r w:rsidRPr="009D7722">
                            <w:rPr>
                              <w:rFonts w:cs="Arial"/>
                              <w:sz w:val="16"/>
                              <w:szCs w:val="16"/>
                              <w:lang w:val="en-US"/>
                            </w:rPr>
                            <w:t>Anke Wöhler</w:t>
                          </w:r>
                        </w:p>
                        <w:p w14:paraId="54E58DF8" w14:textId="77777777" w:rsidR="003153CC" w:rsidRPr="003153CC" w:rsidRDefault="003153CC" w:rsidP="003153CC">
                          <w:pPr>
                            <w:rPr>
                              <w:rFonts w:cs="Arial"/>
                              <w:sz w:val="16"/>
                              <w:szCs w:val="16"/>
                              <w:lang w:val="sv-SE"/>
                            </w:rPr>
                          </w:pPr>
                          <w:r w:rsidRPr="009D7722">
                            <w:rPr>
                              <w:rFonts w:cs="Arial"/>
                              <w:sz w:val="16"/>
                              <w:szCs w:val="16"/>
                              <w:lang w:val="en-US"/>
                            </w:rPr>
                            <w:t>Gerhard-Lüking-Straße 10</w:t>
                          </w:r>
                        </w:p>
                        <w:p w14:paraId="05844B79" w14:textId="5B16F434"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Allemagne</w:t>
                          </w:r>
                        </w:p>
                        <w:p w14:paraId="3F501568" w14:textId="55E24AD6" w:rsidR="003153CC" w:rsidRPr="003153CC" w:rsidRDefault="003153CC" w:rsidP="003153CC">
                          <w:pPr>
                            <w:rPr>
                              <w:rFonts w:cs="Arial"/>
                              <w:sz w:val="16"/>
                              <w:szCs w:val="16"/>
                              <w:lang w:val="sv-SE"/>
                            </w:rPr>
                          </w:pPr>
                          <w:r>
                            <w:rPr>
                              <w:rFonts w:cs="Arial"/>
                              <w:sz w:val="16"/>
                              <w:szCs w:val="16"/>
                            </w:rPr>
                            <w:t>Tél. : ++49 5733 798-879</w:t>
                          </w:r>
                        </w:p>
                        <w:p w14:paraId="7E521650" w14:textId="17A2E9BB" w:rsidR="003153CC" w:rsidRPr="003153CC" w:rsidRDefault="005A7BE7" w:rsidP="003153CC">
                          <w:pPr>
                            <w:rPr>
                              <w:rFonts w:cs="Arial"/>
                              <w:sz w:val="16"/>
                              <w:szCs w:val="16"/>
                              <w:lang w:val="sv-SE"/>
                            </w:rPr>
                          </w:pPr>
                          <w:r>
                            <w:rPr>
                              <w:rFonts w:cs="Arial"/>
                              <w:sz w:val="16"/>
                              <w:szCs w:val="16"/>
                            </w:rPr>
                            <w:t>anke_woehler@de.hettich.com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Exemplaire justificatif souhaité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802006" id="_x0000_t202" coordsize="21600,21600" o:spt="202" path="m,l,21600r21600,l21600,xe">
              <v:stroke joinstyle="miter"/>
              <v:path gradientshapeok="t" o:connecttype="rect"/>
            </v:shapetype>
            <v:shape id="Text Box 3" o:spid="_x0000_s1027" type="#_x0000_t202" style="position:absolute;left:0;text-align:left;margin-left:364.85pt;margin-top:-199.8pt;width:2in;height:1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" stroked="f">
              <v:textbox>
                <w:txbxContent>
                  <w:p w14:paraId="35EEDE39" w14:textId="77777777" w:rsidR="003153CC" w:rsidRPr="003153CC" w:rsidRDefault="003153CC" w:rsidP="003153CC">
                    <w:pPr>
                      <w:rPr>
                        <w:rFonts w:cs="Arial"/>
                        <w:sz w:val="16"/>
                        <w:szCs w:val="16"/>
                        <w:lang w:val="sv-SE"/>
                      </w:rPr>
                    </w:pPr>
                    <w:r w:rsidRPr="009D7722">
                      <w:rPr>
                        <w:rFonts w:cs="Arial"/>
                        <w:sz w:val="16"/>
                        <w:szCs w:val="16"/>
                        <w:lang w:val="en-US"/>
                      </w:rPr>
                      <w:t>Contact :</w:t>
                    </w:r>
                  </w:p>
                  <w:p w14:paraId="27CFF112" w14:textId="77777777" w:rsidR="003153CC" w:rsidRPr="003153CC" w:rsidRDefault="003153CC" w:rsidP="003153CC">
                    <w:pPr>
                      <w:rPr>
                        <w:rFonts w:cs="Arial"/>
                        <w:sz w:val="16"/>
                        <w:szCs w:val="16"/>
                        <w:lang w:val="sv-SE"/>
                      </w:rPr>
                    </w:pPr>
                    <w:r w:rsidRPr="009D7722">
                      <w:rPr>
                        <w:rFonts w:cs="Arial"/>
                        <w:sz w:val="16"/>
                        <w:szCs w:val="16"/>
                        <w:lang w:val="en-US"/>
                      </w:rPr>
                      <w:t>Hettich Marketing und Vertriebs GmbH &amp; Co. KG</w:t>
                    </w:r>
                  </w:p>
                  <w:p w14:paraId="6F601A80" w14:textId="35B6CFCD" w:rsidR="003153CC" w:rsidRPr="003153CC" w:rsidRDefault="005A7BE7" w:rsidP="003153CC">
                    <w:pPr>
                      <w:rPr>
                        <w:rFonts w:cs="Arial"/>
                        <w:sz w:val="16"/>
                        <w:szCs w:val="16"/>
                        <w:lang w:val="sv-SE"/>
                      </w:rPr>
                    </w:pPr>
                    <w:r w:rsidRPr="009D7722">
                      <w:rPr>
                        <w:rFonts w:cs="Arial"/>
                        <w:sz w:val="16"/>
                        <w:szCs w:val="16"/>
                        <w:lang w:val="en-US"/>
                      </w:rPr>
                      <w:t>Anke Wöhler</w:t>
                    </w:r>
                  </w:p>
                  <w:p w14:paraId="54E58DF8" w14:textId="77777777" w:rsidR="003153CC" w:rsidRPr="003153CC" w:rsidRDefault="003153CC" w:rsidP="003153CC">
                    <w:pPr>
                      <w:rPr>
                        <w:rFonts w:cs="Arial"/>
                        <w:sz w:val="16"/>
                        <w:szCs w:val="16"/>
                        <w:lang w:val="sv-SE"/>
                      </w:rPr>
                    </w:pPr>
                    <w:r w:rsidRPr="009D7722">
                      <w:rPr>
                        <w:rFonts w:cs="Arial"/>
                        <w:sz w:val="16"/>
                        <w:szCs w:val="16"/>
                        <w:lang w:val="en-US"/>
                      </w:rPr>
                      <w:t>Gerhard-Lüking-Straße 10</w:t>
                    </w:r>
                  </w:p>
                  <w:p w14:paraId="05844B79" w14:textId="5B16F434"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Allemagne</w:t>
                    </w:r>
                  </w:p>
                  <w:p w14:paraId="3F501568" w14:textId="55E24AD6" w:rsidR="003153CC" w:rsidRPr="003153CC" w:rsidRDefault="003153CC" w:rsidP="003153CC">
                    <w:pPr>
                      <w:rPr>
                        <w:rFonts w:cs="Arial"/>
                        <w:sz w:val="16"/>
                        <w:szCs w:val="16"/>
                        <w:lang w:val="sv-SE"/>
                      </w:rPr>
                    </w:pPr>
                    <w:r>
                      <w:rPr>
                        <w:rFonts w:cs="Arial"/>
                        <w:sz w:val="16"/>
                        <w:szCs w:val="16"/>
                      </w:rPr>
                      <w:t>Tél. : ++49 5733 798-879</w:t>
                    </w:r>
                  </w:p>
                  <w:p w14:paraId="7E521650" w14:textId="17A2E9BB" w:rsidR="003153CC" w:rsidRPr="003153CC" w:rsidRDefault="005A7BE7" w:rsidP="003153CC">
                    <w:pPr>
                      <w:rPr>
                        <w:rFonts w:cs="Arial"/>
                        <w:sz w:val="16"/>
                        <w:szCs w:val="16"/>
                        <w:lang w:val="sv-SE"/>
                      </w:rPr>
                    </w:pPr>
                    <w:r>
                      <w:rPr>
                        <w:rFonts w:cs="Arial"/>
                        <w:sz w:val="16"/>
                        <w:szCs w:val="16"/>
                      </w:rPr>
                      <w:t>anke_woehler@de.hettich.com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Exemplaire justificatif souhaité</w:t>
                    </w:r>
                  </w:p>
                </w:txbxContent>
              </v:textbox>
            </v:shape>
          </w:pict>
        </mc:Fallback>
      </mc:AlternateContent>
    </w:r>
    <w:r w:rsidR="00BB7979">
      <w:rPr>
        <w:noProof/>
        <w:lang w:val="de-DE" w:eastAsia="de-DE"/>
      </w:rPr>
      <mc:AlternateContent>
        <mc:Choice Requires="wps">
          <w:drawing>
            <wp:anchor distT="0" distB="0" distL="114300" distR="114300" simplePos="0" relativeHeight="251659264" behindDoc="0" locked="0" layoutInCell="1" allowOverlap="1" wp14:anchorId="701B33D6" wp14:editId="6BED95E9">
              <wp:simplePos x="0" y="0"/>
              <wp:positionH relativeFrom="column">
                <wp:posOffset>4670440</wp:posOffset>
              </wp:positionH>
              <wp:positionV relativeFrom="paragraph">
                <wp:posOffset>-1018997</wp:posOffset>
              </wp:positionV>
              <wp:extent cx="1257300" cy="276447"/>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639F5EB9" w:rsidR="006F175E" w:rsidRPr="00BB7979" w:rsidRDefault="00386000" w:rsidP="002D1426">
                          <w:pPr>
                            <w:rPr>
                              <w:sz w:val="22"/>
                              <w:szCs w:val="22"/>
                            </w:rPr>
                          </w:pPr>
                          <w:r>
                            <w:rPr>
                              <w:sz w:val="22"/>
                              <w:szCs w:val="22"/>
                            </w:rPr>
                            <w:t>PR_142023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1B33D6" id="_x0000_t202" coordsize="21600,21600" o:spt="202" path="m,l,21600r21600,l21600,xe">
              <v:stroke joinstyle="miter"/>
              <v:path gradientshapeok="t" o:connecttype="rect"/>
            </v:shapetype>
            <v:shape id="Text Box 4" o:spid="_x0000_s1028" type="#_x0000_t202" style="position:absolute;left:0;text-align:left;margin-left:367.75pt;margin-top:-80.25pt;width: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4AXhAIAABY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" stroked="f">
              <v:textbox>
                <w:txbxContent>
                  <w:p w14:paraId="50C029B2" w14:textId="639F5EB9" w:rsidR="006F175E" w:rsidRPr="00BB7979" w:rsidRDefault="00386000" w:rsidP="002D1426">
                    <w:pPr>
                      <w:rPr>
                        <w:sz w:val="22"/>
                        <w:szCs w:val="22"/>
                      </w:rPr>
                    </w:pPr>
                    <w:r>
                      <w:rPr>
                        <w:sz w:val="22"/>
                        <w:szCs w:val="22"/>
                      </w:rPr>
                      <w:t xml:space="preserve">PR_142023</w:t>
                    </w:r>
                  </w:p>
                </w:txbxContent>
              </v:textbox>
            </v:shape>
          </w:pict>
        </mc:Fallback>
      </mc:AlternateContent>
    </w:r>
    <w:r w:rsidR="003D2E5F">
      <w:rPr>
        <w:noProof/>
        <w:lang w:val="de-DE" w:eastAsia="de-DE"/>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1BC23" w14:textId="77777777" w:rsidR="0053260A" w:rsidRDefault="0053260A">
      <w:r>
        <w:separator/>
      </w:r>
    </w:p>
  </w:footnote>
  <w:footnote w:type="continuationSeparator" w:id="0">
    <w:p w14:paraId="29DF9696" w14:textId="77777777" w:rsidR="0053260A" w:rsidRDefault="00532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07F26" w14:textId="6AA401B0" w:rsidR="001B2CB6" w:rsidRPr="006135E1" w:rsidRDefault="00492B7E" w:rsidP="005F115D">
    <w:pPr>
      <w:pStyle w:val="Kopfzeile"/>
      <w:ind w:left="-1417"/>
      <w:rPr>
        <w:color w:val="FF0000"/>
      </w:rPr>
    </w:pPr>
    <w:r>
      <w:rPr>
        <w:noProof/>
        <w:lang w:val="de-DE" w:eastAsia="de-DE"/>
      </w:rPr>
      <w:drawing>
        <wp:anchor distT="0" distB="0" distL="114300" distR="114300" simplePos="0" relativeHeight="251661312" behindDoc="1" locked="0" layoutInCell="1" allowOverlap="1" wp14:anchorId="7AC73C70" wp14:editId="5EA9252E">
          <wp:simplePos x="0" y="0"/>
          <wp:positionH relativeFrom="column">
            <wp:posOffset>-996287</wp:posOffset>
          </wp:positionH>
          <wp:positionV relativeFrom="paragraph">
            <wp:posOffset>-321357</wp:posOffset>
          </wp:positionV>
          <wp:extent cx="7645400" cy="1562072"/>
          <wp:effectExtent l="0" t="0" r="0" b="635"/>
          <wp:wrapNone/>
          <wp:docPr id="8"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620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431410DF"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1FC7"/>
    <w:rsid w:val="000067B2"/>
    <w:rsid w:val="00006C15"/>
    <w:rsid w:val="00007AE3"/>
    <w:rsid w:val="00011D00"/>
    <w:rsid w:val="0001272F"/>
    <w:rsid w:val="00017980"/>
    <w:rsid w:val="0002101A"/>
    <w:rsid w:val="00022380"/>
    <w:rsid w:val="00024512"/>
    <w:rsid w:val="00024741"/>
    <w:rsid w:val="00025DEB"/>
    <w:rsid w:val="00026658"/>
    <w:rsid w:val="00030063"/>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618B"/>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FB"/>
    <w:rsid w:val="000F05ED"/>
    <w:rsid w:val="000F0CE2"/>
    <w:rsid w:val="000F12C0"/>
    <w:rsid w:val="000F4376"/>
    <w:rsid w:val="000F5756"/>
    <w:rsid w:val="000F5947"/>
    <w:rsid w:val="000F5956"/>
    <w:rsid w:val="000F7581"/>
    <w:rsid w:val="00100286"/>
    <w:rsid w:val="001002C9"/>
    <w:rsid w:val="0010226C"/>
    <w:rsid w:val="00104861"/>
    <w:rsid w:val="00105DE5"/>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3B68"/>
    <w:rsid w:val="00163C83"/>
    <w:rsid w:val="00164110"/>
    <w:rsid w:val="001641A6"/>
    <w:rsid w:val="001649B3"/>
    <w:rsid w:val="00164CA4"/>
    <w:rsid w:val="00170B29"/>
    <w:rsid w:val="00171CBE"/>
    <w:rsid w:val="00172607"/>
    <w:rsid w:val="00172C10"/>
    <w:rsid w:val="00172D09"/>
    <w:rsid w:val="00174201"/>
    <w:rsid w:val="001742A3"/>
    <w:rsid w:val="00174D21"/>
    <w:rsid w:val="0017551D"/>
    <w:rsid w:val="001762A0"/>
    <w:rsid w:val="0017673D"/>
    <w:rsid w:val="001768E0"/>
    <w:rsid w:val="001777AC"/>
    <w:rsid w:val="001839EB"/>
    <w:rsid w:val="001843E3"/>
    <w:rsid w:val="00184448"/>
    <w:rsid w:val="00186CEC"/>
    <w:rsid w:val="001902FB"/>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C0F"/>
    <w:rsid w:val="00213519"/>
    <w:rsid w:val="002158C5"/>
    <w:rsid w:val="002165B5"/>
    <w:rsid w:val="00216CD3"/>
    <w:rsid w:val="00222FB5"/>
    <w:rsid w:val="002242B0"/>
    <w:rsid w:val="00225A0B"/>
    <w:rsid w:val="00225C4F"/>
    <w:rsid w:val="00230A6A"/>
    <w:rsid w:val="00231B35"/>
    <w:rsid w:val="002321FF"/>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60C5B"/>
    <w:rsid w:val="00262EA2"/>
    <w:rsid w:val="00264493"/>
    <w:rsid w:val="00264C39"/>
    <w:rsid w:val="00265E5C"/>
    <w:rsid w:val="0026621D"/>
    <w:rsid w:val="002663FD"/>
    <w:rsid w:val="00271C73"/>
    <w:rsid w:val="00273BB0"/>
    <w:rsid w:val="00274A4E"/>
    <w:rsid w:val="00274E5D"/>
    <w:rsid w:val="0027523E"/>
    <w:rsid w:val="002769CE"/>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5131"/>
    <w:rsid w:val="003B550A"/>
    <w:rsid w:val="003B66BC"/>
    <w:rsid w:val="003B6B8C"/>
    <w:rsid w:val="003B7550"/>
    <w:rsid w:val="003C055F"/>
    <w:rsid w:val="003C0997"/>
    <w:rsid w:val="003C2DDF"/>
    <w:rsid w:val="003C4DD6"/>
    <w:rsid w:val="003C57FD"/>
    <w:rsid w:val="003C5D38"/>
    <w:rsid w:val="003C62F9"/>
    <w:rsid w:val="003C707D"/>
    <w:rsid w:val="003D0BE8"/>
    <w:rsid w:val="003D1CCC"/>
    <w:rsid w:val="003D2076"/>
    <w:rsid w:val="003D2967"/>
    <w:rsid w:val="003D2C40"/>
    <w:rsid w:val="003D2E5F"/>
    <w:rsid w:val="003D3312"/>
    <w:rsid w:val="003D40C5"/>
    <w:rsid w:val="003D4152"/>
    <w:rsid w:val="003D6340"/>
    <w:rsid w:val="003D6692"/>
    <w:rsid w:val="003E0D35"/>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D77"/>
    <w:rsid w:val="0048721A"/>
    <w:rsid w:val="00491112"/>
    <w:rsid w:val="00492783"/>
    <w:rsid w:val="00492B7E"/>
    <w:rsid w:val="00492F27"/>
    <w:rsid w:val="00495893"/>
    <w:rsid w:val="00495964"/>
    <w:rsid w:val="00495E40"/>
    <w:rsid w:val="00496319"/>
    <w:rsid w:val="004A116F"/>
    <w:rsid w:val="004A1F7E"/>
    <w:rsid w:val="004A276D"/>
    <w:rsid w:val="004A4F97"/>
    <w:rsid w:val="004A6F92"/>
    <w:rsid w:val="004B2693"/>
    <w:rsid w:val="004B3254"/>
    <w:rsid w:val="004B485A"/>
    <w:rsid w:val="004B4E38"/>
    <w:rsid w:val="004B64CF"/>
    <w:rsid w:val="004B77FC"/>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5071"/>
    <w:rsid w:val="00516FEF"/>
    <w:rsid w:val="005175F4"/>
    <w:rsid w:val="005215A7"/>
    <w:rsid w:val="00522A94"/>
    <w:rsid w:val="0052488D"/>
    <w:rsid w:val="00525DFD"/>
    <w:rsid w:val="005266DC"/>
    <w:rsid w:val="00527342"/>
    <w:rsid w:val="00530CC9"/>
    <w:rsid w:val="00530D37"/>
    <w:rsid w:val="0053260A"/>
    <w:rsid w:val="00533434"/>
    <w:rsid w:val="0053408C"/>
    <w:rsid w:val="00535EA3"/>
    <w:rsid w:val="005376A2"/>
    <w:rsid w:val="00537962"/>
    <w:rsid w:val="00542D2F"/>
    <w:rsid w:val="00542DA6"/>
    <w:rsid w:val="00545165"/>
    <w:rsid w:val="00551326"/>
    <w:rsid w:val="0055156A"/>
    <w:rsid w:val="00553E29"/>
    <w:rsid w:val="005563B9"/>
    <w:rsid w:val="00556C54"/>
    <w:rsid w:val="005620EC"/>
    <w:rsid w:val="005637E8"/>
    <w:rsid w:val="005650C0"/>
    <w:rsid w:val="00566256"/>
    <w:rsid w:val="00567ED1"/>
    <w:rsid w:val="00570781"/>
    <w:rsid w:val="0057158F"/>
    <w:rsid w:val="00572674"/>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3625"/>
    <w:rsid w:val="00643928"/>
    <w:rsid w:val="00645FBE"/>
    <w:rsid w:val="0065123D"/>
    <w:rsid w:val="00651D4A"/>
    <w:rsid w:val="006534FC"/>
    <w:rsid w:val="0065376F"/>
    <w:rsid w:val="00653C58"/>
    <w:rsid w:val="00657382"/>
    <w:rsid w:val="006626C3"/>
    <w:rsid w:val="00665A27"/>
    <w:rsid w:val="006704C5"/>
    <w:rsid w:val="00672FCB"/>
    <w:rsid w:val="00673643"/>
    <w:rsid w:val="00680D0B"/>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B0C48"/>
    <w:rsid w:val="006B3043"/>
    <w:rsid w:val="006B394B"/>
    <w:rsid w:val="006B6652"/>
    <w:rsid w:val="006B699C"/>
    <w:rsid w:val="006C22B0"/>
    <w:rsid w:val="006C308E"/>
    <w:rsid w:val="006C3F84"/>
    <w:rsid w:val="006C4E6C"/>
    <w:rsid w:val="006C6E51"/>
    <w:rsid w:val="006D3A04"/>
    <w:rsid w:val="006D3F48"/>
    <w:rsid w:val="006D4633"/>
    <w:rsid w:val="006D49DA"/>
    <w:rsid w:val="006D5B5A"/>
    <w:rsid w:val="006D5E28"/>
    <w:rsid w:val="006D6475"/>
    <w:rsid w:val="006D7BC1"/>
    <w:rsid w:val="006D7EEB"/>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6D65"/>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C0F"/>
    <w:rsid w:val="00783DAC"/>
    <w:rsid w:val="007855A6"/>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BE9"/>
    <w:rsid w:val="007B02CF"/>
    <w:rsid w:val="007B0640"/>
    <w:rsid w:val="007B06BE"/>
    <w:rsid w:val="007B08EA"/>
    <w:rsid w:val="007B5F7A"/>
    <w:rsid w:val="007B632E"/>
    <w:rsid w:val="007B6732"/>
    <w:rsid w:val="007B7ACA"/>
    <w:rsid w:val="007C0DDD"/>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5486"/>
    <w:rsid w:val="00815D0E"/>
    <w:rsid w:val="00815FA5"/>
    <w:rsid w:val="00816DFB"/>
    <w:rsid w:val="008219D2"/>
    <w:rsid w:val="00821F3F"/>
    <w:rsid w:val="0082330E"/>
    <w:rsid w:val="0082363B"/>
    <w:rsid w:val="00823AA3"/>
    <w:rsid w:val="008248CE"/>
    <w:rsid w:val="008253D2"/>
    <w:rsid w:val="0082635E"/>
    <w:rsid w:val="00826CB6"/>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29DB"/>
    <w:rsid w:val="00893997"/>
    <w:rsid w:val="00895491"/>
    <w:rsid w:val="0089692C"/>
    <w:rsid w:val="008A035C"/>
    <w:rsid w:val="008A0782"/>
    <w:rsid w:val="008A0BFF"/>
    <w:rsid w:val="008A0FE3"/>
    <w:rsid w:val="008A34B0"/>
    <w:rsid w:val="008A64EF"/>
    <w:rsid w:val="008A674F"/>
    <w:rsid w:val="008A7D18"/>
    <w:rsid w:val="008B31F3"/>
    <w:rsid w:val="008B3246"/>
    <w:rsid w:val="008B3E94"/>
    <w:rsid w:val="008B40EA"/>
    <w:rsid w:val="008B5368"/>
    <w:rsid w:val="008B6564"/>
    <w:rsid w:val="008B6D13"/>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489"/>
    <w:rsid w:val="008F356C"/>
    <w:rsid w:val="008F4848"/>
    <w:rsid w:val="008F5D6E"/>
    <w:rsid w:val="008F7129"/>
    <w:rsid w:val="00901326"/>
    <w:rsid w:val="00901468"/>
    <w:rsid w:val="009028B7"/>
    <w:rsid w:val="009034F8"/>
    <w:rsid w:val="00903E17"/>
    <w:rsid w:val="00904DB0"/>
    <w:rsid w:val="00907A85"/>
    <w:rsid w:val="00910511"/>
    <w:rsid w:val="00910E4D"/>
    <w:rsid w:val="00910EFF"/>
    <w:rsid w:val="0091105E"/>
    <w:rsid w:val="009125AE"/>
    <w:rsid w:val="0091303D"/>
    <w:rsid w:val="00913430"/>
    <w:rsid w:val="00913466"/>
    <w:rsid w:val="009141A6"/>
    <w:rsid w:val="00915A3F"/>
    <w:rsid w:val="00915EA5"/>
    <w:rsid w:val="00916C92"/>
    <w:rsid w:val="009205C0"/>
    <w:rsid w:val="009215E0"/>
    <w:rsid w:val="00921A05"/>
    <w:rsid w:val="00921C46"/>
    <w:rsid w:val="00926301"/>
    <w:rsid w:val="009267B5"/>
    <w:rsid w:val="00926BED"/>
    <w:rsid w:val="00926C9D"/>
    <w:rsid w:val="009273B6"/>
    <w:rsid w:val="00927B3C"/>
    <w:rsid w:val="00930BAE"/>
    <w:rsid w:val="00931946"/>
    <w:rsid w:val="00932F75"/>
    <w:rsid w:val="00933683"/>
    <w:rsid w:val="00933AE9"/>
    <w:rsid w:val="00934464"/>
    <w:rsid w:val="00935710"/>
    <w:rsid w:val="0093596D"/>
    <w:rsid w:val="00935BC7"/>
    <w:rsid w:val="0094160D"/>
    <w:rsid w:val="00941BFD"/>
    <w:rsid w:val="009424BB"/>
    <w:rsid w:val="00943AB3"/>
    <w:rsid w:val="00946451"/>
    <w:rsid w:val="00950316"/>
    <w:rsid w:val="00951764"/>
    <w:rsid w:val="00952B38"/>
    <w:rsid w:val="009539E2"/>
    <w:rsid w:val="00954023"/>
    <w:rsid w:val="009568C2"/>
    <w:rsid w:val="00956C30"/>
    <w:rsid w:val="00957B4B"/>
    <w:rsid w:val="00961877"/>
    <w:rsid w:val="00962675"/>
    <w:rsid w:val="009672E3"/>
    <w:rsid w:val="009677B5"/>
    <w:rsid w:val="00973E05"/>
    <w:rsid w:val="00975001"/>
    <w:rsid w:val="00976137"/>
    <w:rsid w:val="00981409"/>
    <w:rsid w:val="00981DEE"/>
    <w:rsid w:val="00982945"/>
    <w:rsid w:val="009831AD"/>
    <w:rsid w:val="009838BD"/>
    <w:rsid w:val="00983FBC"/>
    <w:rsid w:val="00984AF7"/>
    <w:rsid w:val="0098593B"/>
    <w:rsid w:val="00987C9A"/>
    <w:rsid w:val="0099033B"/>
    <w:rsid w:val="00991E3B"/>
    <w:rsid w:val="009929E0"/>
    <w:rsid w:val="009A0853"/>
    <w:rsid w:val="009A39EA"/>
    <w:rsid w:val="009A4571"/>
    <w:rsid w:val="009A5D79"/>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74E"/>
    <w:rsid w:val="009D15C5"/>
    <w:rsid w:val="009D22CD"/>
    <w:rsid w:val="009D282F"/>
    <w:rsid w:val="009D320C"/>
    <w:rsid w:val="009D33DF"/>
    <w:rsid w:val="009D3A38"/>
    <w:rsid w:val="009D4ABD"/>
    <w:rsid w:val="009D4DDC"/>
    <w:rsid w:val="009D4F91"/>
    <w:rsid w:val="009D5B5A"/>
    <w:rsid w:val="009D7722"/>
    <w:rsid w:val="009E12AE"/>
    <w:rsid w:val="009E1694"/>
    <w:rsid w:val="009E2654"/>
    <w:rsid w:val="009E299A"/>
    <w:rsid w:val="009E2CD8"/>
    <w:rsid w:val="009E3E7D"/>
    <w:rsid w:val="009E3ECC"/>
    <w:rsid w:val="009F1E05"/>
    <w:rsid w:val="009F2646"/>
    <w:rsid w:val="009F43B3"/>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CFE"/>
    <w:rsid w:val="00A4437C"/>
    <w:rsid w:val="00A4660B"/>
    <w:rsid w:val="00A5006A"/>
    <w:rsid w:val="00A50131"/>
    <w:rsid w:val="00A5162B"/>
    <w:rsid w:val="00A516FC"/>
    <w:rsid w:val="00A5430E"/>
    <w:rsid w:val="00A547F8"/>
    <w:rsid w:val="00A54E38"/>
    <w:rsid w:val="00A5572F"/>
    <w:rsid w:val="00A55EC1"/>
    <w:rsid w:val="00A56B93"/>
    <w:rsid w:val="00A573DD"/>
    <w:rsid w:val="00A575A1"/>
    <w:rsid w:val="00A6194C"/>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4A94"/>
    <w:rsid w:val="00AC754D"/>
    <w:rsid w:val="00AD1310"/>
    <w:rsid w:val="00AD1543"/>
    <w:rsid w:val="00AD1B6B"/>
    <w:rsid w:val="00AD1B81"/>
    <w:rsid w:val="00AD24F6"/>
    <w:rsid w:val="00AD2A9D"/>
    <w:rsid w:val="00AD2C72"/>
    <w:rsid w:val="00AD427D"/>
    <w:rsid w:val="00AD4D52"/>
    <w:rsid w:val="00AD4EE9"/>
    <w:rsid w:val="00AD58DE"/>
    <w:rsid w:val="00AD5C20"/>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517E"/>
    <w:rsid w:val="00B052D9"/>
    <w:rsid w:val="00B054BA"/>
    <w:rsid w:val="00B11459"/>
    <w:rsid w:val="00B12FE4"/>
    <w:rsid w:val="00B14EF1"/>
    <w:rsid w:val="00B17035"/>
    <w:rsid w:val="00B17D6B"/>
    <w:rsid w:val="00B21306"/>
    <w:rsid w:val="00B25099"/>
    <w:rsid w:val="00B252B5"/>
    <w:rsid w:val="00B26543"/>
    <w:rsid w:val="00B26B8F"/>
    <w:rsid w:val="00B272B9"/>
    <w:rsid w:val="00B31148"/>
    <w:rsid w:val="00B317F9"/>
    <w:rsid w:val="00B32BA5"/>
    <w:rsid w:val="00B4037D"/>
    <w:rsid w:val="00B40681"/>
    <w:rsid w:val="00B41612"/>
    <w:rsid w:val="00B42248"/>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CAD"/>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FE5"/>
    <w:rsid w:val="00BC4A56"/>
    <w:rsid w:val="00BC4EDC"/>
    <w:rsid w:val="00BC5669"/>
    <w:rsid w:val="00BC5C19"/>
    <w:rsid w:val="00BC6646"/>
    <w:rsid w:val="00BC6D40"/>
    <w:rsid w:val="00BC7C68"/>
    <w:rsid w:val="00BD0771"/>
    <w:rsid w:val="00BD26A3"/>
    <w:rsid w:val="00BD2FCB"/>
    <w:rsid w:val="00BD51BD"/>
    <w:rsid w:val="00BD5780"/>
    <w:rsid w:val="00BD5920"/>
    <w:rsid w:val="00BD5B88"/>
    <w:rsid w:val="00BD6090"/>
    <w:rsid w:val="00BD75B2"/>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5E5B"/>
    <w:rsid w:val="00C06F67"/>
    <w:rsid w:val="00C070A1"/>
    <w:rsid w:val="00C078EA"/>
    <w:rsid w:val="00C1021F"/>
    <w:rsid w:val="00C107BB"/>
    <w:rsid w:val="00C1162A"/>
    <w:rsid w:val="00C1238E"/>
    <w:rsid w:val="00C13453"/>
    <w:rsid w:val="00C15FBA"/>
    <w:rsid w:val="00C17614"/>
    <w:rsid w:val="00C17A5B"/>
    <w:rsid w:val="00C210B8"/>
    <w:rsid w:val="00C24276"/>
    <w:rsid w:val="00C24FE6"/>
    <w:rsid w:val="00C25208"/>
    <w:rsid w:val="00C264BE"/>
    <w:rsid w:val="00C26513"/>
    <w:rsid w:val="00C27A7A"/>
    <w:rsid w:val="00C3067C"/>
    <w:rsid w:val="00C31EDD"/>
    <w:rsid w:val="00C334DF"/>
    <w:rsid w:val="00C33D2F"/>
    <w:rsid w:val="00C362A3"/>
    <w:rsid w:val="00C36C1D"/>
    <w:rsid w:val="00C3752F"/>
    <w:rsid w:val="00C379D2"/>
    <w:rsid w:val="00C42AAF"/>
    <w:rsid w:val="00C43150"/>
    <w:rsid w:val="00C458F4"/>
    <w:rsid w:val="00C46AE3"/>
    <w:rsid w:val="00C47D85"/>
    <w:rsid w:val="00C50B7F"/>
    <w:rsid w:val="00C50BE7"/>
    <w:rsid w:val="00C50CAF"/>
    <w:rsid w:val="00C52289"/>
    <w:rsid w:val="00C5371C"/>
    <w:rsid w:val="00C54B5C"/>
    <w:rsid w:val="00C5655B"/>
    <w:rsid w:val="00C5768C"/>
    <w:rsid w:val="00C57DC7"/>
    <w:rsid w:val="00C603FE"/>
    <w:rsid w:val="00C6144C"/>
    <w:rsid w:val="00C65430"/>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AE0"/>
    <w:rsid w:val="00D07A45"/>
    <w:rsid w:val="00D11FB7"/>
    <w:rsid w:val="00D12566"/>
    <w:rsid w:val="00D163AF"/>
    <w:rsid w:val="00D21AEF"/>
    <w:rsid w:val="00D21ED1"/>
    <w:rsid w:val="00D223EA"/>
    <w:rsid w:val="00D22DE8"/>
    <w:rsid w:val="00D23D48"/>
    <w:rsid w:val="00D26BFE"/>
    <w:rsid w:val="00D26C58"/>
    <w:rsid w:val="00D277E2"/>
    <w:rsid w:val="00D27D05"/>
    <w:rsid w:val="00D315B5"/>
    <w:rsid w:val="00D31F6B"/>
    <w:rsid w:val="00D3203B"/>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1832"/>
    <w:rsid w:val="00D52924"/>
    <w:rsid w:val="00D52CED"/>
    <w:rsid w:val="00D54136"/>
    <w:rsid w:val="00D54697"/>
    <w:rsid w:val="00D55EE8"/>
    <w:rsid w:val="00D55F44"/>
    <w:rsid w:val="00D55FC0"/>
    <w:rsid w:val="00D56116"/>
    <w:rsid w:val="00D60735"/>
    <w:rsid w:val="00D63350"/>
    <w:rsid w:val="00D6464C"/>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134E"/>
    <w:rsid w:val="00E016B6"/>
    <w:rsid w:val="00E05D73"/>
    <w:rsid w:val="00E06B7A"/>
    <w:rsid w:val="00E076CE"/>
    <w:rsid w:val="00E100AF"/>
    <w:rsid w:val="00E10867"/>
    <w:rsid w:val="00E118A6"/>
    <w:rsid w:val="00E12FF9"/>
    <w:rsid w:val="00E151EA"/>
    <w:rsid w:val="00E15F38"/>
    <w:rsid w:val="00E1657D"/>
    <w:rsid w:val="00E20133"/>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A88"/>
    <w:rsid w:val="00E535AB"/>
    <w:rsid w:val="00E53A3C"/>
    <w:rsid w:val="00E55BD5"/>
    <w:rsid w:val="00E60AD2"/>
    <w:rsid w:val="00E62260"/>
    <w:rsid w:val="00E639D3"/>
    <w:rsid w:val="00E63C46"/>
    <w:rsid w:val="00E641B9"/>
    <w:rsid w:val="00E6495F"/>
    <w:rsid w:val="00E64FF9"/>
    <w:rsid w:val="00E65C9F"/>
    <w:rsid w:val="00E65CFA"/>
    <w:rsid w:val="00E660A6"/>
    <w:rsid w:val="00E66696"/>
    <w:rsid w:val="00E6723B"/>
    <w:rsid w:val="00E733F2"/>
    <w:rsid w:val="00E73C32"/>
    <w:rsid w:val="00E74C3C"/>
    <w:rsid w:val="00E7572F"/>
    <w:rsid w:val="00E75EEB"/>
    <w:rsid w:val="00E76146"/>
    <w:rsid w:val="00E76D2E"/>
    <w:rsid w:val="00E81A3D"/>
    <w:rsid w:val="00E845A7"/>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C0387"/>
    <w:rsid w:val="00EC092C"/>
    <w:rsid w:val="00EC11EF"/>
    <w:rsid w:val="00EC242D"/>
    <w:rsid w:val="00EC3AAD"/>
    <w:rsid w:val="00EC3CFF"/>
    <w:rsid w:val="00EC4E51"/>
    <w:rsid w:val="00EC62A2"/>
    <w:rsid w:val="00EC78EC"/>
    <w:rsid w:val="00ED0564"/>
    <w:rsid w:val="00ED0647"/>
    <w:rsid w:val="00ED0729"/>
    <w:rsid w:val="00ED13F7"/>
    <w:rsid w:val="00ED5AA1"/>
    <w:rsid w:val="00ED7E05"/>
    <w:rsid w:val="00EE15CC"/>
    <w:rsid w:val="00EE19FA"/>
    <w:rsid w:val="00EE1B71"/>
    <w:rsid w:val="00EE1D81"/>
    <w:rsid w:val="00EE2059"/>
    <w:rsid w:val="00EE45B5"/>
    <w:rsid w:val="00EE5F25"/>
    <w:rsid w:val="00EE615E"/>
    <w:rsid w:val="00EE6973"/>
    <w:rsid w:val="00EE711D"/>
    <w:rsid w:val="00EF151E"/>
    <w:rsid w:val="00EF2297"/>
    <w:rsid w:val="00EF2B9E"/>
    <w:rsid w:val="00EF2E53"/>
    <w:rsid w:val="00EF48F2"/>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A1C"/>
    <w:rsid w:val="00F2056A"/>
    <w:rsid w:val="00F22886"/>
    <w:rsid w:val="00F24B97"/>
    <w:rsid w:val="00F2657C"/>
    <w:rsid w:val="00F27B6B"/>
    <w:rsid w:val="00F319A4"/>
    <w:rsid w:val="00F31A5C"/>
    <w:rsid w:val="00F33841"/>
    <w:rsid w:val="00F349A9"/>
    <w:rsid w:val="00F3552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CA0"/>
    <w:rsid w:val="00F5351D"/>
    <w:rsid w:val="00F53DFE"/>
    <w:rsid w:val="00F553AA"/>
    <w:rsid w:val="00F61AE9"/>
    <w:rsid w:val="00F64973"/>
    <w:rsid w:val="00F66728"/>
    <w:rsid w:val="00F708AB"/>
    <w:rsid w:val="00F70AAC"/>
    <w:rsid w:val="00F71CBF"/>
    <w:rsid w:val="00F72AD9"/>
    <w:rsid w:val="00F731DE"/>
    <w:rsid w:val="00F73673"/>
    <w:rsid w:val="00F74A0C"/>
    <w:rsid w:val="00F75B45"/>
    <w:rsid w:val="00F75B93"/>
    <w:rsid w:val="00F813C4"/>
    <w:rsid w:val="00F81E32"/>
    <w:rsid w:val="00F83517"/>
    <w:rsid w:val="00F8363D"/>
    <w:rsid w:val="00F8369F"/>
    <w:rsid w:val="00F87A0C"/>
    <w:rsid w:val="00F91042"/>
    <w:rsid w:val="00F917CF"/>
    <w:rsid w:val="00F91CFC"/>
    <w:rsid w:val="00F92034"/>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urnspin.hettich.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7" Type="http://schemas.openxmlformats.org/officeDocument/2006/relationships/image" Target="media/image5.png"/><Relationship Id="rId2" Type="http://schemas.openxmlformats.org/officeDocument/2006/relationships/hyperlink" Target="https://www.hettich.com/short/ke3d6oj" TargetMode="External"/><Relationship Id="rId1" Type="http://schemas.openxmlformats.org/officeDocument/2006/relationships/image" Target="media/image4.wmf"/><Relationship Id="rId6" Type="http://schemas.openxmlformats.org/officeDocument/2006/relationships/hyperlink" Target="https://www.hettich.com/short/ke3d6oj" TargetMode="External"/><Relationship Id="rId5" Type="http://schemas.openxmlformats.org/officeDocument/2006/relationships/hyperlink" Target="https://www.hettich.com/short/ke3d6oj" TargetMode="External"/><Relationship Id="rId4" Type="http://schemas.openxmlformats.org/officeDocument/2006/relationships/image" Target="media/image70.w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15190-D35B-49CC-8660-BA757DB6C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667</Words>
  <Characters>3553</Characters>
  <Application>Microsoft Office Word</Application>
  <DocSecurity>0</DocSecurity>
  <Lines>29</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Le prix « interzum Award 2023 » pour FurnSpin de Hettich  La plus grande distinction « Best of the Best »</vt:lpstr>
      <vt:lpstr>Hettich zeigt Innovationen zur Eurobois 2022: Möbelgestaltung nach Wunsch und wandelbare Räume</vt:lpstr>
    </vt:vector>
  </TitlesOfParts>
  <Company>.</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prix « interzum Award 2023 » pour FurnSpin de Hettich  La plus grande distinction « Best of the Best »</dc:title>
  <dc:creator>Prototype</dc:creator>
  <cp:lastModifiedBy>Anke Wöhler</cp:lastModifiedBy>
  <cp:revision>4</cp:revision>
  <cp:lastPrinted>2023-04-20T12:30:00Z</cp:lastPrinted>
  <dcterms:created xsi:type="dcterms:W3CDTF">2023-04-17T09:01:00Z</dcterms:created>
  <dcterms:modified xsi:type="dcterms:W3CDTF">2023-04-20T12:30:00Z</dcterms:modified>
</cp:coreProperties>
</file>