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54B1" w14:textId="77777777" w:rsidR="00782883" w:rsidRDefault="00782883" w:rsidP="00E20133">
      <w:pPr>
        <w:pStyle w:val="KeinLeerraum"/>
        <w:widowControl w:val="0"/>
        <w:suppressAutoHyphens/>
        <w:spacing w:line="360" w:lineRule="auto"/>
        <w:rPr>
          <w:rFonts w:ascii="Arial" w:hAnsi="Arial" w:cs="Arial"/>
          <w:b/>
          <w:sz w:val="28"/>
          <w:szCs w:val="28"/>
        </w:rPr>
      </w:pPr>
    </w:p>
    <w:p w14:paraId="0AAAA6F7" w14:textId="6C495167" w:rsidR="00CB385C" w:rsidRPr="00B06703" w:rsidRDefault="00E35466" w:rsidP="00E20133">
      <w:pPr>
        <w:pStyle w:val="KeinLeerraum"/>
        <w:widowControl w:val="0"/>
        <w:suppressAutoHyphens/>
        <w:spacing w:line="360" w:lineRule="auto"/>
        <w:rPr>
          <w:rFonts w:ascii="Arial" w:hAnsi="Arial" w:cs="Arial"/>
          <w:b/>
          <w:sz w:val="28"/>
          <w:szCs w:val="28"/>
          <w:lang w:val="en-US"/>
        </w:rPr>
      </w:pPr>
      <w:proofErr w:type="spellStart"/>
      <w:r w:rsidRPr="00B06703">
        <w:rPr>
          <w:rFonts w:ascii="Arial" w:hAnsi="Arial" w:cs="Arial"/>
          <w:b/>
          <w:sz w:val="28"/>
          <w:szCs w:val="28"/>
          <w:lang w:val="en-US"/>
        </w:rPr>
        <w:t>RoomSpin</w:t>
      </w:r>
      <w:proofErr w:type="spellEnd"/>
      <w:r w:rsidRPr="00B06703">
        <w:rPr>
          <w:rFonts w:ascii="Arial" w:hAnsi="Arial" w:cs="Arial"/>
          <w:b/>
          <w:sz w:val="28"/>
          <w:szCs w:val="28"/>
          <w:lang w:val="en-US"/>
        </w:rPr>
        <w:t xml:space="preserve"> wins German Design Award 2025</w:t>
      </w:r>
    </w:p>
    <w:p w14:paraId="07BFC81F" w14:textId="68F8B910" w:rsidR="00B452A5" w:rsidRPr="00B06703" w:rsidRDefault="00BD6734" w:rsidP="00E20133">
      <w:pPr>
        <w:pStyle w:val="KeinLeerraum"/>
        <w:widowControl w:val="0"/>
        <w:suppressAutoHyphens/>
        <w:spacing w:line="360" w:lineRule="auto"/>
        <w:rPr>
          <w:rFonts w:ascii="Arial" w:hAnsi="Arial" w:cs="Arial"/>
          <w:b/>
          <w:sz w:val="24"/>
          <w:szCs w:val="24"/>
          <w:lang w:val="en-US"/>
        </w:rPr>
      </w:pPr>
      <w:r w:rsidRPr="00B06703">
        <w:rPr>
          <w:rFonts w:ascii="Arial" w:hAnsi="Arial" w:cs="Arial"/>
          <w:b/>
          <w:sz w:val="24"/>
          <w:szCs w:val="24"/>
          <w:lang w:val="en-US"/>
        </w:rPr>
        <w:t xml:space="preserve">Turning </w:t>
      </w:r>
      <w:proofErr w:type="spellStart"/>
      <w:r w:rsidRPr="00B06703">
        <w:rPr>
          <w:rFonts w:ascii="Arial" w:hAnsi="Arial" w:cs="Arial"/>
          <w:b/>
          <w:sz w:val="24"/>
          <w:szCs w:val="24"/>
          <w:lang w:val="en-US"/>
        </w:rPr>
        <w:t>swivelling</w:t>
      </w:r>
      <w:proofErr w:type="spellEnd"/>
      <w:r w:rsidRPr="00B06703">
        <w:rPr>
          <w:rFonts w:ascii="Arial" w:hAnsi="Arial" w:cs="Arial"/>
          <w:b/>
          <w:sz w:val="24"/>
          <w:szCs w:val="24"/>
          <w:lang w:val="en-US"/>
        </w:rPr>
        <w:t xml:space="preserve"> movement brings new drive to transforming office worlds</w:t>
      </w:r>
    </w:p>
    <w:p w14:paraId="3AF87F24" w14:textId="77777777" w:rsidR="00E20133" w:rsidRPr="00B06703" w:rsidRDefault="00E20133" w:rsidP="00E20133">
      <w:pPr>
        <w:pStyle w:val="KeinLeerraum"/>
        <w:widowControl w:val="0"/>
        <w:suppressAutoHyphens/>
        <w:spacing w:line="360" w:lineRule="auto"/>
        <w:rPr>
          <w:rFonts w:ascii="Arial" w:hAnsi="Arial" w:cs="Arial"/>
          <w:b/>
          <w:sz w:val="24"/>
          <w:szCs w:val="24"/>
          <w:lang w:val="en-US"/>
        </w:rPr>
      </w:pPr>
    </w:p>
    <w:p w14:paraId="7E0A185E" w14:textId="3BD519A0" w:rsidR="004810DA" w:rsidRPr="00B21A4D" w:rsidRDefault="00E475C0" w:rsidP="00A72924">
      <w:pPr>
        <w:pStyle w:val="KeinLeerraum"/>
        <w:widowControl w:val="0"/>
        <w:suppressAutoHyphens/>
        <w:spacing w:line="360" w:lineRule="auto"/>
        <w:rPr>
          <w:rFonts w:ascii="Arial" w:hAnsi="Arial" w:cs="Arial"/>
          <w:b/>
          <w:bCs/>
          <w:sz w:val="24"/>
          <w:szCs w:val="24"/>
          <w:lang w:val="sv-SE"/>
        </w:rPr>
      </w:pPr>
      <w:r w:rsidRPr="00B06703">
        <w:rPr>
          <w:rFonts w:ascii="Arial" w:hAnsi="Arial" w:cs="Arial"/>
          <w:b/>
          <w:sz w:val="24"/>
          <w:szCs w:val="24"/>
          <w:lang w:val="en-US"/>
        </w:rPr>
        <w:t xml:space="preserve">When interior furnishings and workstations </w:t>
      </w:r>
      <w:proofErr w:type="gramStart"/>
      <w:r w:rsidRPr="00B06703">
        <w:rPr>
          <w:rFonts w:ascii="Arial" w:hAnsi="Arial" w:cs="Arial"/>
          <w:b/>
          <w:sz w:val="24"/>
          <w:szCs w:val="24"/>
          <w:lang w:val="en-US"/>
        </w:rPr>
        <w:t>are able to</w:t>
      </w:r>
      <w:proofErr w:type="gramEnd"/>
      <w:r w:rsidRPr="00B06703">
        <w:rPr>
          <w:rFonts w:ascii="Arial" w:hAnsi="Arial" w:cs="Arial"/>
          <w:b/>
          <w:sz w:val="24"/>
          <w:szCs w:val="24"/>
          <w:lang w:val="en-US"/>
        </w:rPr>
        <w:t xml:space="preserve"> turn </w:t>
      </w:r>
      <w:proofErr w:type="gramStart"/>
      <w:r w:rsidRPr="00B06703">
        <w:rPr>
          <w:rFonts w:ascii="Arial" w:hAnsi="Arial" w:cs="Arial"/>
          <w:b/>
          <w:sz w:val="24"/>
          <w:szCs w:val="24"/>
          <w:lang w:val="en-US"/>
        </w:rPr>
        <w:t>in</w:t>
      </w:r>
      <w:proofErr w:type="gramEnd"/>
      <w:r w:rsidRPr="00B06703">
        <w:rPr>
          <w:rFonts w:ascii="Arial" w:hAnsi="Arial" w:cs="Arial"/>
          <w:b/>
          <w:sz w:val="24"/>
          <w:szCs w:val="24"/>
          <w:lang w:val="en-US"/>
        </w:rPr>
        <w:t xml:space="preserve"> rigidly defined office structures, you get entirely new design and usage concepts. Presenting </w:t>
      </w:r>
      <w:proofErr w:type="spellStart"/>
      <w:r w:rsidRPr="00B06703">
        <w:rPr>
          <w:rFonts w:ascii="Arial" w:hAnsi="Arial" w:cs="Arial"/>
          <w:b/>
          <w:sz w:val="24"/>
          <w:szCs w:val="24"/>
          <w:lang w:val="en-US"/>
        </w:rPr>
        <w:t>RoomSpin</w:t>
      </w:r>
      <w:proofErr w:type="spellEnd"/>
      <w:r w:rsidRPr="00B06703">
        <w:rPr>
          <w:rFonts w:ascii="Arial" w:hAnsi="Arial" w:cs="Arial"/>
          <w:b/>
          <w:sz w:val="24"/>
          <w:szCs w:val="24"/>
          <w:lang w:val="en-US"/>
        </w:rPr>
        <w:t xml:space="preserve">, Hettich provides a unique, movable system base for transforming furniture and rooms. This innovation and its huge potential for change has </w:t>
      </w:r>
      <w:r w:rsidRPr="00B06703">
        <w:rPr>
          <w:rFonts w:ascii="Arial" w:hAnsi="Arial" w:cs="Arial"/>
          <w:b/>
          <w:bCs/>
          <w:sz w:val="24"/>
          <w:szCs w:val="24"/>
          <w:lang w:val="en-US"/>
        </w:rPr>
        <w:t xml:space="preserve">now brought </w:t>
      </w:r>
      <w:proofErr w:type="spellStart"/>
      <w:r w:rsidRPr="00B06703">
        <w:rPr>
          <w:rFonts w:ascii="Arial" w:hAnsi="Arial" w:cs="Arial"/>
          <w:b/>
          <w:bCs/>
          <w:sz w:val="24"/>
          <w:szCs w:val="24"/>
          <w:lang w:val="en-US"/>
        </w:rPr>
        <w:t>RoomSpin</w:t>
      </w:r>
      <w:proofErr w:type="spellEnd"/>
      <w:r w:rsidRPr="00B06703">
        <w:rPr>
          <w:rFonts w:ascii="Arial" w:hAnsi="Arial" w:cs="Arial"/>
          <w:b/>
          <w:bCs/>
          <w:sz w:val="24"/>
          <w:szCs w:val="24"/>
          <w:lang w:val="en-US"/>
        </w:rPr>
        <w:t xml:space="preserve"> the German Innovation Award 2025 in </w:t>
      </w:r>
      <w:proofErr w:type="gramStart"/>
      <w:r w:rsidRPr="00B06703">
        <w:rPr>
          <w:rFonts w:ascii="Arial" w:hAnsi="Arial" w:cs="Arial"/>
          <w:b/>
          <w:bCs/>
          <w:sz w:val="24"/>
          <w:szCs w:val="24"/>
          <w:lang w:val="en-US"/>
        </w:rPr>
        <w:t>the ”</w:t>
      </w:r>
      <w:proofErr w:type="gramEnd"/>
      <w:r w:rsidRPr="00B06703">
        <w:rPr>
          <w:rFonts w:ascii="Arial" w:hAnsi="Arial" w:cs="Arial"/>
          <w:b/>
          <w:bCs/>
          <w:sz w:val="24"/>
          <w:szCs w:val="24"/>
          <w:lang w:val="en-US"/>
        </w:rPr>
        <w:t>#W2 Excellence in Business to Business – Office Solution” category.</w:t>
      </w:r>
    </w:p>
    <w:p w14:paraId="4B69DDFA" w14:textId="77777777" w:rsidR="004810DA" w:rsidRPr="00B21A4D" w:rsidRDefault="004810DA" w:rsidP="00A72924">
      <w:pPr>
        <w:pStyle w:val="KeinLeerraum"/>
        <w:widowControl w:val="0"/>
        <w:suppressAutoHyphens/>
        <w:spacing w:line="360" w:lineRule="auto"/>
        <w:rPr>
          <w:rFonts w:ascii="Arial" w:hAnsi="Arial" w:cs="Arial"/>
          <w:b/>
          <w:bCs/>
          <w:sz w:val="24"/>
          <w:szCs w:val="24"/>
          <w:lang w:val="sv-SE"/>
        </w:rPr>
      </w:pPr>
    </w:p>
    <w:p w14:paraId="3C45147C" w14:textId="466DF964" w:rsidR="00B0134F" w:rsidRPr="00B06703" w:rsidRDefault="00A346F3" w:rsidP="00A72924">
      <w:pPr>
        <w:pStyle w:val="KeinLeerraum"/>
        <w:widowControl w:val="0"/>
        <w:suppressAutoHyphens/>
        <w:spacing w:line="360" w:lineRule="auto"/>
        <w:rPr>
          <w:rFonts w:ascii="Arial" w:hAnsi="Arial" w:cs="Arial"/>
          <w:bCs/>
          <w:sz w:val="24"/>
          <w:szCs w:val="24"/>
          <w:lang w:val="en-US"/>
        </w:rPr>
      </w:pPr>
      <w:proofErr w:type="spellStart"/>
      <w:r w:rsidRPr="00B06703">
        <w:rPr>
          <w:rFonts w:ascii="Arial" w:hAnsi="Arial" w:cs="Arial"/>
          <w:bCs/>
          <w:sz w:val="24"/>
          <w:szCs w:val="24"/>
          <w:lang w:val="en-US"/>
        </w:rPr>
        <w:t>RoomSpin</w:t>
      </w:r>
      <w:proofErr w:type="spellEnd"/>
      <w:r w:rsidRPr="00B06703">
        <w:rPr>
          <w:rFonts w:ascii="Arial" w:hAnsi="Arial" w:cs="Arial"/>
          <w:bCs/>
          <w:sz w:val="24"/>
          <w:szCs w:val="24"/>
          <w:lang w:val="en-US"/>
        </w:rPr>
        <w:t xml:space="preserve"> already caused a sensation when it premiered at </w:t>
      </w:r>
      <w:proofErr w:type="spellStart"/>
      <w:r w:rsidRPr="00B06703">
        <w:rPr>
          <w:rFonts w:ascii="Arial" w:hAnsi="Arial" w:cs="Arial"/>
          <w:bCs/>
          <w:sz w:val="24"/>
          <w:szCs w:val="24"/>
          <w:lang w:val="en-US"/>
        </w:rPr>
        <w:t>Orgatec</w:t>
      </w:r>
      <w:proofErr w:type="spellEnd"/>
      <w:r w:rsidRPr="00B06703">
        <w:rPr>
          <w:rFonts w:ascii="Arial" w:hAnsi="Arial" w:cs="Arial"/>
          <w:bCs/>
          <w:sz w:val="24"/>
          <w:szCs w:val="24"/>
          <w:lang w:val="en-US"/>
        </w:rPr>
        <w:t xml:space="preserve"> 2024. Taking the example of Kuhn's creative “Layers moved by </w:t>
      </w:r>
      <w:proofErr w:type="spellStart"/>
      <w:r w:rsidRPr="00B06703">
        <w:rPr>
          <w:rFonts w:ascii="Arial" w:hAnsi="Arial" w:cs="Arial"/>
          <w:bCs/>
          <w:sz w:val="24"/>
          <w:szCs w:val="24"/>
          <w:lang w:val="en-US"/>
        </w:rPr>
        <w:t>RoomSpin</w:t>
      </w:r>
      <w:proofErr w:type="spellEnd"/>
      <w:r w:rsidRPr="00B06703">
        <w:rPr>
          <w:rFonts w:ascii="Arial" w:hAnsi="Arial" w:cs="Arial"/>
          <w:bCs/>
          <w:sz w:val="24"/>
          <w:szCs w:val="24"/>
          <w:lang w:val="en-US"/>
        </w:rPr>
        <w:t xml:space="preserve">” office line, the design and manufacturing company behind solutions for high quality interior fixture and fittings, Hettich showed the tremendous potential this gives interior designers, architects and project developers. Based on its unique “translatory rotational movement,” they can now pursue whole new design and planning avenues. Hot on the heels of the Architecture and Office 2024 innovation award comes </w:t>
      </w:r>
      <w:proofErr w:type="spellStart"/>
      <w:r w:rsidRPr="00B06703">
        <w:rPr>
          <w:rFonts w:ascii="Arial" w:hAnsi="Arial" w:cs="Arial"/>
          <w:bCs/>
          <w:sz w:val="24"/>
          <w:szCs w:val="24"/>
          <w:lang w:val="en-US"/>
        </w:rPr>
        <w:t>RoomSpin's</w:t>
      </w:r>
      <w:proofErr w:type="spellEnd"/>
      <w:r w:rsidRPr="00B06703">
        <w:rPr>
          <w:rFonts w:ascii="Arial" w:hAnsi="Arial" w:cs="Arial"/>
          <w:bCs/>
          <w:sz w:val="24"/>
          <w:szCs w:val="24"/>
          <w:lang w:val="en-US"/>
        </w:rPr>
        <w:t xml:space="preserve"> second accolade in the form of the German Innovation Award 2025.</w:t>
      </w:r>
    </w:p>
    <w:p w14:paraId="5FE86960" w14:textId="77777777" w:rsidR="00B0134F" w:rsidRPr="00B06703" w:rsidRDefault="00B0134F" w:rsidP="00A72924">
      <w:pPr>
        <w:pStyle w:val="KeinLeerraum"/>
        <w:widowControl w:val="0"/>
        <w:suppressAutoHyphens/>
        <w:spacing w:line="360" w:lineRule="auto"/>
        <w:rPr>
          <w:rFonts w:ascii="Arial" w:hAnsi="Arial" w:cs="Arial"/>
          <w:bCs/>
          <w:sz w:val="24"/>
          <w:szCs w:val="24"/>
          <w:lang w:val="en-US"/>
        </w:rPr>
      </w:pPr>
    </w:p>
    <w:p w14:paraId="0F5EF9E1" w14:textId="719E953C" w:rsidR="000D50C9" w:rsidRPr="00B06703" w:rsidRDefault="00AC17A0" w:rsidP="00A72924">
      <w:pPr>
        <w:pStyle w:val="KeinLeerraum"/>
        <w:widowControl w:val="0"/>
        <w:suppressAutoHyphens/>
        <w:spacing w:line="360" w:lineRule="auto"/>
        <w:rPr>
          <w:rFonts w:ascii="Arial" w:hAnsi="Arial" w:cs="Arial"/>
          <w:b/>
          <w:sz w:val="24"/>
          <w:szCs w:val="24"/>
          <w:lang w:val="en-US"/>
        </w:rPr>
      </w:pPr>
      <w:r w:rsidRPr="00B06703">
        <w:rPr>
          <w:rFonts w:ascii="Arial" w:hAnsi="Arial" w:cs="Arial"/>
          <w:b/>
          <w:sz w:val="24"/>
          <w:szCs w:val="24"/>
          <w:lang w:val="en-US"/>
        </w:rPr>
        <w:t>Multifunctional use of space</w:t>
      </w:r>
    </w:p>
    <w:p w14:paraId="5C6F9165" w14:textId="6BD02331" w:rsidR="00275703" w:rsidRPr="00B06703" w:rsidRDefault="000D1DB5" w:rsidP="00275703">
      <w:pPr>
        <w:spacing w:line="360" w:lineRule="auto"/>
        <w:rPr>
          <w:rFonts w:cs="Arial"/>
          <w:color w:val="auto"/>
          <w:szCs w:val="24"/>
          <w:lang w:val="en-US"/>
        </w:rPr>
      </w:pPr>
      <w:r w:rsidRPr="00B06703">
        <w:rPr>
          <w:color w:val="auto"/>
          <w:lang w:val="en-US"/>
        </w:rPr>
        <w:t xml:space="preserve">The German Innovation Award goes to products, projects and pioneering achievements that enduringly improve life through innovation and advancement. Increasingly, modern working environments </w:t>
      </w:r>
      <w:r w:rsidRPr="00B06703">
        <w:rPr>
          <w:rFonts w:cs="Arial"/>
          <w:bCs/>
          <w:color w:val="auto"/>
          <w:szCs w:val="24"/>
          <w:lang w:val="en-US"/>
        </w:rPr>
        <w:t xml:space="preserve">are calling for interior design concepts that provide </w:t>
      </w:r>
      <w:r w:rsidRPr="00B06703">
        <w:rPr>
          <w:rFonts w:cs="Arial"/>
          <w:bCs/>
          <w:color w:val="auto"/>
          <w:szCs w:val="24"/>
          <w:lang w:val="en-US"/>
        </w:rPr>
        <w:lastRenderedPageBreak/>
        <w:t xml:space="preserve">flexibility and efficiency in the way they use even smaller type spaces. </w:t>
      </w:r>
      <w:r w:rsidRPr="00B06703">
        <w:rPr>
          <w:rFonts w:cs="Arial"/>
          <w:color w:val="auto"/>
          <w:szCs w:val="24"/>
          <w:lang w:val="en-US"/>
        </w:rPr>
        <w:t xml:space="preserve">Employing a curated movement, </w:t>
      </w:r>
      <w:proofErr w:type="spellStart"/>
      <w:r w:rsidRPr="00B06703">
        <w:rPr>
          <w:color w:val="auto"/>
          <w:lang w:val="en-US"/>
        </w:rPr>
        <w:t>RoomSpin</w:t>
      </w:r>
      <w:proofErr w:type="spellEnd"/>
      <w:r w:rsidRPr="00B06703">
        <w:rPr>
          <w:color w:val="auto"/>
          <w:lang w:val="en-US"/>
        </w:rPr>
        <w:t xml:space="preserve"> lets </w:t>
      </w:r>
      <w:r w:rsidRPr="00B06703">
        <w:rPr>
          <w:rFonts w:cs="Arial"/>
          <w:color w:val="auto"/>
          <w:szCs w:val="24"/>
          <w:lang w:val="en-US"/>
        </w:rPr>
        <w:t xml:space="preserve">staff rearrange their furniture and workspaces in a matter of seconds and match them to the </w:t>
      </w:r>
      <w:proofErr w:type="gramStart"/>
      <w:r w:rsidRPr="00B06703">
        <w:rPr>
          <w:rFonts w:cs="Arial"/>
          <w:color w:val="auto"/>
          <w:szCs w:val="24"/>
          <w:lang w:val="en-US"/>
        </w:rPr>
        <w:t>particular work</w:t>
      </w:r>
      <w:proofErr w:type="gramEnd"/>
      <w:r w:rsidRPr="00B06703">
        <w:rPr>
          <w:rFonts w:cs="Arial"/>
          <w:color w:val="auto"/>
          <w:szCs w:val="24"/>
          <w:lang w:val="en-US"/>
        </w:rPr>
        <w:t xml:space="preserve"> situation. Whatever the chosen concept looks like, office space always remains clearly zoned. Setups, spatial effect, lighting or power and communication sockets – everything can be </w:t>
      </w:r>
      <w:proofErr w:type="gramStart"/>
      <w:r w:rsidRPr="00B06703">
        <w:rPr>
          <w:rFonts w:cs="Arial"/>
          <w:color w:val="auto"/>
          <w:szCs w:val="24"/>
          <w:lang w:val="en-US"/>
        </w:rPr>
        <w:t>planned in advance</w:t>
      </w:r>
      <w:proofErr w:type="gramEnd"/>
      <w:r w:rsidRPr="00B06703">
        <w:rPr>
          <w:rFonts w:cs="Arial"/>
          <w:color w:val="auto"/>
          <w:szCs w:val="24"/>
          <w:lang w:val="en-US"/>
        </w:rPr>
        <w:t xml:space="preserve"> with perfect results. </w:t>
      </w:r>
      <w:proofErr w:type="spellStart"/>
      <w:r w:rsidRPr="00B06703">
        <w:rPr>
          <w:rFonts w:cs="Arial"/>
          <w:color w:val="auto"/>
          <w:szCs w:val="24"/>
          <w:lang w:val="en-US"/>
        </w:rPr>
        <w:t>Utilising</w:t>
      </w:r>
      <w:proofErr w:type="spellEnd"/>
      <w:r w:rsidRPr="00B06703">
        <w:rPr>
          <w:rFonts w:cs="Arial"/>
          <w:color w:val="auto"/>
          <w:szCs w:val="24"/>
          <w:lang w:val="en-US"/>
        </w:rPr>
        <w:t xml:space="preserve"> lever forces, turning </w:t>
      </w:r>
      <w:proofErr w:type="spellStart"/>
      <w:r w:rsidRPr="00B06703">
        <w:rPr>
          <w:rFonts w:cs="Arial"/>
          <w:color w:val="auto"/>
          <w:szCs w:val="24"/>
          <w:lang w:val="en-US"/>
        </w:rPr>
        <w:t>RoomSpin</w:t>
      </w:r>
      <w:proofErr w:type="spellEnd"/>
      <w:r w:rsidRPr="00B06703">
        <w:rPr>
          <w:rFonts w:cs="Arial"/>
          <w:color w:val="auto"/>
          <w:szCs w:val="24"/>
          <w:lang w:val="en-US"/>
        </w:rPr>
        <w:t xml:space="preserve"> based furnishing solutions is far more convenient than moving mobile furniture items that then need rearranging every time demands change. Based on the turning </w:t>
      </w:r>
      <w:proofErr w:type="spellStart"/>
      <w:r w:rsidRPr="00B06703">
        <w:rPr>
          <w:rFonts w:cs="Arial"/>
          <w:color w:val="auto"/>
          <w:szCs w:val="24"/>
          <w:lang w:val="en-US"/>
        </w:rPr>
        <w:t>RoomSpin</w:t>
      </w:r>
      <w:proofErr w:type="spellEnd"/>
      <w:r w:rsidRPr="00B06703">
        <w:rPr>
          <w:rFonts w:cs="Arial"/>
          <w:color w:val="auto"/>
          <w:szCs w:val="24"/>
          <w:lang w:val="en-US"/>
        </w:rPr>
        <w:t xml:space="preserve"> system, room elements can be configured in any way – from cabinets and room dividers that can be used from both sides to single person workstations and areas for holding meetings.</w:t>
      </w:r>
    </w:p>
    <w:p w14:paraId="301D51D4" w14:textId="3F29B585" w:rsidR="00275703" w:rsidRPr="00B06703" w:rsidRDefault="00275703" w:rsidP="000D1DB5">
      <w:pPr>
        <w:spacing w:line="360" w:lineRule="auto"/>
        <w:rPr>
          <w:color w:val="auto"/>
          <w:lang w:val="en-US"/>
        </w:rPr>
      </w:pPr>
    </w:p>
    <w:p w14:paraId="26787475" w14:textId="0536F6BC" w:rsidR="00D04CAF" w:rsidRPr="00B06703" w:rsidRDefault="0074594E" w:rsidP="00963531">
      <w:pPr>
        <w:pStyle w:val="KeinLeerraum"/>
        <w:widowControl w:val="0"/>
        <w:suppressAutoHyphens/>
        <w:spacing w:line="360" w:lineRule="auto"/>
        <w:rPr>
          <w:rFonts w:ascii="Arial" w:eastAsia="Times New Roman" w:hAnsi="Arial" w:cs="Arial"/>
          <w:sz w:val="24"/>
          <w:szCs w:val="24"/>
          <w:lang w:val="en-US"/>
        </w:rPr>
      </w:pPr>
      <w:r w:rsidRPr="00B06703">
        <w:rPr>
          <w:rFonts w:ascii="Arial" w:eastAsia="Times New Roman" w:hAnsi="Arial" w:cs="Arial"/>
          <w:sz w:val="24"/>
          <w:szCs w:val="24"/>
          <w:lang w:val="en-US"/>
        </w:rPr>
        <w:t>To Hettich's design awards:</w:t>
      </w:r>
    </w:p>
    <w:p w14:paraId="2F999635" w14:textId="2240F44C" w:rsidR="00963531" w:rsidRPr="00B06703" w:rsidRDefault="00D04CAF" w:rsidP="00963531">
      <w:pPr>
        <w:pStyle w:val="KeinLeerraum"/>
        <w:widowControl w:val="0"/>
        <w:suppressAutoHyphens/>
        <w:spacing w:line="360" w:lineRule="auto"/>
        <w:rPr>
          <w:rStyle w:val="Hyperlink"/>
          <w:rFonts w:ascii="Arial" w:hAnsi="Arial" w:cs="Arial"/>
          <w:bCs/>
          <w:sz w:val="24"/>
          <w:lang w:val="en-US"/>
        </w:rPr>
      </w:pPr>
      <w:hyperlink r:id="rId8" w:history="1">
        <w:r w:rsidRPr="00B06703">
          <w:rPr>
            <w:rStyle w:val="Hyperlink"/>
            <w:rFonts w:ascii="Arial" w:hAnsi="Arial" w:cs="Arial"/>
            <w:bCs/>
            <w:sz w:val="24"/>
            <w:lang w:val="en-US"/>
          </w:rPr>
          <w:t>https://web.hettich.com/de-de/inspiration/design-award</w:t>
        </w:r>
      </w:hyperlink>
    </w:p>
    <w:p w14:paraId="411ED860" w14:textId="77777777" w:rsidR="00D04CAF" w:rsidRPr="00B06703" w:rsidRDefault="00D86D2C" w:rsidP="00AC17A0">
      <w:pPr>
        <w:pStyle w:val="KeinLeerraum"/>
        <w:widowControl w:val="0"/>
        <w:suppressAutoHyphens/>
        <w:spacing w:line="360" w:lineRule="auto"/>
        <w:rPr>
          <w:rFonts w:ascii="Arial" w:eastAsia="Times New Roman" w:hAnsi="Arial" w:cs="Arial"/>
          <w:sz w:val="24"/>
          <w:szCs w:val="24"/>
          <w:lang w:val="en-US"/>
        </w:rPr>
      </w:pPr>
      <w:r w:rsidRPr="00B06703">
        <w:rPr>
          <w:rFonts w:ascii="Arial" w:eastAsia="Times New Roman" w:hAnsi="Arial" w:cs="Arial"/>
          <w:sz w:val="24"/>
          <w:szCs w:val="24"/>
          <w:lang w:val="en-US"/>
        </w:rPr>
        <w:t xml:space="preserve">To get more on </w:t>
      </w:r>
      <w:proofErr w:type="spellStart"/>
      <w:r w:rsidRPr="00B06703">
        <w:rPr>
          <w:rFonts w:ascii="Arial" w:eastAsia="Times New Roman" w:hAnsi="Arial" w:cs="Arial"/>
          <w:sz w:val="24"/>
          <w:szCs w:val="24"/>
          <w:lang w:val="en-US"/>
        </w:rPr>
        <w:t>RoomSpin</w:t>
      </w:r>
      <w:proofErr w:type="spellEnd"/>
      <w:r w:rsidRPr="00B06703">
        <w:rPr>
          <w:rFonts w:ascii="Arial" w:eastAsia="Times New Roman" w:hAnsi="Arial" w:cs="Arial"/>
          <w:sz w:val="24"/>
          <w:szCs w:val="24"/>
          <w:lang w:val="en-US"/>
        </w:rPr>
        <w:t>, go to:</w:t>
      </w:r>
    </w:p>
    <w:p w14:paraId="439026E1" w14:textId="7F322317" w:rsidR="008D6F3D" w:rsidRPr="00B06703" w:rsidRDefault="00D04CAF" w:rsidP="00AC17A0">
      <w:pPr>
        <w:pStyle w:val="KeinLeerraum"/>
        <w:widowControl w:val="0"/>
        <w:suppressAutoHyphens/>
        <w:spacing w:line="360" w:lineRule="auto"/>
        <w:rPr>
          <w:lang w:val="en-US"/>
        </w:rPr>
      </w:pPr>
      <w:hyperlink r:id="rId9" w:history="1">
        <w:r w:rsidRPr="00B06703">
          <w:rPr>
            <w:rStyle w:val="Hyperlink"/>
            <w:rFonts w:ascii="Arial" w:hAnsi="Arial" w:cs="Arial"/>
            <w:sz w:val="24"/>
            <w:szCs w:val="24"/>
            <w:lang w:val="en-US"/>
          </w:rPr>
          <w:t>https://www.hettich.com/en-us/products/new-products/roomspin</w:t>
        </w:r>
      </w:hyperlink>
    </w:p>
    <w:p w14:paraId="4496C7C4" w14:textId="77777777" w:rsidR="00AC17A0" w:rsidRPr="00B06703" w:rsidRDefault="00AC17A0" w:rsidP="00AC17A0">
      <w:pPr>
        <w:pStyle w:val="KeinLeerraum"/>
        <w:widowControl w:val="0"/>
        <w:suppressAutoHyphens/>
        <w:spacing w:line="360" w:lineRule="auto"/>
        <w:rPr>
          <w:rFonts w:cs="Arial"/>
          <w:szCs w:val="24"/>
          <w:lang w:val="en-US"/>
        </w:rPr>
      </w:pPr>
    </w:p>
    <w:p w14:paraId="50498AF1" w14:textId="0250A226"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sidRPr="00B06703">
        <w:rPr>
          <w:rFonts w:cs="Arial"/>
          <w:color w:val="auto"/>
          <w:szCs w:val="24"/>
          <w:lang w:val="en-US"/>
        </w:rPr>
        <w:t>The following picture material is available for downloading from the "</w:t>
      </w:r>
      <w:r w:rsidRPr="00B06703">
        <w:rPr>
          <w:rFonts w:cs="Arial"/>
          <w:b/>
          <w:color w:val="auto"/>
          <w:szCs w:val="24"/>
          <w:lang w:val="en-US"/>
        </w:rPr>
        <w:t>Press</w:t>
      </w:r>
      <w:r w:rsidRPr="00B06703">
        <w:rPr>
          <w:rFonts w:cs="Arial"/>
          <w:color w:val="auto"/>
          <w:szCs w:val="24"/>
          <w:lang w:val="en-US"/>
        </w:rPr>
        <w:t xml:space="preserve">" </w:t>
      </w:r>
      <w:r w:rsidRPr="00B06703">
        <w:rPr>
          <w:rFonts w:cs="Arial"/>
          <w:b/>
          <w:color w:val="auto"/>
          <w:szCs w:val="24"/>
          <w:lang w:val="en-US"/>
        </w:rPr>
        <w:t>menu</w:t>
      </w:r>
      <w:r w:rsidRPr="00B06703">
        <w:rPr>
          <w:rFonts w:cs="Arial"/>
          <w:color w:val="auto"/>
          <w:szCs w:val="24"/>
          <w:lang w:val="en-US"/>
        </w:rPr>
        <w:t xml:space="preserve"> at </w:t>
      </w:r>
      <w:r w:rsidRPr="00B06703">
        <w:rPr>
          <w:rFonts w:cs="Arial"/>
          <w:b/>
          <w:color w:val="auto"/>
          <w:szCs w:val="24"/>
          <w:lang w:val="en-US"/>
        </w:rPr>
        <w:t>www.hettich.com</w:t>
      </w:r>
      <w:r w:rsidRPr="00B06703">
        <w:rPr>
          <w:rFonts w:cs="Arial"/>
          <w:color w:val="auto"/>
          <w:szCs w:val="24"/>
          <w:lang w:val="en-US"/>
        </w:rPr>
        <w:t>:</w:t>
      </w:r>
    </w:p>
    <w:p w14:paraId="7D9278C9" w14:textId="77777777" w:rsidR="00DE66F4" w:rsidRDefault="00DE66F4"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5A82DB59" w14:textId="45A0E2E3" w:rsidR="00D53478" w:rsidRPr="0037315D" w:rsidRDefault="00DE66F4" w:rsidP="000378F2">
      <w:pPr>
        <w:pStyle w:val="KeinLeerraum"/>
        <w:rPr>
          <w:rFonts w:ascii="Arial" w:hAnsi="Arial" w:cs="Arial"/>
          <w:lang w:val="sv-SE"/>
        </w:rPr>
      </w:pPr>
      <w:r>
        <w:rPr>
          <w:noProof/>
        </w:rPr>
        <w:drawing>
          <wp:inline distT="0" distB="0" distL="0" distR="0" wp14:anchorId="20FD066E" wp14:editId="43066B7B">
            <wp:extent cx="1064813" cy="1918655"/>
            <wp:effectExtent l="0" t="0" r="2540" b="5715"/>
            <wp:docPr id="418298146" name="Grafik 2" descr="Ein Bild, das Text, Poster, Bal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98146" name="Grafik 2" descr="Ein Bild, das Text, Poster, Ball, Schrift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962" cy="1931536"/>
                    </a:xfrm>
                    <a:prstGeom prst="rect">
                      <a:avLst/>
                    </a:prstGeom>
                    <a:noFill/>
                    <a:ln>
                      <a:noFill/>
                    </a:ln>
                  </pic:spPr>
                </pic:pic>
              </a:graphicData>
            </a:graphic>
          </wp:inline>
        </w:drawing>
      </w:r>
    </w:p>
    <w:p w14:paraId="31140E0E" w14:textId="77777777" w:rsidR="00DE66F4" w:rsidRDefault="00DE66F4" w:rsidP="000378F2">
      <w:pPr>
        <w:pStyle w:val="KeinLeerraum"/>
        <w:rPr>
          <w:rFonts w:ascii="Arial" w:hAnsi="Arial" w:cs="Arial"/>
          <w:lang w:val="sv-SE"/>
        </w:rPr>
      </w:pPr>
    </w:p>
    <w:p w14:paraId="0DBB54A8" w14:textId="6A6948DE" w:rsidR="000378F2" w:rsidRPr="00963531" w:rsidRDefault="00DE66F4" w:rsidP="000378F2">
      <w:pPr>
        <w:pStyle w:val="KeinLeerraum"/>
        <w:rPr>
          <w:rFonts w:ascii="Arial" w:hAnsi="Arial" w:cs="Arial"/>
          <w:lang w:val="sv-SE"/>
        </w:rPr>
      </w:pPr>
      <w:r w:rsidRPr="00B06703">
        <w:rPr>
          <w:rFonts w:ascii="Arial" w:hAnsi="Arial" w:cs="Arial"/>
          <w:lang w:val="en-US"/>
        </w:rPr>
        <w:t>152025_a</w:t>
      </w:r>
    </w:p>
    <w:p w14:paraId="7D2245A5" w14:textId="7F017CA1" w:rsidR="00963531" w:rsidRPr="00B06703" w:rsidRDefault="0037315D" w:rsidP="00963531">
      <w:pPr>
        <w:rPr>
          <w:rFonts w:cs="Arial"/>
          <w:bCs/>
          <w:color w:val="auto"/>
          <w:sz w:val="22"/>
          <w:szCs w:val="22"/>
          <w:lang w:val="en-US"/>
        </w:rPr>
      </w:pPr>
      <w:r w:rsidRPr="00B06703">
        <w:rPr>
          <w:rFonts w:cs="Arial"/>
          <w:color w:val="auto"/>
          <w:sz w:val="22"/>
          <w:szCs w:val="22"/>
          <w:lang w:val="en-US"/>
        </w:rPr>
        <w:t xml:space="preserve">Hettich’s turning </w:t>
      </w:r>
      <w:proofErr w:type="spellStart"/>
      <w:r w:rsidRPr="00B06703">
        <w:rPr>
          <w:rFonts w:cs="Arial"/>
          <w:color w:val="auto"/>
          <w:sz w:val="22"/>
          <w:szCs w:val="22"/>
          <w:lang w:val="en-US"/>
        </w:rPr>
        <w:t>RoomSpin</w:t>
      </w:r>
      <w:proofErr w:type="spellEnd"/>
      <w:r w:rsidRPr="00B06703">
        <w:rPr>
          <w:rFonts w:cs="Arial"/>
          <w:color w:val="auto"/>
          <w:sz w:val="22"/>
          <w:szCs w:val="22"/>
          <w:lang w:val="en-US"/>
        </w:rPr>
        <w:t xml:space="preserve"> system base won the German Innovation Award 2025 in the “#W2 Excellence in Business to Business – Office Solution" category. </w:t>
      </w:r>
      <w:r w:rsidRPr="00B06703">
        <w:rPr>
          <w:rFonts w:cs="Arial"/>
          <w:bCs/>
          <w:color w:val="auto"/>
          <w:sz w:val="22"/>
          <w:szCs w:val="22"/>
          <w:lang w:val="en-US"/>
        </w:rPr>
        <w:t>Photo: Hettich</w:t>
      </w:r>
    </w:p>
    <w:p w14:paraId="2310B57F" w14:textId="77777777" w:rsidR="00180F55" w:rsidRPr="00B06703" w:rsidRDefault="00180F55" w:rsidP="00963531">
      <w:pPr>
        <w:rPr>
          <w:rFonts w:cs="Arial"/>
          <w:bCs/>
          <w:color w:val="auto"/>
          <w:sz w:val="22"/>
          <w:szCs w:val="22"/>
          <w:lang w:val="en-US"/>
        </w:rPr>
      </w:pPr>
    </w:p>
    <w:p w14:paraId="3D2A7635" w14:textId="77777777" w:rsidR="00180F55" w:rsidRDefault="00180F55" w:rsidP="00180F55">
      <w:pPr>
        <w:widowControl w:val="0"/>
        <w:suppressAutoHyphens/>
        <w:spacing w:line="360" w:lineRule="auto"/>
        <w:jc w:val="both"/>
        <w:rPr>
          <w:rFonts w:cs="Arial"/>
          <w:sz w:val="20"/>
          <w:u w:val="single"/>
          <w:lang w:val="sv-SE"/>
        </w:rPr>
      </w:pPr>
    </w:p>
    <w:p w14:paraId="21059743" w14:textId="4F26DE0C" w:rsidR="00180F55" w:rsidRPr="00B06703" w:rsidRDefault="00B06703" w:rsidP="00180F55">
      <w:pPr>
        <w:widowControl w:val="0"/>
        <w:suppressAutoHyphens/>
        <w:spacing w:line="360" w:lineRule="auto"/>
        <w:jc w:val="both"/>
        <w:rPr>
          <w:rFonts w:cs="Arial"/>
          <w:sz w:val="20"/>
          <w:u w:val="single"/>
          <w:lang w:val="sv-SE"/>
        </w:rPr>
      </w:pPr>
      <w:r>
        <w:rPr>
          <w:noProof/>
        </w:rPr>
        <w:drawing>
          <wp:inline distT="0" distB="0" distL="0" distR="0" wp14:anchorId="2225F7C4" wp14:editId="70F27D1D">
            <wp:extent cx="2868836" cy="1913368"/>
            <wp:effectExtent l="0" t="0" r="8255" b="0"/>
            <wp:docPr id="707718859" name="Grafik 2" descr="Ein Bild, das Kleidung, Person, Jeans,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18859" name="Grafik 2" descr="Ein Bild, das Kleidung, Person, Jeans, Schuhwerk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770" cy="1921328"/>
                    </a:xfrm>
                    <a:prstGeom prst="rect">
                      <a:avLst/>
                    </a:prstGeom>
                    <a:noFill/>
                    <a:ln>
                      <a:noFill/>
                    </a:ln>
                  </pic:spPr>
                </pic:pic>
              </a:graphicData>
            </a:graphic>
          </wp:inline>
        </w:drawing>
      </w:r>
    </w:p>
    <w:p w14:paraId="6E88AE2B" w14:textId="77777777" w:rsidR="00180F55" w:rsidRPr="00042FC9" w:rsidRDefault="00180F55" w:rsidP="00180F55">
      <w:pPr>
        <w:rPr>
          <w:sz w:val="22"/>
          <w:szCs w:val="22"/>
          <w:lang w:val="sv-SE"/>
        </w:rPr>
      </w:pPr>
      <w:r w:rsidRPr="00042FC9">
        <w:rPr>
          <w:sz w:val="22"/>
          <w:szCs w:val="22"/>
          <w:lang w:val="sv-SE"/>
        </w:rPr>
        <w:t>152025_b</w:t>
      </w:r>
    </w:p>
    <w:p w14:paraId="5539B8E2" w14:textId="447F1D3C" w:rsidR="00180F55" w:rsidRDefault="00180F55" w:rsidP="00180F55">
      <w:pPr>
        <w:rPr>
          <w:sz w:val="22"/>
          <w:szCs w:val="22"/>
          <w:lang w:val="sv-SE"/>
        </w:rPr>
      </w:pPr>
      <w:r w:rsidRPr="00180F55">
        <w:rPr>
          <w:sz w:val="22"/>
          <w:szCs w:val="22"/>
          <w:lang w:val="sv-SE"/>
        </w:rPr>
        <w:t>This application example shows the possibilities of how flexibly workspaces can be designed with RoomSpin. Thanks to RoomSpin, each workstation module can be rotated as required and adapted to the work situation. Photo: Hettich</w:t>
      </w:r>
    </w:p>
    <w:p w14:paraId="44E9A841" w14:textId="77777777" w:rsidR="00180F55" w:rsidRDefault="00180F55" w:rsidP="00180F55">
      <w:pPr>
        <w:rPr>
          <w:sz w:val="22"/>
          <w:szCs w:val="22"/>
          <w:lang w:val="sv-SE"/>
        </w:rPr>
      </w:pPr>
    </w:p>
    <w:p w14:paraId="7282E6E7" w14:textId="77777777" w:rsidR="00180F55" w:rsidRDefault="00180F55" w:rsidP="00180F55">
      <w:pPr>
        <w:rPr>
          <w:sz w:val="22"/>
          <w:szCs w:val="22"/>
          <w:lang w:val="sv-SE"/>
        </w:rPr>
      </w:pPr>
    </w:p>
    <w:p w14:paraId="2276A958" w14:textId="7E7F540F" w:rsidR="00180F55" w:rsidRPr="00042FC9" w:rsidRDefault="00B06703" w:rsidP="00180F55">
      <w:pPr>
        <w:rPr>
          <w:sz w:val="22"/>
          <w:szCs w:val="22"/>
          <w:lang w:val="sv-SE"/>
        </w:rPr>
      </w:pPr>
      <w:r>
        <w:rPr>
          <w:noProof/>
        </w:rPr>
        <w:drawing>
          <wp:inline distT="0" distB="0" distL="0" distR="0" wp14:anchorId="274016FE" wp14:editId="03125278">
            <wp:extent cx="2662789" cy="1775945"/>
            <wp:effectExtent l="0" t="0" r="4445" b="0"/>
            <wp:docPr id="300033640" name="Grafik 3" descr="Ein Bild, das Mobiliar, Boden, Schuhwerk, Fen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33640" name="Grafik 3" descr="Ein Bild, das Mobiliar, Boden, Schuhwerk, Fenster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2617" cy="1782500"/>
                    </a:xfrm>
                    <a:prstGeom prst="rect">
                      <a:avLst/>
                    </a:prstGeom>
                    <a:noFill/>
                    <a:ln>
                      <a:noFill/>
                    </a:ln>
                  </pic:spPr>
                </pic:pic>
              </a:graphicData>
            </a:graphic>
          </wp:inline>
        </w:drawing>
      </w:r>
      <w:r w:rsidR="00180F55">
        <w:rPr>
          <w:sz w:val="22"/>
          <w:szCs w:val="22"/>
          <w:lang w:val="sv-SE"/>
        </w:rPr>
        <w:t xml:space="preserve">  </w:t>
      </w:r>
    </w:p>
    <w:p w14:paraId="3D4B5662" w14:textId="45D81681" w:rsidR="00180F55" w:rsidRPr="00042FC9" w:rsidRDefault="00180F55" w:rsidP="00180F55">
      <w:pPr>
        <w:rPr>
          <w:sz w:val="22"/>
          <w:szCs w:val="22"/>
          <w:lang w:val="sv-SE"/>
        </w:rPr>
      </w:pPr>
      <w:r w:rsidRPr="00042FC9">
        <w:rPr>
          <w:sz w:val="22"/>
          <w:szCs w:val="22"/>
          <w:lang w:val="sv-SE"/>
        </w:rPr>
        <w:t>152025_</w:t>
      </w:r>
      <w:r>
        <w:rPr>
          <w:sz w:val="22"/>
          <w:szCs w:val="22"/>
          <w:lang w:val="sv-SE"/>
        </w:rPr>
        <w:t>c</w:t>
      </w:r>
    </w:p>
    <w:p w14:paraId="185F7458" w14:textId="4DB0FC66" w:rsidR="00180F55" w:rsidRPr="00AA0E0E" w:rsidRDefault="00180F55" w:rsidP="00963531">
      <w:pPr>
        <w:rPr>
          <w:rFonts w:cs="Arial"/>
          <w:color w:val="auto"/>
          <w:sz w:val="22"/>
          <w:szCs w:val="22"/>
          <w:lang w:val="sv-SE"/>
        </w:rPr>
      </w:pPr>
      <w:r w:rsidRPr="00180F55">
        <w:rPr>
          <w:sz w:val="22"/>
          <w:szCs w:val="22"/>
          <w:lang w:val="sv-SE"/>
        </w:rPr>
        <w:t xml:space="preserve">Whether individual or team work - everything takes place on the same surface. The configuration can be quickly rearranged with a </w:t>
      </w:r>
      <w:r>
        <w:rPr>
          <w:sz w:val="22"/>
          <w:szCs w:val="22"/>
          <w:lang w:val="sv-SE"/>
        </w:rPr>
        <w:t>spin</w:t>
      </w:r>
      <w:r w:rsidRPr="00180F55">
        <w:rPr>
          <w:sz w:val="22"/>
          <w:szCs w:val="22"/>
          <w:lang w:val="sv-SE"/>
        </w:rPr>
        <w:t>. Photo: Hettich</w:t>
      </w:r>
    </w:p>
    <w:p w14:paraId="10F22BCD" w14:textId="77777777" w:rsidR="00D53029" w:rsidRPr="00AA0E0E" w:rsidRDefault="00D53029" w:rsidP="00571996">
      <w:pPr>
        <w:widowControl w:val="0"/>
        <w:suppressAutoHyphens/>
        <w:spacing w:line="360" w:lineRule="auto"/>
        <w:jc w:val="both"/>
        <w:rPr>
          <w:rFonts w:cs="Arial"/>
          <w:sz w:val="20"/>
          <w:u w:val="single"/>
          <w:lang w:val="sv-SE"/>
        </w:rPr>
      </w:pPr>
    </w:p>
    <w:p w14:paraId="4C3FE477" w14:textId="2301A3B5" w:rsidR="00571996" w:rsidRPr="00B06703" w:rsidRDefault="00571996" w:rsidP="00571996">
      <w:pPr>
        <w:widowControl w:val="0"/>
        <w:suppressAutoHyphens/>
        <w:spacing w:line="360" w:lineRule="auto"/>
        <w:jc w:val="both"/>
        <w:rPr>
          <w:rFonts w:cs="Arial"/>
          <w:sz w:val="20"/>
          <w:u w:val="single"/>
          <w:lang w:val="en-US"/>
        </w:rPr>
      </w:pPr>
      <w:r w:rsidRPr="00B06703">
        <w:rPr>
          <w:rFonts w:cs="Arial"/>
          <w:sz w:val="20"/>
          <w:u w:val="single"/>
          <w:lang w:val="en-US"/>
        </w:rPr>
        <w:t>About Hettich</w:t>
      </w:r>
    </w:p>
    <w:p w14:paraId="29D80DC3" w14:textId="34939C25" w:rsidR="00571996" w:rsidRPr="00901326" w:rsidRDefault="00F24EF4" w:rsidP="00E65479">
      <w:pPr>
        <w:suppressAutoHyphens/>
        <w:rPr>
          <w:rFonts w:cs="Arial"/>
          <w:color w:val="auto"/>
          <w:sz w:val="22"/>
          <w:szCs w:val="22"/>
        </w:rPr>
      </w:pPr>
      <w:r w:rsidRPr="00B06703">
        <w:rPr>
          <w:rFonts w:cs="Arial"/>
          <w:sz w:val="20"/>
          <w:lang w:val="en-US"/>
        </w:rPr>
        <w:t xml:space="preserve">Founded in 1888, Hettich is one of today's largest and most successful manufacturers of furniture fittings on the international stage. The family-owned company is based at </w:t>
      </w:r>
      <w:proofErr w:type="spellStart"/>
      <w:r w:rsidRPr="00B06703">
        <w:rPr>
          <w:rFonts w:cs="Arial"/>
          <w:sz w:val="20"/>
          <w:lang w:val="en-US"/>
        </w:rPr>
        <w:t>Kirchlengern</w:t>
      </w:r>
      <w:proofErr w:type="spellEnd"/>
      <w:r w:rsidRPr="00B06703">
        <w:rPr>
          <w:rFonts w:cs="Arial"/>
          <w:sz w:val="20"/>
          <w:lang w:val="en-US"/>
        </w:rPr>
        <w:t xml:space="preserve">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w:t>
      </w:r>
      <w:proofErr w:type="gramStart"/>
      <w:r w:rsidRPr="00B06703">
        <w:rPr>
          <w:rFonts w:cs="Arial"/>
          <w:sz w:val="20"/>
          <w:lang w:val="en-US"/>
        </w:rPr>
        <w:t>been at</w:t>
      </w:r>
      <w:proofErr w:type="gramEnd"/>
      <w:r w:rsidRPr="00B06703">
        <w:rPr>
          <w:rFonts w:cs="Arial"/>
          <w:sz w:val="20"/>
          <w:lang w:val="en-US"/>
        </w:rPr>
        <w:t xml:space="preserve"> the focus of everything we do to ensure sustainability at social, societal and ecological levels. </w:t>
      </w:r>
      <w:hyperlink r:id="rId14" w:history="1">
        <w:r>
          <w:rPr>
            <w:rStyle w:val="Hyperlink"/>
            <w:rFonts w:cs="Arial"/>
            <w:color w:val="auto"/>
            <w:sz w:val="20"/>
          </w:rPr>
          <w:t>www.hettich.com</w:t>
        </w:r>
      </w:hyperlink>
    </w:p>
    <w:sectPr w:rsidR="00571996" w:rsidRPr="00901326"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C25D" w14:textId="77777777" w:rsidR="00330FFF" w:rsidRDefault="00330FFF">
      <w:r>
        <w:separator/>
      </w:r>
    </w:p>
  </w:endnote>
  <w:endnote w:type="continuationSeparator" w:id="0">
    <w:p w14:paraId="6E0E09DA" w14:textId="77777777" w:rsidR="00330FFF" w:rsidRDefault="003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1A590910">
              <wp:simplePos x="0" y="0"/>
              <wp:positionH relativeFrom="column">
                <wp:posOffset>4631690</wp:posOffset>
              </wp:positionH>
              <wp:positionV relativeFrom="paragraph">
                <wp:posOffset>-3837305</wp:posOffset>
              </wp:positionV>
              <wp:extent cx="1828800" cy="2984500"/>
              <wp:effectExtent l="0" t="0" r="0" b="635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84500"/>
                      </a:xfrm>
                      <a:prstGeom prst="rect">
                        <a:avLst/>
                      </a:prstGeom>
                      <a:solidFill>
                        <a:srgbClr val="FFFFFF"/>
                      </a:solidFill>
                      <a:ln>
                        <a:noFill/>
                      </a:ln>
                    </wps:spPr>
                    <wps:txbx>
                      <w:txbxContent>
                        <w:p w14:paraId="21E4FC76" w14:textId="77777777" w:rsidR="00764118" w:rsidRPr="00165C67"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Contact:</w:t>
                          </w:r>
                        </w:p>
                        <w:p w14:paraId="68B60FD5" w14:textId="77777777" w:rsidR="00764118"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Hettich Marketing und Vertriebs</w:t>
                          </w:r>
                        </w:p>
                        <w:p w14:paraId="2B8A5DD5" w14:textId="77777777" w:rsidR="00764118" w:rsidRPr="00165C67"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763E8D17"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58B7ADF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9995A8F"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B33EF86"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FE00C4" w14:textId="77777777" w:rsidR="00764118" w:rsidRPr="00165C67"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Tel.: +49 151 54412445</w:t>
                          </w:r>
                        </w:p>
                        <w:p w14:paraId="51705810" w14:textId="77777777" w:rsidR="00764118"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nina.thenhausen@hettich.com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Pr="00B06703" w:rsidRDefault="00764118" w:rsidP="00764118">
                          <w:pPr>
                            <w:rPr>
                              <w:rFonts w:ascii="Agfa Rotis Sans Serif" w:hAnsi="Agfa Rotis Sans Serif"/>
                              <w:sz w:val="16"/>
                              <w:szCs w:val="16"/>
                              <w:lang w:val="en-US"/>
                            </w:rPr>
                          </w:pPr>
                        </w:p>
                        <w:p w14:paraId="7769A4C2" w14:textId="77777777" w:rsidR="00764118" w:rsidRPr="00B06703" w:rsidRDefault="00764118" w:rsidP="00764118">
                          <w:pPr>
                            <w:rPr>
                              <w:rFonts w:ascii="Agfa Rotis Sans Serif Ex Bold" w:hAnsi="Agfa Rotis Sans Serif Ex Bold"/>
                              <w:sz w:val="20"/>
                              <w:lang w:val="en-US"/>
                            </w:rPr>
                          </w:pPr>
                          <w:r w:rsidRPr="00B06703">
                            <w:rPr>
                              <w:rFonts w:ascii="Agfa Rotis Sans Serif" w:hAnsi="Agfa Rotis Sans Serif" w:cs="Arial"/>
                              <w:sz w:val="16"/>
                              <w:szCs w:val="16"/>
                              <w:lang w:val="en-US"/>
                            </w:rPr>
                            <w:t>Voucher copy requested</w:t>
                          </w:r>
                        </w:p>
                        <w:p w14:paraId="2AE29872" w14:textId="77777777" w:rsidR="00764118" w:rsidRPr="00B06703" w:rsidRDefault="00764118" w:rsidP="00764118">
                          <w:pPr>
                            <w:rPr>
                              <w:rFonts w:ascii="Agfa Rotis Sans Serif Ex Bold" w:hAnsi="Agfa Rotis Sans Serif Ex Bold"/>
                              <w:sz w:val="20"/>
                              <w:lang w:val="en-US"/>
                            </w:rPr>
                          </w:pPr>
                        </w:p>
                        <w:p w14:paraId="51FF0B87" w14:textId="69470E8D" w:rsidR="00764118" w:rsidRPr="00A50C9A" w:rsidRDefault="00764118" w:rsidP="00764118">
                          <w:pPr>
                            <w:rPr>
                              <w:rFonts w:ascii="Agfa Rotis Sans Serif Ex Bold" w:hAnsi="Agfa Rotis Sans Serif Ex Bold" w:cs="Arial"/>
                              <w:sz w:val="20"/>
                              <w:lang w:val="sv-SE"/>
                            </w:rPr>
                          </w:pPr>
                          <w:r>
                            <w:rPr>
                              <w:rFonts w:ascii="Agfa Rotis Sans Serif Ex Bold" w:hAnsi="Agfa Rotis Sans Serif Ex Bold"/>
                              <w:sz w:val="20"/>
                            </w:rPr>
                            <w:t>PR_152025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4.7pt;margin-top:-302.15pt;width:2in;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" stroked="f">
              <v:textbox>
                <w:txbxContent>
                  <w:p w14:paraId="21E4FC76" w14:textId="77777777" w:rsidR="00764118" w:rsidRPr="00165C67"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Contact:</w:t>
                    </w:r>
                  </w:p>
                  <w:p w14:paraId="68B60FD5" w14:textId="77777777" w:rsidR="00764118"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Hettich Marketing und Vertriebs</w:t>
                    </w:r>
                  </w:p>
                  <w:p w14:paraId="2B8A5DD5" w14:textId="77777777" w:rsidR="00764118" w:rsidRPr="00165C67"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763E8D17"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58B7ADF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9995A8F"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B33EF86"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FE00C4" w14:textId="77777777" w:rsidR="00764118" w:rsidRPr="00165C67"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Tel.: +49 151 54412445</w:t>
                    </w:r>
                  </w:p>
                  <w:p w14:paraId="51705810" w14:textId="77777777" w:rsidR="00764118" w:rsidRDefault="00764118" w:rsidP="00764118">
                    <w:pPr>
                      <w:rPr>
                        <w:rFonts w:ascii="Agfa Rotis Sans Serif" w:hAnsi="Agfa Rotis Sans Serif" w:cs="Arial"/>
                        <w:sz w:val="16"/>
                        <w:szCs w:val="16"/>
                        <w:lang w:val="sv-SE"/>
                      </w:rPr>
                    </w:pPr>
                    <w:r w:rsidRPr="00B06703">
                      <w:rPr>
                        <w:rFonts w:ascii="Agfa Rotis Sans Serif" w:hAnsi="Agfa Rotis Sans Serif" w:cs="Arial"/>
                        <w:sz w:val="16"/>
                        <w:szCs w:val="16"/>
                        <w:lang w:val="en-US"/>
                      </w:rPr>
                      <w:t>nina.thenhausen@hettich.com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Pr="00B06703" w:rsidRDefault="00764118" w:rsidP="00764118">
                    <w:pPr>
                      <w:rPr>
                        <w:rFonts w:ascii="Agfa Rotis Sans Serif" w:hAnsi="Agfa Rotis Sans Serif"/>
                        <w:sz w:val="16"/>
                        <w:szCs w:val="16"/>
                        <w:lang w:val="en-US"/>
                      </w:rPr>
                    </w:pPr>
                  </w:p>
                  <w:p w14:paraId="7769A4C2" w14:textId="77777777" w:rsidR="00764118" w:rsidRPr="00B06703" w:rsidRDefault="00764118" w:rsidP="00764118">
                    <w:pPr>
                      <w:rPr>
                        <w:rFonts w:ascii="Agfa Rotis Sans Serif Ex Bold" w:hAnsi="Agfa Rotis Sans Serif Ex Bold"/>
                        <w:sz w:val="20"/>
                        <w:lang w:val="en-US"/>
                      </w:rPr>
                    </w:pPr>
                    <w:r w:rsidRPr="00B06703">
                      <w:rPr>
                        <w:rFonts w:ascii="Agfa Rotis Sans Serif" w:hAnsi="Agfa Rotis Sans Serif" w:cs="Arial"/>
                        <w:sz w:val="16"/>
                        <w:szCs w:val="16"/>
                        <w:lang w:val="en-US"/>
                      </w:rPr>
                      <w:t>Voucher copy requested</w:t>
                    </w:r>
                  </w:p>
                  <w:p w14:paraId="2AE29872" w14:textId="77777777" w:rsidR="00764118" w:rsidRPr="00B06703" w:rsidRDefault="00764118" w:rsidP="00764118">
                    <w:pPr>
                      <w:rPr>
                        <w:rFonts w:ascii="Agfa Rotis Sans Serif Ex Bold" w:hAnsi="Agfa Rotis Sans Serif Ex Bold"/>
                        <w:sz w:val="20"/>
                        <w:lang w:val="en-US"/>
                      </w:rPr>
                    </w:pPr>
                  </w:p>
                  <w:p w14:paraId="51FF0B87" w14:textId="69470E8D" w:rsidR="00764118" w:rsidRPr="00A50C9A" w:rsidRDefault="00764118" w:rsidP="00764118">
                    <w:pPr>
                      <w:rPr>
                        <w:rFonts w:ascii="Agfa Rotis Sans Serif Ex Bold" w:hAnsi="Agfa Rotis Sans Serif Ex Bold" w:cs="Arial"/>
                        <w:sz w:val="20"/>
                        <w:lang w:val="sv-SE"/>
                      </w:rPr>
                    </w:pPr>
                    <w:r>
                      <w:rPr>
                        <w:rFonts w:ascii="Agfa Rotis Sans Serif Ex Bold" w:hAnsi="Agfa Rotis Sans Serif Ex Bold"/>
                        <w:sz w:val="20"/>
                      </w:rPr>
                      <w:t>PR_152025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AB7C" w14:textId="77777777" w:rsidR="00330FFF" w:rsidRDefault="00330FFF">
      <w:r>
        <w:separator/>
      </w:r>
    </w:p>
  </w:footnote>
  <w:footnote w:type="continuationSeparator" w:id="0">
    <w:p w14:paraId="24864931" w14:textId="77777777" w:rsidR="00330FFF" w:rsidRDefault="0033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DA41C1" w:rsidRDefault="00B930B0" w:rsidP="005F115D">
    <w:pPr>
      <w:pStyle w:val="Kopfzeile"/>
      <w:ind w:left="-1417"/>
      <w:rPr>
        <w:color w:val="auto"/>
      </w:rPr>
    </w:pPr>
    <w:r w:rsidRPr="00DA41C1">
      <w:rPr>
        <w:noProof/>
        <w:color w:val="auto"/>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577338"/>
    <w:multiLevelType w:val="hybridMultilevel"/>
    <w:tmpl w:val="D71CF4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34471857">
    <w:abstractNumId w:val="0"/>
  </w:num>
  <w:num w:numId="2" w16cid:durableId="1628657215">
    <w:abstractNumId w:val="1"/>
  </w:num>
  <w:num w:numId="3" w16cid:durableId="187422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991"/>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852"/>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72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0B6A"/>
    <w:rsid w:val="000A1B7B"/>
    <w:rsid w:val="000A2CBD"/>
    <w:rsid w:val="000A409F"/>
    <w:rsid w:val="000A5409"/>
    <w:rsid w:val="000A5CBD"/>
    <w:rsid w:val="000A60E5"/>
    <w:rsid w:val="000A689F"/>
    <w:rsid w:val="000A6FF7"/>
    <w:rsid w:val="000A74BB"/>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1DB5"/>
    <w:rsid w:val="000D50C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079FD"/>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134"/>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0F55"/>
    <w:rsid w:val="001836F1"/>
    <w:rsid w:val="001839EB"/>
    <w:rsid w:val="001843E3"/>
    <w:rsid w:val="00184448"/>
    <w:rsid w:val="00186CEC"/>
    <w:rsid w:val="00187B19"/>
    <w:rsid w:val="001902FB"/>
    <w:rsid w:val="0019039A"/>
    <w:rsid w:val="00190502"/>
    <w:rsid w:val="00191933"/>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6E40"/>
    <w:rsid w:val="001E7239"/>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05FFD"/>
    <w:rsid w:val="00211508"/>
    <w:rsid w:val="00212C0F"/>
    <w:rsid w:val="00213519"/>
    <w:rsid w:val="0021381A"/>
    <w:rsid w:val="0021499F"/>
    <w:rsid w:val="002158C5"/>
    <w:rsid w:val="00215E9E"/>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264"/>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17F"/>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5703"/>
    <w:rsid w:val="002769CE"/>
    <w:rsid w:val="00277099"/>
    <w:rsid w:val="002779EB"/>
    <w:rsid w:val="00280488"/>
    <w:rsid w:val="00280ADC"/>
    <w:rsid w:val="002816B9"/>
    <w:rsid w:val="0028205D"/>
    <w:rsid w:val="002843F7"/>
    <w:rsid w:val="00285422"/>
    <w:rsid w:val="002864CF"/>
    <w:rsid w:val="00286A2B"/>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3FD2"/>
    <w:rsid w:val="002F5F25"/>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0FFF"/>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151F"/>
    <w:rsid w:val="00362C4E"/>
    <w:rsid w:val="003648BD"/>
    <w:rsid w:val="00364E11"/>
    <w:rsid w:val="003655A6"/>
    <w:rsid w:val="00366ADA"/>
    <w:rsid w:val="00366BD4"/>
    <w:rsid w:val="00366DBD"/>
    <w:rsid w:val="003673A8"/>
    <w:rsid w:val="0037315D"/>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41E5"/>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07C53"/>
    <w:rsid w:val="00411C34"/>
    <w:rsid w:val="00413E87"/>
    <w:rsid w:val="00416CA5"/>
    <w:rsid w:val="00417024"/>
    <w:rsid w:val="00417B5E"/>
    <w:rsid w:val="00422257"/>
    <w:rsid w:val="00423DF6"/>
    <w:rsid w:val="00424357"/>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6A27"/>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0ED"/>
    <w:rsid w:val="004705BC"/>
    <w:rsid w:val="00470856"/>
    <w:rsid w:val="00470F00"/>
    <w:rsid w:val="004713F0"/>
    <w:rsid w:val="00471599"/>
    <w:rsid w:val="0047199E"/>
    <w:rsid w:val="00471C92"/>
    <w:rsid w:val="00472391"/>
    <w:rsid w:val="00472903"/>
    <w:rsid w:val="0047476A"/>
    <w:rsid w:val="004751F6"/>
    <w:rsid w:val="00475E14"/>
    <w:rsid w:val="004810DA"/>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31B"/>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33CC"/>
    <w:rsid w:val="004F6A31"/>
    <w:rsid w:val="004F6DED"/>
    <w:rsid w:val="004F76B2"/>
    <w:rsid w:val="00500550"/>
    <w:rsid w:val="00500648"/>
    <w:rsid w:val="005010D1"/>
    <w:rsid w:val="0050200E"/>
    <w:rsid w:val="005023FC"/>
    <w:rsid w:val="00504C3E"/>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10CE"/>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069"/>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D705F"/>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37E"/>
    <w:rsid w:val="0060121D"/>
    <w:rsid w:val="00602992"/>
    <w:rsid w:val="00602B4B"/>
    <w:rsid w:val="006031C4"/>
    <w:rsid w:val="00603994"/>
    <w:rsid w:val="00604179"/>
    <w:rsid w:val="00605D96"/>
    <w:rsid w:val="00607033"/>
    <w:rsid w:val="006070B9"/>
    <w:rsid w:val="0060745D"/>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3AC"/>
    <w:rsid w:val="00651D4A"/>
    <w:rsid w:val="006527E1"/>
    <w:rsid w:val="006534FC"/>
    <w:rsid w:val="0065376F"/>
    <w:rsid w:val="00653C58"/>
    <w:rsid w:val="006550F8"/>
    <w:rsid w:val="00657382"/>
    <w:rsid w:val="006626C3"/>
    <w:rsid w:val="00663439"/>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94E"/>
    <w:rsid w:val="007464D0"/>
    <w:rsid w:val="00747796"/>
    <w:rsid w:val="00750ACD"/>
    <w:rsid w:val="00750ECF"/>
    <w:rsid w:val="007513AB"/>
    <w:rsid w:val="00753462"/>
    <w:rsid w:val="00753DAD"/>
    <w:rsid w:val="00755096"/>
    <w:rsid w:val="00756D65"/>
    <w:rsid w:val="00757C4F"/>
    <w:rsid w:val="00762905"/>
    <w:rsid w:val="0076301B"/>
    <w:rsid w:val="00764118"/>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2883"/>
    <w:rsid w:val="007828DF"/>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4AE8"/>
    <w:rsid w:val="007D5808"/>
    <w:rsid w:val="007D5A56"/>
    <w:rsid w:val="007D6D3C"/>
    <w:rsid w:val="007D79FA"/>
    <w:rsid w:val="007E0F59"/>
    <w:rsid w:val="007E33A0"/>
    <w:rsid w:val="007E7BAF"/>
    <w:rsid w:val="007F02B4"/>
    <w:rsid w:val="007F0B0D"/>
    <w:rsid w:val="007F39EA"/>
    <w:rsid w:val="007F3C91"/>
    <w:rsid w:val="007F684D"/>
    <w:rsid w:val="007F6C9B"/>
    <w:rsid w:val="007F6D75"/>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007B"/>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46FC"/>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6F3D"/>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3531"/>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6E09"/>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2A78"/>
    <w:rsid w:val="009C4152"/>
    <w:rsid w:val="009C47A3"/>
    <w:rsid w:val="009C55F6"/>
    <w:rsid w:val="009C6136"/>
    <w:rsid w:val="009C674E"/>
    <w:rsid w:val="009C76A9"/>
    <w:rsid w:val="009D15C5"/>
    <w:rsid w:val="009D2229"/>
    <w:rsid w:val="009D22CD"/>
    <w:rsid w:val="009D282F"/>
    <w:rsid w:val="009D2A6C"/>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3B6A"/>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6F3"/>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924"/>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0E0E"/>
    <w:rsid w:val="00AA200D"/>
    <w:rsid w:val="00AA2A29"/>
    <w:rsid w:val="00AA2DBC"/>
    <w:rsid w:val="00AA2DE8"/>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17A0"/>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34F"/>
    <w:rsid w:val="00B018AE"/>
    <w:rsid w:val="00B025E2"/>
    <w:rsid w:val="00B03F09"/>
    <w:rsid w:val="00B0517E"/>
    <w:rsid w:val="00B052D9"/>
    <w:rsid w:val="00B054BA"/>
    <w:rsid w:val="00B06703"/>
    <w:rsid w:val="00B11459"/>
    <w:rsid w:val="00B11BA1"/>
    <w:rsid w:val="00B12FE4"/>
    <w:rsid w:val="00B14EF1"/>
    <w:rsid w:val="00B17035"/>
    <w:rsid w:val="00B17D6B"/>
    <w:rsid w:val="00B21306"/>
    <w:rsid w:val="00B21A4D"/>
    <w:rsid w:val="00B25099"/>
    <w:rsid w:val="00B252B5"/>
    <w:rsid w:val="00B26543"/>
    <w:rsid w:val="00B266D4"/>
    <w:rsid w:val="00B26B8F"/>
    <w:rsid w:val="00B270F3"/>
    <w:rsid w:val="00B272B9"/>
    <w:rsid w:val="00B27BCC"/>
    <w:rsid w:val="00B31148"/>
    <w:rsid w:val="00B317F9"/>
    <w:rsid w:val="00B32AD4"/>
    <w:rsid w:val="00B32BA5"/>
    <w:rsid w:val="00B4037D"/>
    <w:rsid w:val="00B40537"/>
    <w:rsid w:val="00B40681"/>
    <w:rsid w:val="00B41612"/>
    <w:rsid w:val="00B42248"/>
    <w:rsid w:val="00B430F7"/>
    <w:rsid w:val="00B452A5"/>
    <w:rsid w:val="00B466D7"/>
    <w:rsid w:val="00B46B48"/>
    <w:rsid w:val="00B4745E"/>
    <w:rsid w:val="00B506A8"/>
    <w:rsid w:val="00B5303A"/>
    <w:rsid w:val="00B55504"/>
    <w:rsid w:val="00B56378"/>
    <w:rsid w:val="00B563F3"/>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D3B"/>
    <w:rsid w:val="00BD2FCB"/>
    <w:rsid w:val="00BD51BD"/>
    <w:rsid w:val="00BD5780"/>
    <w:rsid w:val="00BD5920"/>
    <w:rsid w:val="00BD5B88"/>
    <w:rsid w:val="00BD6090"/>
    <w:rsid w:val="00BD6734"/>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748"/>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2E8E"/>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4CAF"/>
    <w:rsid w:val="00D06696"/>
    <w:rsid w:val="00D067F4"/>
    <w:rsid w:val="00D06AE0"/>
    <w:rsid w:val="00D07A45"/>
    <w:rsid w:val="00D118A4"/>
    <w:rsid w:val="00D11ABC"/>
    <w:rsid w:val="00D11FB7"/>
    <w:rsid w:val="00D12531"/>
    <w:rsid w:val="00D12566"/>
    <w:rsid w:val="00D12C99"/>
    <w:rsid w:val="00D163AF"/>
    <w:rsid w:val="00D20243"/>
    <w:rsid w:val="00D21AEF"/>
    <w:rsid w:val="00D21ED1"/>
    <w:rsid w:val="00D223EA"/>
    <w:rsid w:val="00D22DE8"/>
    <w:rsid w:val="00D23D48"/>
    <w:rsid w:val="00D26B79"/>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3029"/>
    <w:rsid w:val="00D53478"/>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86D2C"/>
    <w:rsid w:val="00D90142"/>
    <w:rsid w:val="00D90F28"/>
    <w:rsid w:val="00D9113C"/>
    <w:rsid w:val="00D91AD3"/>
    <w:rsid w:val="00D94998"/>
    <w:rsid w:val="00D94CEF"/>
    <w:rsid w:val="00D94F83"/>
    <w:rsid w:val="00D965A5"/>
    <w:rsid w:val="00D972F9"/>
    <w:rsid w:val="00D97534"/>
    <w:rsid w:val="00DA0446"/>
    <w:rsid w:val="00DA0C10"/>
    <w:rsid w:val="00DA0EC0"/>
    <w:rsid w:val="00DA105D"/>
    <w:rsid w:val="00DA1F49"/>
    <w:rsid w:val="00DA3B6F"/>
    <w:rsid w:val="00DA41C1"/>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66F4"/>
    <w:rsid w:val="00DE759B"/>
    <w:rsid w:val="00DF0690"/>
    <w:rsid w:val="00DF0912"/>
    <w:rsid w:val="00DF3A9E"/>
    <w:rsid w:val="00DF5BD4"/>
    <w:rsid w:val="00DF6A20"/>
    <w:rsid w:val="00DF7631"/>
    <w:rsid w:val="00E00A4B"/>
    <w:rsid w:val="00E0134E"/>
    <w:rsid w:val="00E016B6"/>
    <w:rsid w:val="00E0257F"/>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752"/>
    <w:rsid w:val="00E33F72"/>
    <w:rsid w:val="00E35466"/>
    <w:rsid w:val="00E35803"/>
    <w:rsid w:val="00E35CDD"/>
    <w:rsid w:val="00E36025"/>
    <w:rsid w:val="00E36457"/>
    <w:rsid w:val="00E3688D"/>
    <w:rsid w:val="00E40AB8"/>
    <w:rsid w:val="00E40E10"/>
    <w:rsid w:val="00E429F7"/>
    <w:rsid w:val="00E44473"/>
    <w:rsid w:val="00E4537C"/>
    <w:rsid w:val="00E4700B"/>
    <w:rsid w:val="00E475C0"/>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5FE4"/>
    <w:rsid w:val="00EA635E"/>
    <w:rsid w:val="00EB2FB8"/>
    <w:rsid w:val="00EB35B5"/>
    <w:rsid w:val="00EB3D02"/>
    <w:rsid w:val="00EB3DC2"/>
    <w:rsid w:val="00EB51A6"/>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5E7"/>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6E0"/>
    <w:rsid w:val="00F06D87"/>
    <w:rsid w:val="00F0745C"/>
    <w:rsid w:val="00F1248A"/>
    <w:rsid w:val="00F1370A"/>
    <w:rsid w:val="00F14E54"/>
    <w:rsid w:val="00F1575A"/>
    <w:rsid w:val="00F16A31"/>
    <w:rsid w:val="00F16C20"/>
    <w:rsid w:val="00F16CC3"/>
    <w:rsid w:val="00F16DF0"/>
    <w:rsid w:val="00F1731B"/>
    <w:rsid w:val="00F17A1C"/>
    <w:rsid w:val="00F2056A"/>
    <w:rsid w:val="00F20AE9"/>
    <w:rsid w:val="00F22886"/>
    <w:rsid w:val="00F24B97"/>
    <w:rsid w:val="00F24EF4"/>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763"/>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075"/>
    <w:rsid w:val="00FA443F"/>
    <w:rsid w:val="00FA65FA"/>
    <w:rsid w:val="00FB1914"/>
    <w:rsid w:val="00FB1BA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D9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6477">
      <w:bodyDiv w:val="1"/>
      <w:marLeft w:val="0"/>
      <w:marRight w:val="0"/>
      <w:marTop w:val="0"/>
      <w:marBottom w:val="0"/>
      <w:divBdr>
        <w:top w:val="none" w:sz="0" w:space="0" w:color="auto"/>
        <w:left w:val="none" w:sz="0" w:space="0" w:color="auto"/>
        <w:bottom w:val="none" w:sz="0" w:space="0" w:color="auto"/>
        <w:right w:val="none" w:sz="0" w:space="0" w:color="auto"/>
      </w:divBdr>
    </w:div>
    <w:div w:id="225188221">
      <w:bodyDiv w:val="1"/>
      <w:marLeft w:val="0"/>
      <w:marRight w:val="0"/>
      <w:marTop w:val="0"/>
      <w:marBottom w:val="0"/>
      <w:divBdr>
        <w:top w:val="none" w:sz="0" w:space="0" w:color="auto"/>
        <w:left w:val="none" w:sz="0" w:space="0" w:color="auto"/>
        <w:bottom w:val="none" w:sz="0" w:space="0" w:color="auto"/>
        <w:right w:val="none" w:sz="0" w:space="0" w:color="auto"/>
      </w:divBdr>
    </w:div>
    <w:div w:id="454104835">
      <w:bodyDiv w:val="1"/>
      <w:marLeft w:val="0"/>
      <w:marRight w:val="0"/>
      <w:marTop w:val="0"/>
      <w:marBottom w:val="0"/>
      <w:divBdr>
        <w:top w:val="none" w:sz="0" w:space="0" w:color="auto"/>
        <w:left w:val="none" w:sz="0" w:space="0" w:color="auto"/>
        <w:bottom w:val="none" w:sz="0" w:space="0" w:color="auto"/>
        <w:right w:val="none" w:sz="0" w:space="0" w:color="auto"/>
      </w:divBdr>
    </w:div>
    <w:div w:id="1112672904">
      <w:bodyDiv w:val="1"/>
      <w:marLeft w:val="0"/>
      <w:marRight w:val="0"/>
      <w:marTop w:val="0"/>
      <w:marBottom w:val="0"/>
      <w:divBdr>
        <w:top w:val="none" w:sz="0" w:space="0" w:color="auto"/>
        <w:left w:val="none" w:sz="0" w:space="0" w:color="auto"/>
        <w:bottom w:val="none" w:sz="0" w:space="0" w:color="auto"/>
        <w:right w:val="none" w:sz="0" w:space="0" w:color="auto"/>
      </w:divBdr>
    </w:div>
    <w:div w:id="176384223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design-award"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eb.hettich.com/en-de/products-eshop/technology-and-innovations" TargetMode="External"/><Relationship Id="rId4" Type="http://schemas.openxmlformats.org/officeDocument/2006/relationships/settings" Target="settings.xml"/><Relationship Id="rId9" Type="http://schemas.openxmlformats.org/officeDocument/2006/relationships/hyperlink" Target="https://www.hettich.com/en-us/products/new-products/roomspin" TargetMode="External"/><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C859-5D72-43BB-A288-03370A63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554</Words>
  <Characters>3588</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RoomSpin gewinnt German Innovation Award 2025</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RoomSpin gewinnt German Innovation Award 2025</dc:title>
  <dc:creator>Frauke Sänger</dc:creator>
  <cp:lastModifiedBy>Frauke Sänger</cp:lastModifiedBy>
  <cp:revision>9</cp:revision>
  <cp:lastPrinted>2024-04-09T13:06:00Z</cp:lastPrinted>
  <dcterms:created xsi:type="dcterms:W3CDTF">2025-03-19T10:01:00Z</dcterms:created>
  <dcterms:modified xsi:type="dcterms:W3CDTF">2025-05-12T07:02:00Z</dcterms:modified>
</cp:coreProperties>
</file>