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43FC5" w14:textId="28051A99" w:rsidR="00597728" w:rsidRPr="00F87DD0" w:rsidRDefault="009D2403" w:rsidP="00597728">
      <w:pPr>
        <w:spacing w:line="360" w:lineRule="auto"/>
        <w:rPr>
          <w:rFonts w:cs="Arial"/>
          <w:b/>
          <w:color w:val="auto"/>
          <w:sz w:val="28"/>
          <w:szCs w:val="28"/>
        </w:rPr>
      </w:pPr>
      <w:r>
        <w:rPr>
          <w:rFonts w:cs="Arial"/>
          <w:b/>
          <w:color w:val="auto"/>
          <w:sz w:val="28"/>
          <w:szCs w:val="28"/>
        </w:rPr>
        <w:t xml:space="preserve">Nowa platforma </w:t>
      </w:r>
      <w:r w:rsidR="00CC0296">
        <w:rPr>
          <w:rFonts w:cs="Arial"/>
          <w:b/>
          <w:color w:val="auto"/>
          <w:sz w:val="28"/>
          <w:szCs w:val="28"/>
        </w:rPr>
        <w:t xml:space="preserve">prowadnic </w:t>
      </w:r>
      <w:r>
        <w:rPr>
          <w:rFonts w:cs="Arial"/>
          <w:b/>
          <w:color w:val="auto"/>
          <w:sz w:val="28"/>
          <w:szCs w:val="28"/>
        </w:rPr>
        <w:t>do szuflad drewnianych</w:t>
      </w:r>
    </w:p>
    <w:p w14:paraId="68EF5DFA" w14:textId="66DA39CB" w:rsidR="00597728" w:rsidRDefault="009D2403" w:rsidP="00597728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>Wprowadzając nową generację prowadnic Quadro 5D, firma Hettich zwiększa kompatybilność systemów prowadnic</w:t>
      </w:r>
      <w:r w:rsidR="00CC0296">
        <w:rPr>
          <w:rFonts w:cs="Arial"/>
          <w:b/>
          <w:color w:val="auto"/>
          <w:szCs w:val="24"/>
        </w:rPr>
        <w:t>.</w:t>
      </w:r>
    </w:p>
    <w:p w14:paraId="41F531DD" w14:textId="77777777" w:rsidR="00597728" w:rsidRPr="005E0818" w:rsidRDefault="00597728" w:rsidP="00597728">
      <w:pPr>
        <w:spacing w:line="360" w:lineRule="auto"/>
        <w:rPr>
          <w:rFonts w:cs="Arial"/>
          <w:color w:val="auto"/>
          <w:sz w:val="28"/>
          <w:szCs w:val="28"/>
        </w:rPr>
      </w:pPr>
    </w:p>
    <w:p w14:paraId="1DD55404" w14:textId="65A24EFF" w:rsidR="009E7A98" w:rsidRDefault="009D2403" w:rsidP="00597728">
      <w:pPr>
        <w:spacing w:line="360" w:lineRule="auto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>Wraz z nową generacją prowadnic Quadro do szuflad drewnianych firma Hettich, ekspert w dziedzinie okuć meblowych, oferuje swoim klientom uniwersalną platformę dla wszystkich rodzajów prowadnic do szuflad. Dzięki kompatybilności konstrukcyjnej z programem prowadnic Actro producenci mebli i stolarze mają teraz do dyspozycji unikalny asortyment, gwarantujący wygodę i precyzję w każdym segmencie mebli. Nowa prowadnica Quadro 5D w doskonały sposób łączy w sobie sprawdzoną technologię, precyzję i efektywność ekonomiczną.</w:t>
      </w:r>
    </w:p>
    <w:p w14:paraId="28261240" w14:textId="77777777" w:rsidR="00597728" w:rsidRDefault="00597728" w:rsidP="00597728">
      <w:pPr>
        <w:spacing w:line="360" w:lineRule="auto"/>
        <w:rPr>
          <w:rFonts w:cs="Arial"/>
          <w:b/>
          <w:color w:val="auto"/>
          <w:szCs w:val="24"/>
        </w:rPr>
      </w:pPr>
    </w:p>
    <w:p w14:paraId="0F54E12B" w14:textId="6837C496" w:rsidR="00AA3327" w:rsidRDefault="006373DF" w:rsidP="00597728">
      <w:pPr>
        <w:spacing w:line="360" w:lineRule="auto"/>
      </w:pPr>
      <w:bookmarkStart w:id="0" w:name="_Hlk142298418"/>
      <w:r>
        <w:rPr>
          <w:rFonts w:cs="Arial"/>
          <w:bCs/>
          <w:color w:val="000000" w:themeColor="text1"/>
          <w:szCs w:val="24"/>
        </w:rPr>
        <w:t xml:space="preserve">Precyzyjny wygląd frontu z wąskimi szczelinami świadczy o wysokiej jakości mebla. Ze względu na to, że nowa prowadnica Quadro jest wyposażona w tę samą intuicyjną, 5-stopniową regulację co prowadnica Actro 5D, perfekcyjny wygląd szczelin w szufladach drewnianych to oczywisty element designu. </w:t>
      </w:r>
      <w:r>
        <w:t>Ze względu na kompatybilność obu systemów, prowadnice Quadro z częściowym i pełnym wysuwem oraz prowadnice Actro z pełnym wysuwem można teraz bez problemu zastosować w ekonomiczny sposób nawet w tym samym meblu. Dzięki jednolitym wymiarom drewnianych szuflad o szerokości zabudowy 21 mm nie ma potrzeby wprowadzania zmian konstrukcyjnych w razie wymiany prowadnicy.  Prowadnice Quadro i Actro działają na tej samej platformie.</w:t>
      </w:r>
    </w:p>
    <w:p w14:paraId="425ADF7B" w14:textId="77777777" w:rsidR="00AA3327" w:rsidRDefault="00AA3327" w:rsidP="00597728">
      <w:pPr>
        <w:spacing w:line="360" w:lineRule="auto"/>
      </w:pPr>
    </w:p>
    <w:p w14:paraId="311D3A8C" w14:textId="77777777" w:rsidR="00CC0296" w:rsidRDefault="00CC0296" w:rsidP="00597728">
      <w:pPr>
        <w:spacing w:line="360" w:lineRule="auto"/>
      </w:pPr>
    </w:p>
    <w:p w14:paraId="5FF07D90" w14:textId="77777777" w:rsidR="003B6240" w:rsidRPr="00995A3E" w:rsidRDefault="003B6240" w:rsidP="003B6240">
      <w:pPr>
        <w:spacing w:line="360" w:lineRule="auto"/>
        <w:rPr>
          <w:b/>
        </w:rPr>
      </w:pPr>
      <w:r>
        <w:rPr>
          <w:b/>
        </w:rPr>
        <w:lastRenderedPageBreak/>
        <w:t>Precyzja w każdym wymiarze</w:t>
      </w:r>
    </w:p>
    <w:p w14:paraId="5510780A" w14:textId="5AC4DDB4" w:rsidR="00D44419" w:rsidRDefault="003B6240" w:rsidP="003B6240">
      <w:pPr>
        <w:spacing w:line="360" w:lineRule="auto"/>
        <w:rPr>
          <w:rFonts w:cstheme="minorHAnsi"/>
          <w:szCs w:val="24"/>
        </w:rPr>
      </w:pPr>
      <w:r>
        <w:t>Intuicyjna, pięciostopniowa regulacja prowadnicy Quadro ułatwia pozycjonowanie frontów: wysokość, bok, głębokość oraz nachylenie i promień frontu można regulować wygodnie i bez konieczności użycia narzędzi.</w:t>
      </w:r>
      <w:r>
        <w:rPr>
          <w:rFonts w:cstheme="minorHAnsi"/>
          <w:szCs w:val="24"/>
        </w:rPr>
        <w:t xml:space="preserve"> Regulacja promieniowa może być wykorzystywana do szybkiej redukcji zbyt dużych szczelin po  jednej stronie lub przesunięcia sąsiadujących ze sobą korpusów. W ten sposób uzyskuje się perfekcyjną i minimalistyczną szczelinę, która szczególnie sprawdza się przy </w:t>
      </w:r>
      <w:r w:rsidR="00CC0296">
        <w:rPr>
          <w:rFonts w:cstheme="minorHAnsi"/>
          <w:szCs w:val="24"/>
        </w:rPr>
        <w:t>frontach bezuchwytowych</w:t>
      </w:r>
      <w:r>
        <w:rPr>
          <w:rFonts w:cstheme="minorHAnsi"/>
          <w:szCs w:val="24"/>
        </w:rPr>
        <w:t xml:space="preserve">. Asortyment produktów zostaje rozszerzony o nową ekonomiczną prowadnicę Quadro 25 2D z częściowym wysuwem. Także i tutaj </w:t>
      </w:r>
      <w:r w:rsidR="00CC0296">
        <w:rPr>
          <w:rFonts w:cstheme="minorHAnsi"/>
          <w:szCs w:val="24"/>
        </w:rPr>
        <w:t xml:space="preserve">zarówno </w:t>
      </w:r>
      <w:r>
        <w:rPr>
          <w:rFonts w:cstheme="minorHAnsi"/>
          <w:szCs w:val="24"/>
        </w:rPr>
        <w:t>wysokość</w:t>
      </w:r>
      <w:r w:rsidR="00CC0296">
        <w:rPr>
          <w:rFonts w:cstheme="minorHAnsi"/>
          <w:szCs w:val="24"/>
        </w:rPr>
        <w:t>, jak</w:t>
      </w:r>
      <w:r>
        <w:rPr>
          <w:rFonts w:cstheme="minorHAnsi"/>
          <w:szCs w:val="24"/>
        </w:rPr>
        <w:t xml:space="preserve"> i bok można wygodnie regulować. Również w nowej generacji Quadro zastosowano funkcje komfortu, takie jak: cichy domyk Silent System, Push to Open lub Push to Open Silent. Ponieważ istniejący asortyment produktów Quadro można nadal zamawiać z typową dla produktów Hettich szerokością zabudowy, klienci mają wybór i mogą realizować własne koncepcje mebli w każdym segmencie cenowym.</w:t>
      </w:r>
    </w:p>
    <w:p w14:paraId="76072AD1" w14:textId="77777777" w:rsidR="003937D1" w:rsidRDefault="003937D1" w:rsidP="003B6240">
      <w:pPr>
        <w:spacing w:line="360" w:lineRule="auto"/>
        <w:rPr>
          <w:rFonts w:cstheme="minorHAnsi"/>
          <w:szCs w:val="24"/>
        </w:rPr>
      </w:pPr>
    </w:p>
    <w:p w14:paraId="02744735" w14:textId="348B217A" w:rsidR="00D44419" w:rsidRPr="00A849C4" w:rsidRDefault="00D44419" w:rsidP="00D44419">
      <w:pPr>
        <w:spacing w:line="36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Współdziałanie szuflad drewnianych i systemowych</w:t>
      </w:r>
    </w:p>
    <w:p w14:paraId="560E54F2" w14:textId="01D15FDC" w:rsidR="003937D1" w:rsidRDefault="00D44419" w:rsidP="003B6240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Trend w kierunku systemów szuflad z metalowymi bokami nie słabnie, ponieważ dzięki niemu szczególnie łatwo można realizować projekty szuflad o purystycznym, smukłym wyglądzie. Dlatego firma Hettich rozbudowała nową platformę Quadro w taki sposób, aby możliwy był wygodny wybór między szufladami drewnianymi i systemowymi. Nową prowadnicę Quadro V6 YOU z pełnym wysuwem można także stosować w systemie szuflad AvanTech YOU oraz w minimalistycznym systemie szuflad </w:t>
      </w:r>
      <w:r>
        <w:rPr>
          <w:rFonts w:cstheme="minorHAnsi"/>
          <w:szCs w:val="24"/>
        </w:rPr>
        <w:lastRenderedPageBreak/>
        <w:t>AvoriTech. To duża zaleta dla klientów stawiających na indywidualność.</w:t>
      </w:r>
    </w:p>
    <w:p w14:paraId="16AA6543" w14:textId="77777777" w:rsidR="003937D1" w:rsidRDefault="003937D1" w:rsidP="003B6240">
      <w:pPr>
        <w:spacing w:line="360" w:lineRule="auto"/>
        <w:rPr>
          <w:rFonts w:cstheme="minorHAnsi"/>
          <w:szCs w:val="24"/>
        </w:rPr>
      </w:pPr>
    </w:p>
    <w:p w14:paraId="3D3FED22" w14:textId="77777777" w:rsidR="00090830" w:rsidRDefault="00597728" w:rsidP="00597728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Więcej informacji na temat nowej generacji Quadro znajduje się na stronie: </w:t>
      </w:r>
    </w:p>
    <w:p w14:paraId="1FF8B39D" w14:textId="0C2750CF" w:rsidR="00090830" w:rsidRDefault="00205CE6" w:rsidP="00597728">
      <w:pPr>
        <w:spacing w:line="360" w:lineRule="auto"/>
        <w:rPr>
          <w:rFonts w:cs="Arial"/>
          <w:color w:val="auto"/>
        </w:rPr>
      </w:pPr>
      <w:hyperlink r:id="rId8" w:history="1">
        <w:r w:rsidR="00090830" w:rsidRPr="00982EC0">
          <w:rPr>
            <w:rStyle w:val="Hyperlink"/>
            <w:rFonts w:cs="Arial"/>
          </w:rPr>
          <w:t>https://www.hettich.com/short/0kasir7</w:t>
        </w:r>
      </w:hyperlink>
    </w:p>
    <w:p w14:paraId="768CD6BB" w14:textId="613DEEA2" w:rsidR="00597728" w:rsidRDefault="00597728" w:rsidP="00597728">
      <w:pPr>
        <w:spacing w:line="360" w:lineRule="auto"/>
        <w:rPr>
          <w:rFonts w:cs="Arial"/>
          <w:color w:val="auto"/>
          <w:lang w:val="sv-SE" w:eastAsia="sv-SE"/>
        </w:rPr>
      </w:pPr>
      <w:r>
        <w:rPr>
          <w:rFonts w:cs="Arial"/>
          <w:color w:val="auto"/>
        </w:rPr>
        <w:t xml:space="preserve">W dziale prasowym na stronie </w:t>
      </w:r>
      <w:r>
        <w:t xml:space="preserve">www.hettich.com </w:t>
      </w:r>
      <w:r>
        <w:rPr>
          <w:rFonts w:cs="Arial"/>
          <w:color w:val="auto"/>
        </w:rPr>
        <w:t>można pobrać następujące zdjęcia:</w:t>
      </w:r>
    </w:p>
    <w:p w14:paraId="1416C56A" w14:textId="77777777" w:rsidR="00597728" w:rsidRPr="007C1F57" w:rsidRDefault="00597728" w:rsidP="00597728">
      <w:pPr>
        <w:spacing w:line="360" w:lineRule="auto"/>
        <w:rPr>
          <w:rFonts w:cs="Arial"/>
          <w:color w:val="auto"/>
          <w:lang w:val="sv-SE" w:eastAsia="sv-SE"/>
        </w:rPr>
      </w:pPr>
    </w:p>
    <w:p w14:paraId="48A02230" w14:textId="77777777" w:rsidR="00597728" w:rsidRPr="00A96002" w:rsidRDefault="00597728" w:rsidP="00597728">
      <w:pPr>
        <w:spacing w:line="360" w:lineRule="auto"/>
        <w:rPr>
          <w:rFonts w:cs="Arial"/>
          <w:b/>
          <w:lang w:val="sv-SE" w:eastAsia="sv-SE"/>
        </w:rPr>
      </w:pPr>
      <w:r>
        <w:rPr>
          <w:rFonts w:cs="Arial"/>
          <w:b/>
        </w:rPr>
        <w:t>Zdjęcia</w:t>
      </w:r>
    </w:p>
    <w:p w14:paraId="424C6B7F" w14:textId="77777777" w:rsidR="00597728" w:rsidRDefault="00597728" w:rsidP="00597728">
      <w:pPr>
        <w:spacing w:line="360" w:lineRule="auto"/>
        <w:rPr>
          <w:rFonts w:cs="Arial"/>
          <w:b/>
          <w:lang w:val="sv-SE" w:eastAsia="sv-SE"/>
        </w:rPr>
      </w:pPr>
      <w:r>
        <w:rPr>
          <w:rFonts w:cs="Arial"/>
          <w:b/>
        </w:rPr>
        <w:t>Podpisy pod zdjęciem</w:t>
      </w:r>
    </w:p>
    <w:p w14:paraId="300DAED1" w14:textId="3EA2D4EC" w:rsidR="00597728" w:rsidRDefault="00841F50" w:rsidP="00597728">
      <w:pPr>
        <w:autoSpaceDE w:val="0"/>
        <w:autoSpaceDN w:val="0"/>
        <w:adjustRightInd w:val="0"/>
        <w:rPr>
          <w:rFonts w:cs="Arial"/>
          <w:noProof/>
          <w:color w:val="auto"/>
          <w:sz w:val="22"/>
          <w:szCs w:val="22"/>
        </w:rPr>
      </w:pPr>
      <w:r w:rsidRPr="00841F50">
        <w:t xml:space="preserve"> </w:t>
      </w:r>
      <w:r>
        <w:rPr>
          <w:noProof/>
        </w:rPr>
        <w:drawing>
          <wp:inline distT="0" distB="0" distL="0" distR="0" wp14:anchorId="43617BA2" wp14:editId="15ECBED5">
            <wp:extent cx="2380804" cy="1684049"/>
            <wp:effectExtent l="0" t="0" r="635" b="0"/>
            <wp:docPr id="1813663738" name="Grafik 6" descr="Ein Bild, das Mobiliar, Design, Im Haus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663738" name="Grafik 6" descr="Ein Bild, das Mobiliar, Design, Im Haus, Wa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329" cy="168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8625E" w14:textId="5361E111" w:rsidR="00597728" w:rsidRPr="00923EF2" w:rsidRDefault="00597728" w:rsidP="00597728">
      <w:pPr>
        <w:autoSpaceDE w:val="0"/>
        <w:autoSpaceDN w:val="0"/>
        <w:adjustRightInd w:val="0"/>
        <w:rPr>
          <w:rFonts w:cs="Arial"/>
          <w:b/>
          <w:bCs/>
          <w:noProof/>
          <w:color w:val="auto"/>
          <w:sz w:val="22"/>
          <w:szCs w:val="22"/>
        </w:rPr>
      </w:pPr>
      <w:r>
        <w:rPr>
          <w:rFonts w:cs="Arial"/>
          <w:b/>
          <w:bCs/>
          <w:noProof/>
          <w:color w:val="auto"/>
          <w:sz w:val="22"/>
          <w:szCs w:val="22"/>
        </w:rPr>
        <w:t>P100_a</w:t>
      </w:r>
    </w:p>
    <w:p w14:paraId="2EE26CD7" w14:textId="7FBFE7C1" w:rsidR="00597728" w:rsidRDefault="00597728" w:rsidP="00597728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="Arial"/>
          <w:noProof/>
          <w:color w:val="auto"/>
          <w:sz w:val="22"/>
          <w:szCs w:val="22"/>
        </w:rPr>
        <w:t xml:space="preserve">Nową prowadnicę Quadro 5D do szuflad drewnianych o nośności do 30 kg można w łatwy sposób łączyć z prowadnicą Actro 5D o nośności do 70 kg bez potrzeby dokonywania zmian konstrukcyjnych. </w:t>
      </w:r>
      <w:r>
        <w:rPr>
          <w:rFonts w:cstheme="minorHAnsi"/>
          <w:sz w:val="22"/>
          <w:szCs w:val="22"/>
        </w:rPr>
        <w:t>Zdjęcie: Hettich</w:t>
      </w:r>
    </w:p>
    <w:p w14:paraId="608E559F" w14:textId="77777777" w:rsidR="00CC0296" w:rsidRPr="00923EF2" w:rsidRDefault="00CC0296" w:rsidP="00597728">
      <w:pPr>
        <w:autoSpaceDE w:val="0"/>
        <w:autoSpaceDN w:val="0"/>
        <w:adjustRightInd w:val="0"/>
        <w:rPr>
          <w:rFonts w:cs="Arial"/>
          <w:noProof/>
          <w:color w:val="auto"/>
          <w:sz w:val="22"/>
          <w:szCs w:val="22"/>
        </w:rPr>
      </w:pPr>
    </w:p>
    <w:p w14:paraId="50F8B6AA" w14:textId="77777777" w:rsidR="00597728" w:rsidRDefault="00597728" w:rsidP="00597728">
      <w:pPr>
        <w:rPr>
          <w:rFonts w:cs="Arial"/>
          <w:color w:val="000000" w:themeColor="text1"/>
          <w:sz w:val="22"/>
          <w:szCs w:val="22"/>
        </w:rPr>
      </w:pPr>
    </w:p>
    <w:p w14:paraId="70847EB5" w14:textId="5229DE23" w:rsidR="00597728" w:rsidRDefault="00C336AB" w:rsidP="00597728">
      <w:pPr>
        <w:rPr>
          <w:rFonts w:cs="Arial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68F23B16" wp14:editId="66B3AC7A">
            <wp:extent cx="840259" cy="594352"/>
            <wp:effectExtent l="0" t="0" r="0" b="0"/>
            <wp:docPr id="1508475001" name="Grafik 1" descr="Ein Bild, das Person, Nagel, Büroausstattung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475001" name="Grafik 1" descr="Ein Bild, das Person, Nagel, Büroausstattung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41" cy="60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6AB">
        <w:t xml:space="preserve"> </w:t>
      </w:r>
      <w:r>
        <w:rPr>
          <w:noProof/>
        </w:rPr>
        <w:drawing>
          <wp:inline distT="0" distB="0" distL="0" distR="0" wp14:anchorId="34216741" wp14:editId="7AB757E4">
            <wp:extent cx="838480" cy="593093"/>
            <wp:effectExtent l="0" t="0" r="0" b="0"/>
            <wp:docPr id="2130150536" name="Grafik 2" descr="Ein Bild, das Person, Nagel, Im Haus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150536" name="Grafik 2" descr="Ein Bild, das Person, Nagel, Im Haus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76727" cy="62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color w:val="000000" w:themeColor="text1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4CF517D9" wp14:editId="2CAA8FCE">
            <wp:extent cx="864973" cy="611833"/>
            <wp:effectExtent l="0" t="0" r="0" b="0"/>
            <wp:docPr id="1789797603" name="Grafik 3" descr="Ein Bild, das Nagel, Türgriff, Gebäude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797603" name="Grafik 3" descr="Ein Bild, das Nagel, Türgriff, Gebäude, Pers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40" cy="62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color w:val="000000" w:themeColor="text1"/>
          <w:sz w:val="22"/>
          <w:szCs w:val="22"/>
        </w:rPr>
        <w:t xml:space="preserve"> </w:t>
      </w:r>
      <w:r w:rsidR="00841F50">
        <w:rPr>
          <w:noProof/>
        </w:rPr>
        <w:drawing>
          <wp:inline distT="0" distB="0" distL="0" distR="0" wp14:anchorId="7ED723F5" wp14:editId="334860D3">
            <wp:extent cx="863478" cy="610777"/>
            <wp:effectExtent l="0" t="0" r="0" b="0"/>
            <wp:docPr id="120864890" name="Grafik 4" descr="Ein Bild, das Person, Nagel, Im Haus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64890" name="Grafik 4" descr="Ein Bild, das Person, Nagel, Im Haus, Wa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637" cy="62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1F50">
        <w:rPr>
          <w:noProof/>
        </w:rPr>
        <w:t xml:space="preserve"> </w:t>
      </w:r>
      <w:r w:rsidR="00841F50" w:rsidRPr="00841F50">
        <w:t xml:space="preserve"> </w:t>
      </w:r>
      <w:r w:rsidR="00841F50">
        <w:rPr>
          <w:noProof/>
        </w:rPr>
        <w:drawing>
          <wp:inline distT="0" distB="0" distL="0" distR="0" wp14:anchorId="72954C58" wp14:editId="4B87C975">
            <wp:extent cx="864973" cy="611834"/>
            <wp:effectExtent l="0" t="0" r="0" b="0"/>
            <wp:docPr id="1758086159" name="Grafik 5" descr="Ein Bild, das Person, Nagel, Im Haus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086159" name="Grafik 5" descr="Ein Bild, das Person, Nagel, Im Haus, Wa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271" cy="62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DD5A0" w14:textId="628F9A2D" w:rsidR="00597728" w:rsidRPr="00923EF2" w:rsidRDefault="00597728" w:rsidP="00597728">
      <w:pPr>
        <w:autoSpaceDE w:val="0"/>
        <w:autoSpaceDN w:val="0"/>
        <w:adjustRightInd w:val="0"/>
        <w:rPr>
          <w:rFonts w:cs="Arial"/>
          <w:b/>
          <w:bCs/>
          <w:noProof/>
          <w:color w:val="auto"/>
          <w:sz w:val="22"/>
          <w:szCs w:val="22"/>
        </w:rPr>
      </w:pPr>
      <w:r>
        <w:rPr>
          <w:rFonts w:cs="Arial"/>
          <w:b/>
          <w:bCs/>
          <w:noProof/>
          <w:color w:val="auto"/>
          <w:sz w:val="22"/>
          <w:szCs w:val="22"/>
        </w:rPr>
        <w:t>P100_b, P100_c, P100_d, P100_e, P100_f</w:t>
      </w:r>
    </w:p>
    <w:p w14:paraId="15F915F2" w14:textId="29FF7C2B" w:rsidR="00597728" w:rsidRDefault="00597728" w:rsidP="00597728">
      <w:pPr>
        <w:autoSpaceDE w:val="0"/>
        <w:autoSpaceDN w:val="0"/>
        <w:adjustRightInd w:val="0"/>
        <w:rPr>
          <w:rFonts w:cs="Arial"/>
          <w:bCs/>
          <w:sz w:val="22"/>
          <w:szCs w:val="22"/>
          <w:lang w:val="sv-SE" w:eastAsia="sv-SE"/>
        </w:rPr>
      </w:pPr>
      <w:r>
        <w:rPr>
          <w:rFonts w:cs="Arial"/>
          <w:noProof/>
          <w:color w:val="auto"/>
          <w:sz w:val="22"/>
          <w:szCs w:val="22"/>
        </w:rPr>
        <w:t>V.l.n.r: Nowa generacja prowadnic Quadro oferuje pięciostopniową komfortową i wysoce precyzyjną regulację frontów. Wysokość, bok, głębokość oraz nachylenie i promień można regulować intuicyjnie i bez konieczności użycia narzędzi.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Zdjęcia: Hettich</w:t>
      </w:r>
    </w:p>
    <w:p w14:paraId="18F6246D" w14:textId="77777777" w:rsidR="00597728" w:rsidRDefault="00597728" w:rsidP="00597728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</w:p>
    <w:p w14:paraId="35E01881" w14:textId="77777777" w:rsidR="00597728" w:rsidRPr="00507BBA" w:rsidRDefault="00597728" w:rsidP="00597728">
      <w:pPr>
        <w:widowControl w:val="0"/>
        <w:suppressAutoHyphens/>
        <w:rPr>
          <w:rFonts w:cs="Arial"/>
          <w:sz w:val="22"/>
          <w:szCs w:val="22"/>
        </w:rPr>
      </w:pPr>
    </w:p>
    <w:bookmarkEnd w:id="0"/>
    <w:p w14:paraId="7118DB76" w14:textId="77777777" w:rsidR="00597728" w:rsidRDefault="00597728" w:rsidP="00597728">
      <w:pPr>
        <w:rPr>
          <w:rFonts w:cs="Arial"/>
          <w:b/>
          <w:color w:val="000000" w:themeColor="text1"/>
          <w:sz w:val="22"/>
          <w:szCs w:val="22"/>
        </w:rPr>
      </w:pPr>
    </w:p>
    <w:p w14:paraId="3B0D9FF1" w14:textId="77777777" w:rsidR="00CC0296" w:rsidRDefault="00CC0296" w:rsidP="00597728">
      <w:pPr>
        <w:rPr>
          <w:rFonts w:cs="Arial"/>
          <w:b/>
          <w:color w:val="000000" w:themeColor="text1"/>
          <w:sz w:val="22"/>
          <w:szCs w:val="22"/>
        </w:rPr>
      </w:pPr>
    </w:p>
    <w:p w14:paraId="4DA46000" w14:textId="77777777" w:rsidR="00CC0296" w:rsidRDefault="00CC0296" w:rsidP="00597728">
      <w:pPr>
        <w:rPr>
          <w:rFonts w:cs="Arial"/>
          <w:b/>
          <w:color w:val="000000" w:themeColor="text1"/>
          <w:sz w:val="22"/>
          <w:szCs w:val="22"/>
        </w:rPr>
      </w:pPr>
    </w:p>
    <w:p w14:paraId="0189B7ED" w14:textId="77777777" w:rsidR="00205CE6" w:rsidRPr="009F17CE" w:rsidRDefault="00205CE6" w:rsidP="00205CE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O Hettich</w:t>
      </w:r>
    </w:p>
    <w:p w14:paraId="1B61BB0B" w14:textId="77777777" w:rsidR="00205CE6" w:rsidRPr="001A64E9" w:rsidRDefault="00205CE6" w:rsidP="00205CE6">
      <w:pPr>
        <w:suppressAutoHyphens/>
        <w:rPr>
          <w:rFonts w:cs="Arial"/>
          <w:color w:val="000000" w:themeColor="text1"/>
          <w:sz w:val="20"/>
          <w:szCs w:val="18"/>
        </w:rPr>
      </w:pPr>
      <w:r>
        <w:rPr>
          <w:rFonts w:cs="Arial"/>
          <w:color w:val="000000" w:themeColor="text1"/>
          <w:sz w:val="20"/>
          <w:szCs w:val="18"/>
        </w:rPr>
        <w:t xml:space="preserve">Firma Hettich została założona w 1888 roku i jest jednym z największych producentów okuć meblowych na świecie. Nasza główna siedziba mieści się w miejscowości Kirchlengern w Niemczech. W ponad 100 krajach wraz z niemal 8 600 współpracownikami wspólnie dążymy do jednego celu: rozwoju inteligentnej techniki do mebli. Bo technika do mebli to nasza pasja. Fascynujemy i inspirujemy nią ludzi na całym świecie. „It’s all in Hettich” to nasze motto, za którym kryje się kompleksowa oferta usług i produktów, zorientowanych na potrzeby naszych klientów. Zrównoważony rozwój, a także aspekty społeczne i ekologiczne są przy tym od zawsze naszym priorytetem. </w:t>
      </w:r>
      <w:r>
        <w:rPr>
          <w:rFonts w:cs="Arial"/>
          <w:color w:val="000000" w:themeColor="text1"/>
          <w:sz w:val="20"/>
          <w:szCs w:val="18"/>
        </w:rPr>
        <w:br/>
        <w:t>www.hettich.com</w:t>
      </w:r>
    </w:p>
    <w:p w14:paraId="47EBFF8E" w14:textId="77777777" w:rsidR="00CC0296" w:rsidRDefault="00CC0296" w:rsidP="00597728">
      <w:pPr>
        <w:rPr>
          <w:rFonts w:cs="Arial"/>
          <w:b/>
          <w:color w:val="000000" w:themeColor="text1"/>
          <w:sz w:val="22"/>
          <w:szCs w:val="22"/>
        </w:rPr>
      </w:pPr>
    </w:p>
    <w:sectPr w:rsidR="00CC0296" w:rsidSect="00206324">
      <w:headerReference w:type="default" r:id="rId15"/>
      <w:footerReference w:type="default" r:id="rId16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10BAF" w14:textId="77777777" w:rsidR="00A61D75" w:rsidRDefault="00A61D75">
      <w:r>
        <w:separator/>
      </w:r>
    </w:p>
  </w:endnote>
  <w:endnote w:type="continuationSeparator" w:id="0">
    <w:p w14:paraId="41882671" w14:textId="77777777" w:rsidR="00A61D75" w:rsidRDefault="00A6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20704" w14:textId="629B21AC" w:rsidR="006F175E" w:rsidRDefault="00206324" w:rsidP="005F115D">
    <w:pPr>
      <w:pStyle w:val="Fuzeile"/>
      <w:tabs>
        <w:tab w:val="clear" w:pos="9072"/>
        <w:tab w:val="right" w:pos="10490"/>
      </w:tabs>
      <w:ind w:left="-1417"/>
    </w:pPr>
    <w:r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EC75062" wp14:editId="2F0F4AC9">
              <wp:simplePos x="0" y="0"/>
              <wp:positionH relativeFrom="rightMargin">
                <wp:posOffset>1502352</wp:posOffset>
              </wp:positionH>
              <wp:positionV relativeFrom="margin">
                <wp:align>bottom</wp:align>
              </wp:positionV>
              <wp:extent cx="443346" cy="318655"/>
              <wp:effectExtent l="0" t="0" r="0" b="5715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346" cy="318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F63952B" w14:textId="0E49E324" w:rsidR="00206324" w:rsidRPr="00206324" w:rsidRDefault="0020632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F3A9B" w:rsidRPr="002F3A9B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C75062" id="Rechteck 3" o:spid="_x0000_s1026" style="position:absolute;left:0;text-align:left;margin-left:118.3pt;margin-top:0;width:34.9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F63952B" w14:textId="0E49E324" w:rsidR="00206324" w:rsidRPr="00206324" w:rsidRDefault="0020632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2F3A9B" w:rsidRPr="002F3A9B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9C02B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493A4AED">
              <wp:simplePos x="0" y="0"/>
              <wp:positionH relativeFrom="column">
                <wp:posOffset>4634461</wp:posOffset>
              </wp:positionH>
              <wp:positionV relativeFrom="paragraph">
                <wp:posOffset>-2875801</wp:posOffset>
              </wp:positionV>
              <wp:extent cx="1828800" cy="2015837"/>
              <wp:effectExtent l="0" t="0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0158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Kontakt:</w:t>
                          </w:r>
                        </w:p>
                        <w:p w14:paraId="3E14C2B6" w14:textId="40B37CCA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 Polska Sp</w:t>
                          </w:r>
                          <w:r w:rsidR="00CC029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z o.o.</w:t>
                          </w:r>
                        </w:p>
                        <w:p w14:paraId="27CFF112" w14:textId="08BFB87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F601A80" w14:textId="35B6CFCD" w:rsidR="003153CC" w:rsidRPr="00165C67" w:rsidRDefault="005A7B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Wioletta Stern</w:t>
                          </w:r>
                        </w:p>
                        <w:p w14:paraId="05844B79" w14:textId="618CD656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Wierzbowa 48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Tarnowo Podgórne, 62-080 Lusowo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Polska</w:t>
                          </w:r>
                        </w:p>
                        <w:p w14:paraId="3F501568" w14:textId="55E24AD6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+48 61 816 83 00</w:t>
                          </w:r>
                        </w:p>
                        <w:p w14:paraId="7E521650" w14:textId="67DCD198" w:rsidR="003153CC" w:rsidRDefault="00A12554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wioletta.stern@hettich.com</w:t>
                          </w:r>
                        </w:p>
                        <w:p w14:paraId="1324AE1F" w14:textId="77777777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37F82" w14:textId="3EAC0228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Prosimy o egzemplarz autorski</w:t>
                          </w:r>
                        </w:p>
                        <w:p w14:paraId="03BE82C9" w14:textId="5601748E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noProof/>
                              <w:sz w:val="20"/>
                            </w:rPr>
                          </w:pPr>
                        </w:p>
                        <w:p w14:paraId="2E2EEB9B" w14:textId="023020BF" w:rsidR="003153CC" w:rsidRPr="00165C67" w:rsidRDefault="00A12554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 xml:space="preserve">PR_P100, </w:t>
                          </w:r>
                          <w:r w:rsidR="009237C3">
                            <w:rPr>
                              <w:rFonts w:ascii="Agfa Rotis Sans Serif Ex Bold" w:hAnsi="Agfa Rotis Sans Serif Ex Bold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1.2024</w:t>
                          </w: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br/>
                          </w: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64.9pt;margin-top:-226.45pt;width:2in;height:15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" stroked="f">
              <v:textbox>
                <w:txbxContent>
                  <w:p w14:paraId="35EEDE3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Kontakt:</w:t>
                    </w:r>
                  </w:p>
                  <w:p w14:paraId="3E14C2B6" w14:textId="40B37CCA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Hettich Polska Sp</w:t>
                    </w:r>
                    <w:r w:rsidR="00CC0296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z o.o.</w:t>
                    </w:r>
                  </w:p>
                  <w:p w14:paraId="27CFF112" w14:textId="08BFB87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6F601A80" w14:textId="35B6CFCD" w:rsidR="003153CC" w:rsidRPr="00165C67" w:rsidRDefault="005A7B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Wioletta Stern</w:t>
                    </w:r>
                  </w:p>
                  <w:p w14:paraId="05844B79" w14:textId="618CD656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Wierzbowa 48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Tarnowo Podgórne, 62-080 Lusowo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Polska</w:t>
                    </w:r>
                  </w:p>
                  <w:p w14:paraId="3F501568" w14:textId="55E24AD6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+48 61 816 83 00</w:t>
                    </w:r>
                  </w:p>
                  <w:p w14:paraId="7E521650" w14:textId="67DCD198" w:rsidR="003153CC" w:rsidRDefault="00A12554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wioletta.stern@hettich.com</w:t>
                    </w:r>
                  </w:p>
                  <w:p w14:paraId="1324AE1F" w14:textId="77777777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37F82" w14:textId="3EAC0228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Prosimy o egzemplarz autorski</w:t>
                    </w:r>
                  </w:p>
                  <w:p w14:paraId="03BE82C9" w14:textId="5601748E" w:rsidR="00A50C9A" w:rsidRDefault="00A50C9A" w:rsidP="003153CC">
                    <w:pPr>
                      <w:rPr>
                        <w:rFonts w:ascii="Agfa Rotis Sans Serif Ex Bold" w:hAnsi="Agfa Rotis Sans Serif Ex Bold"/>
                        <w:noProof/>
                        <w:sz w:val="20"/>
                      </w:rPr>
                    </w:pPr>
                  </w:p>
                  <w:p w14:paraId="2E2EEB9B" w14:textId="023020BF" w:rsidR="003153CC" w:rsidRPr="00165C67" w:rsidRDefault="00A12554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sz w:val="20"/>
                      </w:rPr>
                      <w:t xml:space="preserve">PR_P100, </w:t>
                    </w:r>
                    <w:r w:rsidR="009237C3">
                      <w:rPr>
                        <w:rFonts w:ascii="Agfa Rotis Sans Serif Ex Bold" w:hAnsi="Agfa Rotis Sans Serif Ex Bold"/>
                        <w:sz w:val="20"/>
                      </w:rPr>
                      <w:t>1</w:t>
                    </w:r>
                    <w:r>
                      <w:rPr>
                        <w:rFonts w:ascii="Agfa Rotis Sans Serif Ex Bold" w:hAnsi="Agfa Rotis Sans Serif Ex Bold"/>
                        <w:sz w:val="20"/>
                      </w:rPr>
                      <w:t>1.2024</w:t>
                    </w:r>
                    <w:r>
                      <w:rPr>
                        <w:rFonts w:ascii="Agfa Rotis Sans Serif Ex Bold" w:hAnsi="Agfa Rotis Sans Serif Ex Bold"/>
                        <w:sz w:val="20"/>
                      </w:rPr>
                      <w:br/>
                    </w:r>
                    <w:r>
                      <w:rPr>
                        <w:rFonts w:ascii="Agfa Rotis Sans Serif Ex Bold" w:hAnsi="Agfa Rotis Sans Serif Ex Bold"/>
                        <w:sz w:val="2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7E5EB" w14:textId="77777777" w:rsidR="00A61D75" w:rsidRDefault="00A61D75">
      <w:r>
        <w:separator/>
      </w:r>
    </w:p>
  </w:footnote>
  <w:footnote w:type="continuationSeparator" w:id="0">
    <w:p w14:paraId="0C76947E" w14:textId="77777777" w:rsidR="00A61D75" w:rsidRDefault="00A6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07F26" w14:textId="38AC8868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4067577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451D27AB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097403">
    <w:abstractNumId w:val="0"/>
  </w:num>
  <w:num w:numId="2" w16cid:durableId="121146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0830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394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05890"/>
    <w:rsid w:val="00205CE6"/>
    <w:rsid w:val="00206324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3FCE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77C97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3A9B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0AB8"/>
    <w:rsid w:val="00362C4E"/>
    <w:rsid w:val="00363736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7D1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240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4523"/>
    <w:rsid w:val="003D6340"/>
    <w:rsid w:val="003D6692"/>
    <w:rsid w:val="003D774A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7728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1AC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26EE"/>
    <w:rsid w:val="005D47F3"/>
    <w:rsid w:val="005D4C80"/>
    <w:rsid w:val="005D4FD6"/>
    <w:rsid w:val="005D5CD2"/>
    <w:rsid w:val="005E00DB"/>
    <w:rsid w:val="005E01B5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373DF"/>
    <w:rsid w:val="00641130"/>
    <w:rsid w:val="00643625"/>
    <w:rsid w:val="00643928"/>
    <w:rsid w:val="00645FBE"/>
    <w:rsid w:val="00647B5F"/>
    <w:rsid w:val="0065123D"/>
    <w:rsid w:val="00651D4A"/>
    <w:rsid w:val="006534FC"/>
    <w:rsid w:val="0065376F"/>
    <w:rsid w:val="00653AA5"/>
    <w:rsid w:val="00653C58"/>
    <w:rsid w:val="00657382"/>
    <w:rsid w:val="006626C3"/>
    <w:rsid w:val="00663AEF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99C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E9"/>
    <w:rsid w:val="00835E1A"/>
    <w:rsid w:val="008369BA"/>
    <w:rsid w:val="008408A7"/>
    <w:rsid w:val="00840F81"/>
    <w:rsid w:val="008413E2"/>
    <w:rsid w:val="00841F50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2E6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7DF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17306"/>
    <w:rsid w:val="009205C0"/>
    <w:rsid w:val="009215E0"/>
    <w:rsid w:val="00921A05"/>
    <w:rsid w:val="00921C46"/>
    <w:rsid w:val="009237C3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365D1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72E3"/>
    <w:rsid w:val="009677B5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B7EA0"/>
    <w:rsid w:val="009C02BF"/>
    <w:rsid w:val="009C16DF"/>
    <w:rsid w:val="009C1F12"/>
    <w:rsid w:val="009C241A"/>
    <w:rsid w:val="009C4152"/>
    <w:rsid w:val="009C55F6"/>
    <w:rsid w:val="009C674E"/>
    <w:rsid w:val="009D15C5"/>
    <w:rsid w:val="009D2229"/>
    <w:rsid w:val="009D22CD"/>
    <w:rsid w:val="009D2403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E7A98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2554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2DBC"/>
    <w:rsid w:val="00AA3327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5D4B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02A"/>
    <w:rsid w:val="00BC1209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B78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6AB"/>
    <w:rsid w:val="00C33D2F"/>
    <w:rsid w:val="00C35D19"/>
    <w:rsid w:val="00C362A3"/>
    <w:rsid w:val="00C36C1D"/>
    <w:rsid w:val="00C3752F"/>
    <w:rsid w:val="00C3754B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3FE"/>
    <w:rsid w:val="00C6144C"/>
    <w:rsid w:val="00C62BDE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4236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296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0C7A"/>
    <w:rsid w:val="00CE1108"/>
    <w:rsid w:val="00CE150C"/>
    <w:rsid w:val="00CE2F75"/>
    <w:rsid w:val="00CE36D9"/>
    <w:rsid w:val="00CE7CBC"/>
    <w:rsid w:val="00CF114F"/>
    <w:rsid w:val="00CF130C"/>
    <w:rsid w:val="00CF1F33"/>
    <w:rsid w:val="00CF266E"/>
    <w:rsid w:val="00CF2EDB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41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60397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05A0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CE1108"/>
    <w:rPr>
      <w:rFonts w:ascii="Arial" w:hAnsi="Arial"/>
      <w:color w:val="000000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0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tich.com/short/0kasir7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786D4-86C9-4A0F-AA2F-ED8BF1EB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601</Words>
  <Characters>3899</Characters>
  <Application>Microsoft Office Word</Application>
  <DocSecurity>0</DocSecurity>
  <Lines>32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Nowa platforma prowadnic do szuflad drewnianych: Wprowadzając nową generację prowadnic Quadro 5D, firma Hettich zwiększa kompatybilność systemów prowadnic.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 platforma prowadnic do szuflad drewnianych: Wprowadzając nową generację prowadnic Quadro 5D, firma Hettich zwiększa kompatybilność systemów prowadnic.</dc:title>
  <dc:creator>Anke Wöhler</dc:creator>
  <cp:lastModifiedBy>Anke Wöhler</cp:lastModifiedBy>
  <cp:revision>7</cp:revision>
  <cp:lastPrinted>2023-07-17T06:29:00Z</cp:lastPrinted>
  <dcterms:created xsi:type="dcterms:W3CDTF">2024-01-16T06:55:00Z</dcterms:created>
  <dcterms:modified xsi:type="dcterms:W3CDTF">2024-09-24T09:11:00Z</dcterms:modified>
</cp:coreProperties>
</file>