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1E26A541" w:rsidR="007C7300" w:rsidRPr="009D6970" w:rsidRDefault="005C62D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Neuheit </w:t>
      </w:r>
      <w:proofErr w:type="spellStart"/>
      <w:r>
        <w:rPr>
          <w:rFonts w:cs="Arial"/>
          <w:b/>
          <w:color w:val="auto"/>
          <w:sz w:val="28"/>
          <w:szCs w:val="28"/>
        </w:rPr>
        <w:t>Novisys</w:t>
      </w:r>
      <w:proofErr w:type="spellEnd"/>
      <w:r>
        <w:rPr>
          <w:rFonts w:cs="Arial"/>
          <w:b/>
          <w:color w:val="auto"/>
          <w:sz w:val="28"/>
          <w:szCs w:val="28"/>
        </w:rPr>
        <w:t>: Dämpfungskomfort für alle</w:t>
      </w:r>
    </w:p>
    <w:p w14:paraId="62FFBFF2" w14:textId="68E09E59" w:rsidR="005C62D0" w:rsidRDefault="005C62D0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entwickelt </w:t>
      </w:r>
      <w:r w:rsidR="003A7DBD">
        <w:rPr>
          <w:rFonts w:cs="Arial"/>
          <w:b/>
          <w:color w:val="auto"/>
          <w:szCs w:val="24"/>
        </w:rPr>
        <w:t>preisgünstiges</w:t>
      </w:r>
      <w:r>
        <w:rPr>
          <w:rFonts w:cs="Arial"/>
          <w:b/>
          <w:color w:val="auto"/>
          <w:szCs w:val="24"/>
        </w:rPr>
        <w:t xml:space="preserve"> Scharnier mit integrierter </w:t>
      </w:r>
      <w:r w:rsidR="003A7DBD">
        <w:rPr>
          <w:rFonts w:cs="Arial"/>
          <w:b/>
          <w:color w:val="auto"/>
          <w:szCs w:val="24"/>
        </w:rPr>
        <w:t>D</w:t>
      </w:r>
      <w:r>
        <w:rPr>
          <w:rFonts w:cs="Arial"/>
          <w:b/>
          <w:color w:val="auto"/>
          <w:szCs w:val="24"/>
        </w:rPr>
        <w:t>ämpfung</w:t>
      </w:r>
    </w:p>
    <w:p w14:paraId="7F72EF56" w14:textId="77777777" w:rsidR="008B21D9" w:rsidRPr="009D6970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016A7C8" w14:textId="55F655EB" w:rsidR="009B488E" w:rsidRDefault="00A7498C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Möbel und Komfort gehören zusammen</w:t>
      </w:r>
      <w:r w:rsidR="001D6413">
        <w:rPr>
          <w:rFonts w:cs="Arial"/>
          <w:b/>
          <w:color w:val="auto"/>
          <w:szCs w:val="24"/>
        </w:rPr>
        <w:t xml:space="preserve"> –</w:t>
      </w:r>
      <w:r>
        <w:rPr>
          <w:rFonts w:cs="Arial"/>
          <w:b/>
          <w:color w:val="auto"/>
          <w:szCs w:val="24"/>
        </w:rPr>
        <w:t xml:space="preserve"> und das </w:t>
      </w:r>
      <w:r w:rsidR="004307E4">
        <w:rPr>
          <w:rFonts w:cs="Arial"/>
          <w:b/>
          <w:color w:val="auto"/>
          <w:szCs w:val="24"/>
        </w:rPr>
        <w:t xml:space="preserve">mittlerweile </w:t>
      </w:r>
      <w:r>
        <w:rPr>
          <w:rFonts w:cs="Arial"/>
          <w:b/>
          <w:color w:val="auto"/>
          <w:szCs w:val="24"/>
        </w:rPr>
        <w:t xml:space="preserve">in jedem </w:t>
      </w:r>
      <w:r w:rsidR="009B488E">
        <w:rPr>
          <w:rFonts w:cs="Arial"/>
          <w:b/>
          <w:color w:val="auto"/>
          <w:szCs w:val="24"/>
        </w:rPr>
        <w:t>S</w:t>
      </w:r>
      <w:r>
        <w:rPr>
          <w:rFonts w:cs="Arial"/>
          <w:b/>
          <w:color w:val="auto"/>
          <w:szCs w:val="24"/>
        </w:rPr>
        <w:t xml:space="preserve">egment.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r w:rsidR="009B488E">
        <w:rPr>
          <w:rFonts w:cs="Arial"/>
          <w:b/>
          <w:color w:val="auto"/>
          <w:szCs w:val="24"/>
        </w:rPr>
        <w:t xml:space="preserve">bietet Möbelherstellern mit </w:t>
      </w:r>
      <w:proofErr w:type="spellStart"/>
      <w:r w:rsidR="009B488E">
        <w:rPr>
          <w:rFonts w:cs="Arial"/>
          <w:b/>
          <w:color w:val="auto"/>
          <w:szCs w:val="24"/>
        </w:rPr>
        <w:t>Novisys</w:t>
      </w:r>
      <w:proofErr w:type="spellEnd"/>
      <w:r w:rsidR="009B488E">
        <w:rPr>
          <w:rFonts w:cs="Arial"/>
          <w:b/>
          <w:color w:val="auto"/>
          <w:szCs w:val="24"/>
        </w:rPr>
        <w:t xml:space="preserve"> ein preis-leistungsstarkes Schnellmontage-Topfscharnier an, mit dem integrierter Dämpfungskomfort von Möbeltüren auf breiter Ebene zum Standard wird. </w:t>
      </w:r>
      <w:r w:rsidR="00112279">
        <w:rPr>
          <w:rFonts w:cs="Arial"/>
          <w:b/>
          <w:color w:val="auto"/>
          <w:szCs w:val="24"/>
        </w:rPr>
        <w:t xml:space="preserve">Für das nachhaltige Qualitätsprodukt hat </w:t>
      </w:r>
      <w:proofErr w:type="spellStart"/>
      <w:r w:rsidR="00112279">
        <w:rPr>
          <w:rFonts w:cs="Arial"/>
          <w:b/>
          <w:color w:val="auto"/>
          <w:szCs w:val="24"/>
        </w:rPr>
        <w:t>Hettich</w:t>
      </w:r>
      <w:proofErr w:type="spellEnd"/>
      <w:r w:rsidR="00112279">
        <w:rPr>
          <w:rFonts w:cs="Arial"/>
          <w:b/>
          <w:color w:val="auto"/>
          <w:szCs w:val="24"/>
        </w:rPr>
        <w:t xml:space="preserve"> an verschiedenen Stellschrauben gedreht. </w:t>
      </w:r>
    </w:p>
    <w:p w14:paraId="7A0AD601" w14:textId="77777777" w:rsidR="009B488E" w:rsidRDefault="009B488E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7A421D9" w14:textId="2BB8B23B" w:rsidR="00112279" w:rsidRPr="00445443" w:rsidRDefault="001D6413" w:rsidP="00E301A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 xml:space="preserve">Mit der Entwicklung eines modernen Scharniers kommt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den steigenden </w:t>
      </w:r>
      <w:r w:rsidR="00C54976">
        <w:rPr>
          <w:rFonts w:cs="Arial"/>
          <w:color w:val="auto"/>
          <w:szCs w:val="24"/>
        </w:rPr>
        <w:t>Komforta</w:t>
      </w:r>
      <w:r>
        <w:rPr>
          <w:rFonts w:cs="Arial"/>
          <w:color w:val="auto"/>
          <w:szCs w:val="24"/>
        </w:rPr>
        <w:t xml:space="preserve">nsprüchen </w:t>
      </w:r>
      <w:r w:rsidR="000203CC">
        <w:rPr>
          <w:rFonts w:cs="Arial"/>
          <w:color w:val="auto"/>
          <w:szCs w:val="24"/>
        </w:rPr>
        <w:t>von</w:t>
      </w:r>
      <w:r>
        <w:rPr>
          <w:rFonts w:cs="Arial"/>
          <w:color w:val="auto"/>
          <w:szCs w:val="24"/>
        </w:rPr>
        <w:t xml:space="preserve"> </w:t>
      </w:r>
      <w:r w:rsidR="00C54976">
        <w:rPr>
          <w:rFonts w:cs="Arial"/>
          <w:color w:val="auto"/>
          <w:szCs w:val="24"/>
        </w:rPr>
        <w:t xml:space="preserve">preissensiblen </w:t>
      </w:r>
      <w:r>
        <w:rPr>
          <w:rFonts w:cs="Arial"/>
          <w:color w:val="auto"/>
          <w:szCs w:val="24"/>
        </w:rPr>
        <w:t>Möbelkäufer</w:t>
      </w:r>
      <w:r w:rsidR="004307E4">
        <w:rPr>
          <w:rFonts w:cs="Arial"/>
          <w:color w:val="auto"/>
          <w:szCs w:val="24"/>
        </w:rPr>
        <w:t>n</w:t>
      </w:r>
      <w:r>
        <w:rPr>
          <w:rFonts w:cs="Arial"/>
          <w:color w:val="auto"/>
          <w:szCs w:val="24"/>
        </w:rPr>
        <w:t xml:space="preserve"> nach</w:t>
      </w:r>
      <w:r w:rsidR="00C54976">
        <w:rPr>
          <w:rFonts w:cs="Arial"/>
          <w:color w:val="auto"/>
          <w:szCs w:val="24"/>
        </w:rPr>
        <w:t>.</w:t>
      </w:r>
      <w:r w:rsidR="00112279">
        <w:rPr>
          <w:rFonts w:cs="Arial"/>
          <w:color w:val="auto"/>
          <w:szCs w:val="24"/>
        </w:rPr>
        <w:t xml:space="preserve"> </w:t>
      </w:r>
      <w:r w:rsidR="00C54976">
        <w:rPr>
          <w:rFonts w:cs="Arial"/>
          <w:color w:val="auto"/>
          <w:szCs w:val="24"/>
        </w:rPr>
        <w:t xml:space="preserve">„Made </w:t>
      </w:r>
      <w:proofErr w:type="spellStart"/>
      <w:r w:rsidR="00C54976">
        <w:rPr>
          <w:rFonts w:cs="Arial"/>
          <w:color w:val="auto"/>
          <w:szCs w:val="24"/>
        </w:rPr>
        <w:t>by</w:t>
      </w:r>
      <w:proofErr w:type="spellEnd"/>
      <w:r w:rsidR="00C54976">
        <w:rPr>
          <w:rFonts w:cs="Arial"/>
          <w:color w:val="auto"/>
          <w:szCs w:val="24"/>
        </w:rPr>
        <w:t xml:space="preserve"> </w:t>
      </w:r>
      <w:proofErr w:type="spellStart"/>
      <w:r w:rsidR="00C54976">
        <w:rPr>
          <w:rFonts w:cs="Arial"/>
          <w:color w:val="auto"/>
          <w:szCs w:val="24"/>
        </w:rPr>
        <w:t>Hettich</w:t>
      </w:r>
      <w:proofErr w:type="spellEnd"/>
      <w:r w:rsidR="00C54976">
        <w:rPr>
          <w:rFonts w:cs="Arial"/>
          <w:color w:val="auto"/>
          <w:szCs w:val="24"/>
        </w:rPr>
        <w:t>“ ist dabei d</w:t>
      </w:r>
      <w:r w:rsidR="00112279">
        <w:rPr>
          <w:rFonts w:cs="Arial"/>
          <w:color w:val="auto"/>
          <w:szCs w:val="24"/>
        </w:rPr>
        <w:t>as</w:t>
      </w:r>
      <w:r w:rsidR="00C54976">
        <w:rPr>
          <w:rFonts w:cs="Arial"/>
          <w:color w:val="auto"/>
          <w:szCs w:val="24"/>
        </w:rPr>
        <w:t xml:space="preserve"> Qualitäts</w:t>
      </w:r>
      <w:r w:rsidR="00112279">
        <w:rPr>
          <w:rFonts w:cs="Arial"/>
          <w:color w:val="auto"/>
          <w:szCs w:val="24"/>
        </w:rPr>
        <w:t>versprechen</w:t>
      </w:r>
      <w:r w:rsidR="00C54976">
        <w:rPr>
          <w:rFonts w:cs="Arial"/>
          <w:color w:val="auto"/>
          <w:szCs w:val="24"/>
        </w:rPr>
        <w:t xml:space="preserve">, das den Unterschied zu anderen preisgünstigen Scharnieren macht: zuverlässige Dämpfperformance bei langer Lebensdauer. </w:t>
      </w:r>
      <w:r w:rsidR="00112279">
        <w:rPr>
          <w:rFonts w:cs="Arial"/>
          <w:color w:val="auto"/>
          <w:szCs w:val="24"/>
        </w:rPr>
        <w:t xml:space="preserve">Möbelhersteller </w:t>
      </w:r>
      <w:r w:rsidR="00445443">
        <w:rPr>
          <w:rFonts w:cs="Arial"/>
          <w:color w:val="auto"/>
          <w:szCs w:val="24"/>
        </w:rPr>
        <w:t xml:space="preserve">können mit </w:t>
      </w:r>
      <w:proofErr w:type="spellStart"/>
      <w:r w:rsidR="00445443">
        <w:rPr>
          <w:rFonts w:cs="Arial"/>
          <w:color w:val="auto"/>
          <w:szCs w:val="24"/>
        </w:rPr>
        <w:t>Novisys</w:t>
      </w:r>
      <w:proofErr w:type="spellEnd"/>
      <w:r w:rsidR="00445443">
        <w:rPr>
          <w:rFonts w:cs="Arial"/>
          <w:color w:val="auto"/>
          <w:szCs w:val="24"/>
        </w:rPr>
        <w:t xml:space="preserve"> trendige Möbelprogramme </w:t>
      </w:r>
      <w:r w:rsidR="003A7DBD">
        <w:rPr>
          <w:rFonts w:cs="Arial"/>
          <w:color w:val="auto"/>
          <w:szCs w:val="24"/>
        </w:rPr>
        <w:t>mit Mehrwert über alle Segmente hinweg</w:t>
      </w:r>
      <w:r w:rsidR="00445443">
        <w:rPr>
          <w:rFonts w:cs="Arial"/>
          <w:color w:val="auto"/>
          <w:szCs w:val="24"/>
        </w:rPr>
        <w:t xml:space="preserve"> wirtschaftlich realisieren. Dabei setzen sie nicht nur auf ein Qualitätsprodukt </w:t>
      </w:r>
      <w:r w:rsidR="003A7DBD">
        <w:rPr>
          <w:rFonts w:cs="Arial"/>
          <w:color w:val="auto"/>
          <w:szCs w:val="24"/>
        </w:rPr>
        <w:t xml:space="preserve">mit </w:t>
      </w:r>
      <w:r w:rsidR="00445443">
        <w:rPr>
          <w:rFonts w:cs="Arial"/>
          <w:color w:val="auto"/>
          <w:szCs w:val="24"/>
        </w:rPr>
        <w:t>hervorragende</w:t>
      </w:r>
      <w:r w:rsidR="003A7DBD">
        <w:rPr>
          <w:rFonts w:cs="Arial"/>
          <w:color w:val="auto"/>
          <w:szCs w:val="24"/>
        </w:rPr>
        <w:t>r</w:t>
      </w:r>
      <w:r w:rsidR="00445443">
        <w:rPr>
          <w:rFonts w:cs="Arial"/>
          <w:color w:val="auto"/>
          <w:szCs w:val="24"/>
        </w:rPr>
        <w:t xml:space="preserve"> Preis-Leistung, sondern auch auf das Plattformprinzip von </w:t>
      </w:r>
      <w:proofErr w:type="spellStart"/>
      <w:r w:rsidR="00445443">
        <w:rPr>
          <w:rFonts w:cs="Arial"/>
          <w:color w:val="auto"/>
          <w:szCs w:val="24"/>
        </w:rPr>
        <w:t>Hettich</w:t>
      </w:r>
      <w:proofErr w:type="spellEnd"/>
      <w:r w:rsidR="00445443">
        <w:rPr>
          <w:rFonts w:cs="Arial"/>
          <w:color w:val="auto"/>
          <w:szCs w:val="24"/>
        </w:rPr>
        <w:t xml:space="preserve">. </w:t>
      </w:r>
    </w:p>
    <w:p w14:paraId="76734464" w14:textId="47792A99" w:rsidR="00445443" w:rsidRPr="00445443" w:rsidRDefault="00445443" w:rsidP="00445443">
      <w:pPr>
        <w:spacing w:line="360" w:lineRule="auto"/>
        <w:rPr>
          <w:color w:val="auto"/>
        </w:rPr>
      </w:pPr>
      <w:proofErr w:type="spellStart"/>
      <w:r w:rsidRPr="00445443">
        <w:rPr>
          <w:color w:val="auto"/>
        </w:rPr>
        <w:t>Novisys</w:t>
      </w:r>
      <w:proofErr w:type="spellEnd"/>
      <w:r w:rsidRPr="00445443">
        <w:rPr>
          <w:color w:val="auto"/>
        </w:rPr>
        <w:t xml:space="preserve"> </w:t>
      </w:r>
      <w:r w:rsidR="000C7AA7">
        <w:rPr>
          <w:color w:val="auto"/>
        </w:rPr>
        <w:t>kann problemlos</w:t>
      </w:r>
      <w:r w:rsidRPr="00445443">
        <w:rPr>
          <w:color w:val="auto"/>
        </w:rPr>
        <w:t xml:space="preserve"> mit anderen Scharniersystemen von </w:t>
      </w:r>
      <w:proofErr w:type="spellStart"/>
      <w:r w:rsidRPr="00445443">
        <w:rPr>
          <w:color w:val="auto"/>
        </w:rPr>
        <w:t>Hettich</w:t>
      </w:r>
      <w:proofErr w:type="spellEnd"/>
      <w:r w:rsidRPr="00445443">
        <w:rPr>
          <w:color w:val="auto"/>
        </w:rPr>
        <w:t xml:space="preserve"> kombinier</w:t>
      </w:r>
      <w:r w:rsidR="000C7AA7">
        <w:rPr>
          <w:color w:val="auto"/>
        </w:rPr>
        <w:t>t werde</w:t>
      </w:r>
      <w:r w:rsidRPr="00445443">
        <w:rPr>
          <w:color w:val="auto"/>
        </w:rPr>
        <w:t>n</w:t>
      </w:r>
      <w:r w:rsidR="000203CC">
        <w:rPr>
          <w:color w:val="auto"/>
        </w:rPr>
        <w:t xml:space="preserve"> und unterstützt somit die Prozessoptimierung</w:t>
      </w:r>
      <w:r w:rsidRPr="00445443">
        <w:rPr>
          <w:color w:val="auto"/>
        </w:rPr>
        <w:t xml:space="preserve">. Komfort-Upgrades zum vielfältigen </w:t>
      </w:r>
      <w:proofErr w:type="spellStart"/>
      <w:r w:rsidRPr="00445443">
        <w:rPr>
          <w:color w:val="auto"/>
        </w:rPr>
        <w:t>Sensys</w:t>
      </w:r>
      <w:proofErr w:type="spellEnd"/>
      <w:r w:rsidRPr="00445443">
        <w:rPr>
          <w:color w:val="auto"/>
        </w:rPr>
        <w:t xml:space="preserve"> Programm </w:t>
      </w:r>
      <w:r w:rsidR="003A7DBD">
        <w:rPr>
          <w:color w:val="auto"/>
        </w:rPr>
        <w:t>sind ebenso möglich w</w:t>
      </w:r>
      <w:r w:rsidRPr="00445443">
        <w:rPr>
          <w:color w:val="auto"/>
        </w:rPr>
        <w:t>ie nahezu alle Sonderanschläge</w:t>
      </w:r>
      <w:r w:rsidR="003A7DBD">
        <w:rPr>
          <w:color w:val="auto"/>
        </w:rPr>
        <w:t>. D</w:t>
      </w:r>
      <w:r w:rsidRPr="00445443">
        <w:rPr>
          <w:color w:val="auto"/>
        </w:rPr>
        <w:t xml:space="preserve">ank der Auswahl unterschiedlicher Befestigungsarten und Bohrbilder macht </w:t>
      </w:r>
      <w:proofErr w:type="spellStart"/>
      <w:r w:rsidRPr="00445443">
        <w:rPr>
          <w:color w:val="auto"/>
        </w:rPr>
        <w:t>Novisys</w:t>
      </w:r>
      <w:proofErr w:type="spellEnd"/>
      <w:r w:rsidRPr="00445443">
        <w:rPr>
          <w:color w:val="auto"/>
        </w:rPr>
        <w:t xml:space="preserve"> sogar die Produktumstellung in der Fertigung leichter</w:t>
      </w:r>
      <w:r w:rsidR="000203CC">
        <w:rPr>
          <w:color w:val="auto"/>
        </w:rPr>
        <w:t>.</w:t>
      </w:r>
    </w:p>
    <w:p w14:paraId="3A91A91B" w14:textId="77777777" w:rsidR="00C54976" w:rsidRDefault="00C54976" w:rsidP="00E301A1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165F9FC" w14:textId="4AE91974" w:rsidR="003A7DBD" w:rsidRPr="003A7DBD" w:rsidRDefault="000203CC" w:rsidP="00E301A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lastRenderedPageBreak/>
        <w:t>Effizienz</w:t>
      </w:r>
      <w:r w:rsidR="00BB5C5D">
        <w:rPr>
          <w:rFonts w:cs="Arial"/>
          <w:b/>
          <w:bCs/>
          <w:color w:val="auto"/>
          <w:szCs w:val="24"/>
        </w:rPr>
        <w:t xml:space="preserve"> ist bei </w:t>
      </w:r>
      <w:proofErr w:type="spellStart"/>
      <w:r w:rsidR="00BB5C5D">
        <w:rPr>
          <w:rFonts w:cs="Arial"/>
          <w:b/>
          <w:bCs/>
          <w:color w:val="auto"/>
          <w:szCs w:val="24"/>
        </w:rPr>
        <w:t>Novisys</w:t>
      </w:r>
      <w:proofErr w:type="spellEnd"/>
      <w:r w:rsidR="00BB5C5D">
        <w:rPr>
          <w:rFonts w:cs="Arial"/>
          <w:b/>
          <w:bCs/>
          <w:color w:val="auto"/>
          <w:szCs w:val="24"/>
        </w:rPr>
        <w:t xml:space="preserve"> Programm</w:t>
      </w:r>
    </w:p>
    <w:p w14:paraId="5DE33463" w14:textId="39FDEBDD" w:rsidR="00BB5C5D" w:rsidRPr="00BB5C5D" w:rsidRDefault="000C7AA7" w:rsidP="00BB5C5D">
      <w:pPr>
        <w:spacing w:line="360" w:lineRule="auto"/>
        <w:rPr>
          <w:color w:val="auto"/>
        </w:rPr>
      </w:pPr>
      <w:r w:rsidRPr="00BB5C5D">
        <w:rPr>
          <w:rFonts w:cs="Arial"/>
          <w:color w:val="auto"/>
          <w:szCs w:val="24"/>
        </w:rPr>
        <w:t xml:space="preserve">Material sparen ist ökologisch und wirtschaftlich effektiv. </w:t>
      </w:r>
      <w:proofErr w:type="spellStart"/>
      <w:r w:rsidR="003A7DBD" w:rsidRPr="00BB5C5D">
        <w:rPr>
          <w:rFonts w:cs="Arial"/>
          <w:color w:val="auto"/>
          <w:szCs w:val="24"/>
        </w:rPr>
        <w:t>Hettich</w:t>
      </w:r>
      <w:proofErr w:type="spellEnd"/>
      <w:r w:rsidR="003A7DBD" w:rsidRPr="00BB5C5D">
        <w:rPr>
          <w:rFonts w:cs="Arial"/>
          <w:color w:val="auto"/>
          <w:szCs w:val="24"/>
        </w:rPr>
        <w:t xml:space="preserve"> geht mit der innovativen Scharniertechnologie von </w:t>
      </w:r>
      <w:proofErr w:type="spellStart"/>
      <w:r w:rsidR="001D6413" w:rsidRPr="00BB5C5D">
        <w:rPr>
          <w:rFonts w:cs="Arial"/>
          <w:color w:val="auto"/>
          <w:szCs w:val="24"/>
        </w:rPr>
        <w:t>Novisys</w:t>
      </w:r>
      <w:proofErr w:type="spellEnd"/>
      <w:r w:rsidR="001D6413" w:rsidRPr="00BB5C5D">
        <w:rPr>
          <w:rFonts w:cs="Arial"/>
          <w:color w:val="auto"/>
          <w:szCs w:val="24"/>
        </w:rPr>
        <w:t xml:space="preserve"> </w:t>
      </w:r>
      <w:r w:rsidR="003A7DBD" w:rsidRPr="00BB5C5D">
        <w:rPr>
          <w:rFonts w:cs="Arial"/>
          <w:color w:val="auto"/>
          <w:szCs w:val="24"/>
        </w:rPr>
        <w:t xml:space="preserve">neue Wege in Richtung Ressourceneffizienz. </w:t>
      </w:r>
      <w:r w:rsidR="004307E4">
        <w:rPr>
          <w:rFonts w:cs="Arial"/>
          <w:color w:val="auto"/>
          <w:szCs w:val="24"/>
        </w:rPr>
        <w:t>Auch w</w:t>
      </w:r>
      <w:r w:rsidRPr="00BB5C5D">
        <w:rPr>
          <w:rFonts w:cs="Arial"/>
          <w:color w:val="auto"/>
          <w:szCs w:val="24"/>
        </w:rPr>
        <w:t xml:space="preserve">eniger Material </w:t>
      </w:r>
      <w:r w:rsidR="004307E4">
        <w:rPr>
          <w:rFonts w:cs="Arial"/>
          <w:color w:val="auto"/>
          <w:szCs w:val="24"/>
        </w:rPr>
        <w:t xml:space="preserve">gewährleistet hier </w:t>
      </w:r>
      <w:r w:rsidRPr="00BB5C5D">
        <w:rPr>
          <w:rFonts w:cs="Arial"/>
          <w:color w:val="auto"/>
          <w:szCs w:val="24"/>
        </w:rPr>
        <w:t xml:space="preserve">solide </w:t>
      </w:r>
      <w:r w:rsidR="00BB5C5D" w:rsidRPr="00BB5C5D">
        <w:rPr>
          <w:rFonts w:cs="Arial"/>
          <w:color w:val="auto"/>
          <w:szCs w:val="24"/>
        </w:rPr>
        <w:t>Funktionalität u</w:t>
      </w:r>
      <w:r w:rsidRPr="00BB5C5D">
        <w:rPr>
          <w:rFonts w:cs="Arial"/>
          <w:color w:val="auto"/>
          <w:szCs w:val="24"/>
        </w:rPr>
        <w:t>nd lange Lebensdauer</w:t>
      </w:r>
      <w:r w:rsidR="004307E4">
        <w:rPr>
          <w:rFonts w:cs="Arial"/>
          <w:color w:val="auto"/>
          <w:szCs w:val="24"/>
        </w:rPr>
        <w:t>.</w:t>
      </w:r>
      <w:r w:rsidR="00D84A71">
        <w:rPr>
          <w:rFonts w:cs="Arial"/>
          <w:color w:val="auto"/>
          <w:szCs w:val="24"/>
        </w:rPr>
        <w:t xml:space="preserve"> </w:t>
      </w:r>
      <w:r w:rsidR="004307E4">
        <w:rPr>
          <w:rFonts w:cs="Arial"/>
          <w:color w:val="auto"/>
          <w:szCs w:val="24"/>
        </w:rPr>
        <w:t xml:space="preserve">Möbelhersteller können die steigende Nachfrage nach mehr Komfort in den unteren Preissegmenten mit </w:t>
      </w:r>
      <w:r w:rsidRPr="00BB5C5D">
        <w:rPr>
          <w:rFonts w:cs="Arial"/>
          <w:color w:val="auto"/>
          <w:szCs w:val="24"/>
        </w:rPr>
        <w:t>hohe</w:t>
      </w:r>
      <w:r w:rsidR="004307E4">
        <w:rPr>
          <w:rFonts w:cs="Arial"/>
          <w:color w:val="auto"/>
          <w:szCs w:val="24"/>
        </w:rPr>
        <w:t>r</w:t>
      </w:r>
      <w:r w:rsidRPr="00BB5C5D">
        <w:rPr>
          <w:rFonts w:cs="Arial"/>
          <w:color w:val="auto"/>
          <w:szCs w:val="24"/>
        </w:rPr>
        <w:t xml:space="preserve"> Wirtschaftlichkeit</w:t>
      </w:r>
      <w:r w:rsidR="00BB5C5D" w:rsidRPr="00BB5C5D">
        <w:rPr>
          <w:rFonts w:cs="Arial"/>
          <w:color w:val="auto"/>
          <w:szCs w:val="24"/>
        </w:rPr>
        <w:t xml:space="preserve"> </w:t>
      </w:r>
      <w:r w:rsidR="004307E4">
        <w:rPr>
          <w:rFonts w:cs="Arial"/>
          <w:color w:val="auto"/>
          <w:szCs w:val="24"/>
        </w:rPr>
        <w:t xml:space="preserve">bedienen und sich über zufriedene Kundschaft freuen. </w:t>
      </w:r>
      <w:r w:rsidR="00BB5C5D" w:rsidRPr="00BB5C5D">
        <w:rPr>
          <w:color w:val="auto"/>
        </w:rPr>
        <w:t xml:space="preserve">Aber nicht nur das Produkt überzeugt, sondern auch der Rundum-Service von </w:t>
      </w:r>
      <w:proofErr w:type="spellStart"/>
      <w:r w:rsidR="00BB5C5D" w:rsidRPr="00BB5C5D">
        <w:rPr>
          <w:color w:val="auto"/>
        </w:rPr>
        <w:t>Hettich</w:t>
      </w:r>
      <w:proofErr w:type="spellEnd"/>
      <w:r w:rsidR="00BB5C5D">
        <w:rPr>
          <w:color w:val="auto"/>
        </w:rPr>
        <w:t xml:space="preserve"> </w:t>
      </w:r>
      <w:r w:rsidR="004307E4">
        <w:rPr>
          <w:color w:val="auto"/>
        </w:rPr>
        <w:t>mit</w:t>
      </w:r>
      <w:r w:rsidR="00BB5C5D" w:rsidRPr="00BB5C5D">
        <w:rPr>
          <w:color w:val="auto"/>
        </w:rPr>
        <w:t xml:space="preserve"> technische</w:t>
      </w:r>
      <w:r w:rsidR="00BB5C5D">
        <w:rPr>
          <w:color w:val="auto"/>
        </w:rPr>
        <w:t>r</w:t>
      </w:r>
      <w:r w:rsidR="00BB5C5D" w:rsidRPr="00BB5C5D">
        <w:rPr>
          <w:color w:val="auto"/>
        </w:rPr>
        <w:t xml:space="preserve"> Beratung, Ansprechpartner</w:t>
      </w:r>
      <w:r w:rsidR="000203CC">
        <w:rPr>
          <w:color w:val="auto"/>
        </w:rPr>
        <w:t>n</w:t>
      </w:r>
      <w:r w:rsidR="00BB5C5D" w:rsidRPr="00BB5C5D">
        <w:rPr>
          <w:color w:val="auto"/>
        </w:rPr>
        <w:t xml:space="preserve"> vor Ort für </w:t>
      </w:r>
      <w:r w:rsidR="00BB5C5D">
        <w:rPr>
          <w:color w:val="auto"/>
        </w:rPr>
        <w:t xml:space="preserve">den </w:t>
      </w:r>
      <w:r w:rsidR="00BB5C5D" w:rsidRPr="00BB5C5D">
        <w:rPr>
          <w:color w:val="auto"/>
        </w:rPr>
        <w:t>kurzfristigen Support, Gewährleistungspaket</w:t>
      </w:r>
      <w:r w:rsidR="00BB5C5D">
        <w:rPr>
          <w:color w:val="auto"/>
        </w:rPr>
        <w:t>en</w:t>
      </w:r>
      <w:r w:rsidR="00BB5C5D" w:rsidRPr="00BB5C5D">
        <w:rPr>
          <w:color w:val="auto"/>
        </w:rPr>
        <w:t xml:space="preserve"> und viele</w:t>
      </w:r>
      <w:r w:rsidR="00BB5C5D">
        <w:rPr>
          <w:color w:val="auto"/>
        </w:rPr>
        <w:t>m</w:t>
      </w:r>
      <w:r w:rsidR="00BB5C5D" w:rsidRPr="00BB5C5D">
        <w:rPr>
          <w:color w:val="auto"/>
        </w:rPr>
        <w:t xml:space="preserve"> mehr.</w:t>
      </w:r>
      <w:r w:rsidR="00BB5C5D">
        <w:rPr>
          <w:color w:val="auto"/>
        </w:rPr>
        <w:t xml:space="preserve"> Rund um seine Produkte </w:t>
      </w:r>
      <w:r w:rsidR="00BB5C5D" w:rsidRPr="00BB5C5D">
        <w:rPr>
          <w:color w:val="auto"/>
        </w:rPr>
        <w:t xml:space="preserve">bietet </w:t>
      </w:r>
      <w:proofErr w:type="spellStart"/>
      <w:r w:rsidR="00BB5C5D">
        <w:rPr>
          <w:color w:val="auto"/>
        </w:rPr>
        <w:t>Hettich</w:t>
      </w:r>
      <w:proofErr w:type="spellEnd"/>
      <w:r w:rsidR="00BB5C5D">
        <w:rPr>
          <w:color w:val="auto"/>
        </w:rPr>
        <w:t xml:space="preserve"> ein </w:t>
      </w:r>
      <w:r w:rsidR="00BB5C5D" w:rsidRPr="00BB5C5D">
        <w:rPr>
          <w:color w:val="auto"/>
        </w:rPr>
        <w:t>professionelles Supply Chain Management an</w:t>
      </w:r>
      <w:r w:rsidR="00BB5C5D">
        <w:rPr>
          <w:color w:val="auto"/>
        </w:rPr>
        <w:t xml:space="preserve">. Das </w:t>
      </w:r>
      <w:r w:rsidR="00BB5C5D" w:rsidRPr="00BB5C5D">
        <w:rPr>
          <w:color w:val="auto"/>
        </w:rPr>
        <w:t xml:space="preserve">Ziel </w:t>
      </w:r>
      <w:r w:rsidR="00BB5C5D">
        <w:rPr>
          <w:color w:val="auto"/>
        </w:rPr>
        <w:t>der</w:t>
      </w:r>
      <w:r w:rsidR="00BB5C5D" w:rsidRPr="00BB5C5D">
        <w:rPr>
          <w:color w:val="auto"/>
        </w:rPr>
        <w:t xml:space="preserve"> Transportlogistik ist die nahtlose Verzahnung mit den Produktionsabläufen </w:t>
      </w:r>
      <w:r w:rsidR="00BB5C5D">
        <w:rPr>
          <w:color w:val="auto"/>
        </w:rPr>
        <w:t>der Möbelhersteller.</w:t>
      </w:r>
      <w:r w:rsidR="00BB5C5D" w:rsidRPr="00BB5C5D">
        <w:rPr>
          <w:color w:val="auto"/>
        </w:rPr>
        <w:t xml:space="preserve"> Dazu gehören geeignete Verpackungslösungen ebenso wie die rationelle Planung und Steuerung von Transport- und Lagerungsprozessen.</w:t>
      </w:r>
    </w:p>
    <w:p w14:paraId="5B944940" w14:textId="705DA7F5" w:rsidR="000C7AA7" w:rsidRPr="00BB5C5D" w:rsidRDefault="000C7AA7" w:rsidP="00BB5C5D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363C4CB5" w14:textId="0F9B92C2" w:rsidR="00455E7A" w:rsidRPr="00A22717" w:rsidRDefault="000203CC" w:rsidP="00455E7A">
      <w:pPr>
        <w:spacing w:line="360" w:lineRule="auto"/>
        <w:rPr>
          <w:color w:val="auto"/>
          <w:szCs w:val="24"/>
        </w:rPr>
      </w:pPr>
      <w:r w:rsidRPr="00D84A71">
        <w:rPr>
          <w:color w:val="auto"/>
          <w:szCs w:val="24"/>
        </w:rPr>
        <w:t>D</w:t>
      </w:r>
      <w:r w:rsidR="00B70F11">
        <w:rPr>
          <w:color w:val="auto"/>
          <w:szCs w:val="24"/>
        </w:rPr>
        <w:t>ie</w:t>
      </w:r>
      <w:r w:rsidRPr="00D84A71">
        <w:rPr>
          <w:color w:val="auto"/>
          <w:szCs w:val="24"/>
        </w:rPr>
        <w:t xml:space="preserve"> Vermarktung für </w:t>
      </w:r>
      <w:proofErr w:type="spellStart"/>
      <w:r w:rsidR="00BB5C5D" w:rsidRPr="00D84A71">
        <w:rPr>
          <w:color w:val="auto"/>
          <w:szCs w:val="24"/>
        </w:rPr>
        <w:t>Novisys</w:t>
      </w:r>
      <w:proofErr w:type="spellEnd"/>
      <w:r w:rsidR="00BB5C5D" w:rsidRPr="00D84A71">
        <w:rPr>
          <w:color w:val="auto"/>
          <w:szCs w:val="24"/>
        </w:rPr>
        <w:t xml:space="preserve"> </w:t>
      </w:r>
      <w:r w:rsidR="00A22717" w:rsidRPr="00D84A71">
        <w:rPr>
          <w:color w:val="auto"/>
          <w:szCs w:val="24"/>
        </w:rPr>
        <w:t xml:space="preserve">mit integrierter Dämpfung </w:t>
      </w:r>
      <w:r w:rsidR="00211795">
        <w:rPr>
          <w:color w:val="auto"/>
          <w:szCs w:val="24"/>
        </w:rPr>
        <w:t>beginnt im</w:t>
      </w:r>
      <w:r w:rsidRPr="00D84A71">
        <w:rPr>
          <w:color w:val="auto"/>
          <w:szCs w:val="24"/>
        </w:rPr>
        <w:t xml:space="preserve"> zweite</w:t>
      </w:r>
      <w:r w:rsidR="00211795">
        <w:rPr>
          <w:color w:val="auto"/>
          <w:szCs w:val="24"/>
        </w:rPr>
        <w:t>n</w:t>
      </w:r>
      <w:r w:rsidRPr="00D84A71">
        <w:rPr>
          <w:color w:val="auto"/>
          <w:szCs w:val="24"/>
        </w:rPr>
        <w:t xml:space="preserve"> Quartal 2023</w:t>
      </w:r>
      <w:r w:rsidR="00A22717" w:rsidRPr="00D84A71">
        <w:rPr>
          <w:color w:val="auto"/>
          <w:szCs w:val="24"/>
        </w:rPr>
        <w:t xml:space="preserve">. </w:t>
      </w:r>
      <w:r w:rsidR="00A22717">
        <w:rPr>
          <w:color w:val="auto"/>
          <w:szCs w:val="24"/>
        </w:rPr>
        <w:t xml:space="preserve">Weitere Infos und Bestellmöglichkeiten unter </w:t>
      </w:r>
      <w:hyperlink r:id="rId8" w:history="1">
        <w:r w:rsidR="000E2F52" w:rsidRPr="000356C0">
          <w:rPr>
            <w:rStyle w:val="Hyperlink"/>
            <w:lang w:eastAsia="sv-SE"/>
          </w:rPr>
          <w:t>www.hettich.com</w:t>
        </w:r>
      </w:hyperlink>
      <w:r w:rsidR="00A22717">
        <w:rPr>
          <w:rStyle w:val="Hyperlink"/>
          <w:lang w:eastAsia="sv-SE"/>
        </w:rPr>
        <w:t>/novisys</w:t>
      </w:r>
    </w:p>
    <w:p w14:paraId="586750DB" w14:textId="77777777" w:rsidR="009C5E61" w:rsidRDefault="009C5E61" w:rsidP="00455E7A">
      <w:pPr>
        <w:spacing w:line="360" w:lineRule="auto"/>
        <w:rPr>
          <w:lang w:eastAsia="sv-SE"/>
        </w:rPr>
      </w:pPr>
    </w:p>
    <w:p w14:paraId="2BCB44D1" w14:textId="77777777" w:rsidR="00455E7A" w:rsidRDefault="00455E7A" w:rsidP="00455E7A">
      <w:pPr>
        <w:spacing w:line="360" w:lineRule="auto"/>
        <w:rPr>
          <w:lang w:eastAsia="sv-SE"/>
        </w:rPr>
      </w:pPr>
      <w:r w:rsidRPr="008625D5">
        <w:rPr>
          <w:lang w:eastAsia="sv-SE"/>
        </w:rPr>
        <w:t xml:space="preserve">Folgendes Bildmaterial steht </w:t>
      </w:r>
      <w:r>
        <w:rPr>
          <w:lang w:eastAsia="sv-SE"/>
        </w:rPr>
        <w:t xml:space="preserve">im Bereich Presse </w:t>
      </w:r>
      <w:r w:rsidRPr="008625D5">
        <w:rPr>
          <w:lang w:eastAsia="sv-SE"/>
        </w:rPr>
        <w:t xml:space="preserve">auf </w:t>
      </w:r>
      <w:r w:rsidRPr="008625D5">
        <w:rPr>
          <w:b/>
          <w:lang w:eastAsia="sv-SE"/>
        </w:rPr>
        <w:t>www.hettich.com</w:t>
      </w:r>
      <w:r w:rsidRPr="008625D5">
        <w:rPr>
          <w:lang w:eastAsia="sv-SE"/>
        </w:rPr>
        <w:t xml:space="preserve"> zum Download bereit</w:t>
      </w:r>
      <w:r>
        <w:rPr>
          <w:lang w:eastAsia="sv-SE"/>
        </w:rPr>
        <w:t>:</w:t>
      </w:r>
    </w:p>
    <w:p w14:paraId="4D319482" w14:textId="77777777" w:rsidR="00AE6202" w:rsidRDefault="00AE6202" w:rsidP="00455E7A">
      <w:pPr>
        <w:spacing w:line="360" w:lineRule="auto"/>
        <w:rPr>
          <w:b/>
          <w:color w:val="auto"/>
          <w:lang w:eastAsia="sv-SE"/>
        </w:rPr>
      </w:pPr>
    </w:p>
    <w:p w14:paraId="301BD161" w14:textId="1E5360E3" w:rsidR="00455E7A" w:rsidRPr="007C14ED" w:rsidRDefault="00455E7A" w:rsidP="00455E7A">
      <w:pPr>
        <w:spacing w:line="360" w:lineRule="auto"/>
        <w:rPr>
          <w:b/>
          <w:color w:val="auto"/>
          <w:lang w:eastAsia="sv-SE"/>
        </w:rPr>
      </w:pPr>
      <w:r w:rsidRPr="007C14ED">
        <w:rPr>
          <w:b/>
          <w:color w:val="auto"/>
          <w:lang w:eastAsia="sv-SE"/>
        </w:rPr>
        <w:t>Abbildungen</w:t>
      </w:r>
      <w:r w:rsidRPr="007C14ED">
        <w:rPr>
          <w:b/>
          <w:color w:val="auto"/>
          <w:lang w:eastAsia="sv-SE"/>
        </w:rPr>
        <w:br/>
        <w:t>Bildunterschriften</w:t>
      </w:r>
    </w:p>
    <w:p w14:paraId="29D62B64" w14:textId="184B5733" w:rsidR="00AE6202" w:rsidRDefault="00AE6202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</w:p>
    <w:p w14:paraId="1D5CF807" w14:textId="57CB7958" w:rsidR="00AE6202" w:rsidRDefault="00AE6202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F225E1D" wp14:editId="021F6450">
            <wp:extent cx="1398894" cy="101043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05" cy="101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3CC56" w14:textId="3264B841" w:rsidR="00AE6202" w:rsidRPr="00802703" w:rsidRDefault="00802703" w:rsidP="00C74A0D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 w:rsidRPr="00802703">
        <w:rPr>
          <w:rFonts w:cs="Arial"/>
          <w:bCs/>
          <w:color w:val="auto"/>
          <w:sz w:val="22"/>
          <w:szCs w:val="22"/>
        </w:rPr>
        <w:t>P98_a</w:t>
      </w:r>
    </w:p>
    <w:p w14:paraId="514ADDB1" w14:textId="5BDE7D4B" w:rsidR="00AE6202" w:rsidRPr="00A842B1" w:rsidRDefault="00A842B1" w:rsidP="00C74A0D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Mit dem </w:t>
      </w:r>
      <w:r w:rsidR="00AE6202">
        <w:rPr>
          <w:rFonts w:cs="Arial"/>
          <w:bCs/>
          <w:color w:val="auto"/>
          <w:sz w:val="22"/>
          <w:szCs w:val="22"/>
        </w:rPr>
        <w:t>preis-leistungsstarke</w:t>
      </w:r>
      <w:r w:rsidR="00BB1C25">
        <w:rPr>
          <w:rFonts w:cs="Arial"/>
          <w:bCs/>
          <w:color w:val="auto"/>
          <w:sz w:val="22"/>
          <w:szCs w:val="22"/>
        </w:rPr>
        <w:t>n</w:t>
      </w:r>
      <w:r w:rsidR="00AE6202">
        <w:rPr>
          <w:rFonts w:cs="Arial"/>
          <w:bCs/>
          <w:color w:val="auto"/>
          <w:sz w:val="22"/>
          <w:szCs w:val="22"/>
        </w:rPr>
        <w:t xml:space="preserve"> Schnellmontagescharnier </w:t>
      </w:r>
      <w:proofErr w:type="spellStart"/>
      <w:r w:rsidR="00AE6202" w:rsidRPr="00AE6202">
        <w:rPr>
          <w:rFonts w:cs="Arial"/>
          <w:bCs/>
          <w:color w:val="auto"/>
          <w:sz w:val="22"/>
          <w:szCs w:val="22"/>
        </w:rPr>
        <w:t>Nov</w:t>
      </w:r>
      <w:r w:rsidR="00AE6202">
        <w:rPr>
          <w:rFonts w:cs="Arial"/>
          <w:bCs/>
          <w:color w:val="auto"/>
          <w:sz w:val="22"/>
          <w:szCs w:val="22"/>
        </w:rPr>
        <w:t>is</w:t>
      </w:r>
      <w:r w:rsidR="00AE6202" w:rsidRPr="00AE6202">
        <w:rPr>
          <w:rFonts w:cs="Arial"/>
          <w:bCs/>
          <w:color w:val="auto"/>
          <w:sz w:val="22"/>
          <w:szCs w:val="22"/>
        </w:rPr>
        <w:t>ys</w:t>
      </w:r>
      <w:proofErr w:type="spellEnd"/>
      <w:r w:rsidR="00AE6202">
        <w:rPr>
          <w:rFonts w:cs="Arial"/>
          <w:bCs/>
          <w:color w:val="auto"/>
          <w:sz w:val="22"/>
          <w:szCs w:val="22"/>
        </w:rPr>
        <w:t xml:space="preserve"> bringt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die </w:t>
      </w:r>
      <w:r w:rsidR="00AE6202">
        <w:rPr>
          <w:rFonts w:cs="Arial"/>
          <w:bCs/>
          <w:color w:val="auto"/>
          <w:sz w:val="22"/>
          <w:szCs w:val="22"/>
        </w:rPr>
        <w:t xml:space="preserve">integrierte Dämpfung als Komfortfunktion in </w:t>
      </w:r>
      <w:r w:rsidR="00E14064">
        <w:rPr>
          <w:rFonts w:cs="Arial"/>
          <w:bCs/>
          <w:color w:val="auto"/>
          <w:sz w:val="22"/>
          <w:szCs w:val="22"/>
        </w:rPr>
        <w:t xml:space="preserve">die breite Masse der </w:t>
      </w:r>
      <w:r w:rsidR="00AE6202">
        <w:rPr>
          <w:rFonts w:cs="Arial"/>
          <w:bCs/>
          <w:color w:val="auto"/>
          <w:sz w:val="22"/>
          <w:szCs w:val="22"/>
        </w:rPr>
        <w:t>Möbelprogramme.</w:t>
      </w:r>
      <w:r w:rsidR="00802703">
        <w:rPr>
          <w:rFonts w:cs="Arial"/>
          <w:bCs/>
          <w:color w:val="auto"/>
          <w:sz w:val="22"/>
          <w:szCs w:val="22"/>
        </w:rPr>
        <w:t xml:space="preserve"> </w:t>
      </w:r>
      <w:r w:rsidR="00AE6202" w:rsidRPr="00A842B1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AE6202" w:rsidRPr="00A842B1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5E217559" w14:textId="77777777" w:rsidR="00DE577F" w:rsidRPr="00AE6202" w:rsidRDefault="00DE577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1C241E63" w14:textId="045C5F89" w:rsidR="00034073" w:rsidRDefault="00E14064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744CEBA" wp14:editId="0AB1065D">
            <wp:extent cx="1432049" cy="1983288"/>
            <wp:effectExtent l="0" t="0" r="0" b="0"/>
            <wp:docPr id="6" name="Grafik 6" descr="Ein Bild, das drinnen, Wand, Boden, De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drinnen, Wand, Boden, Dec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660" cy="19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482B7" w14:textId="67F85DC8" w:rsidR="00E14064" w:rsidRPr="00802703" w:rsidRDefault="00802703" w:rsidP="00E14064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 w:rsidRPr="00802703">
        <w:rPr>
          <w:rFonts w:cs="Arial"/>
          <w:bCs/>
          <w:color w:val="auto"/>
          <w:sz w:val="22"/>
          <w:szCs w:val="22"/>
        </w:rPr>
        <w:t>P98_b</w:t>
      </w:r>
    </w:p>
    <w:p w14:paraId="3BB0D575" w14:textId="3E32C169" w:rsidR="00E14064" w:rsidRPr="00A842B1" w:rsidRDefault="00E14064" w:rsidP="00E14064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proofErr w:type="spellStart"/>
      <w:r w:rsidRPr="00AE6202">
        <w:rPr>
          <w:rFonts w:cs="Arial"/>
          <w:bCs/>
          <w:color w:val="auto"/>
          <w:sz w:val="22"/>
          <w:szCs w:val="22"/>
        </w:rPr>
        <w:t>Nov</w:t>
      </w:r>
      <w:r>
        <w:rPr>
          <w:rFonts w:cs="Arial"/>
          <w:bCs/>
          <w:color w:val="auto"/>
          <w:sz w:val="22"/>
          <w:szCs w:val="22"/>
        </w:rPr>
        <w:t>is</w:t>
      </w:r>
      <w:r w:rsidRPr="00AE6202">
        <w:rPr>
          <w:rFonts w:cs="Arial"/>
          <w:bCs/>
          <w:color w:val="auto"/>
          <w:sz w:val="22"/>
          <w:szCs w:val="22"/>
        </w:rPr>
        <w:t>ys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r w:rsidR="00865F6C">
        <w:rPr>
          <w:rFonts w:cs="Arial"/>
          <w:bCs/>
          <w:color w:val="auto"/>
          <w:sz w:val="22"/>
          <w:szCs w:val="22"/>
        </w:rPr>
        <w:t xml:space="preserve">mit integrierter Dämpfung sorgt für mehr Wertigkeit und Komfort an Möbeln mit Drehtüren. </w:t>
      </w:r>
      <w:r w:rsidRPr="00A842B1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Pr="00A842B1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28371DB" w14:textId="09F9B33D" w:rsidR="00E14064" w:rsidRDefault="00E14064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4B5DD472" w14:textId="3826B2A8" w:rsidR="00E14064" w:rsidRDefault="00E14064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08C05136" wp14:editId="6807E107">
            <wp:extent cx="2023264" cy="1460564"/>
            <wp:effectExtent l="0" t="4445" r="0" b="0"/>
            <wp:docPr id="7" name="Grafik 7" descr="Ein Bild, das drinnen, Mö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drinnen, Möb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931" cy="14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8C73" w14:textId="48BAF27A" w:rsidR="00E14064" w:rsidRPr="00802703" w:rsidRDefault="00E14064" w:rsidP="00E14064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 w:rsidRPr="00802703">
        <w:rPr>
          <w:rFonts w:cs="Arial"/>
          <w:bCs/>
          <w:color w:val="auto"/>
          <w:sz w:val="22"/>
          <w:szCs w:val="22"/>
        </w:rPr>
        <w:t>P</w:t>
      </w:r>
      <w:r w:rsidR="00802703" w:rsidRPr="00802703">
        <w:rPr>
          <w:rFonts w:cs="Arial"/>
          <w:bCs/>
          <w:color w:val="auto"/>
          <w:sz w:val="22"/>
          <w:szCs w:val="22"/>
        </w:rPr>
        <w:t>98_c</w:t>
      </w:r>
    </w:p>
    <w:p w14:paraId="7225ADC0" w14:textId="46F50C3C" w:rsidR="00E14064" w:rsidRPr="00A842B1" w:rsidRDefault="00865F6C" w:rsidP="00E14064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Insbesondere bei Wohnmöbeln trägt </w:t>
      </w:r>
      <w:proofErr w:type="spellStart"/>
      <w:r w:rsidR="00E14064" w:rsidRPr="00AE6202">
        <w:rPr>
          <w:rFonts w:cs="Arial"/>
          <w:bCs/>
          <w:color w:val="auto"/>
          <w:sz w:val="22"/>
          <w:szCs w:val="22"/>
        </w:rPr>
        <w:t>Nov</w:t>
      </w:r>
      <w:r w:rsidR="00E14064">
        <w:rPr>
          <w:rFonts w:cs="Arial"/>
          <w:bCs/>
          <w:color w:val="auto"/>
          <w:sz w:val="22"/>
          <w:szCs w:val="22"/>
        </w:rPr>
        <w:t>is</w:t>
      </w:r>
      <w:r w:rsidR="00E14064" w:rsidRPr="00AE6202">
        <w:rPr>
          <w:rFonts w:cs="Arial"/>
          <w:bCs/>
          <w:color w:val="auto"/>
          <w:sz w:val="22"/>
          <w:szCs w:val="22"/>
        </w:rPr>
        <w:t>ys</w:t>
      </w:r>
      <w:proofErr w:type="spellEnd"/>
      <w:r w:rsidR="00E14064">
        <w:rPr>
          <w:rFonts w:cs="Arial"/>
          <w:bCs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mit</w:t>
      </w:r>
      <w:r w:rsidR="00E14064">
        <w:rPr>
          <w:rFonts w:cs="Arial"/>
          <w:bCs/>
          <w:color w:val="auto"/>
          <w:sz w:val="22"/>
          <w:szCs w:val="22"/>
        </w:rPr>
        <w:t xml:space="preserve"> integrierte</w:t>
      </w:r>
      <w:r>
        <w:rPr>
          <w:rFonts w:cs="Arial"/>
          <w:bCs/>
          <w:color w:val="auto"/>
          <w:sz w:val="22"/>
          <w:szCs w:val="22"/>
        </w:rPr>
        <w:t>r</w:t>
      </w:r>
      <w:r w:rsidR="00E14064">
        <w:rPr>
          <w:rFonts w:cs="Arial"/>
          <w:bCs/>
          <w:color w:val="auto"/>
          <w:sz w:val="22"/>
          <w:szCs w:val="22"/>
        </w:rPr>
        <w:t xml:space="preserve"> Dämpfung als Komfortfunktion </w:t>
      </w:r>
      <w:r>
        <w:rPr>
          <w:rFonts w:cs="Arial"/>
          <w:bCs/>
          <w:color w:val="auto"/>
          <w:sz w:val="22"/>
          <w:szCs w:val="22"/>
        </w:rPr>
        <w:t xml:space="preserve">zur Kaufentscheidung bei. </w:t>
      </w:r>
      <w:r w:rsidR="00E14064" w:rsidRPr="00A842B1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E14064" w:rsidRPr="00A842B1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9D4B7C0" w14:textId="709A4119" w:rsidR="00E14064" w:rsidRDefault="00E14064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68C06220" w14:textId="3781642E" w:rsidR="00E14064" w:rsidRDefault="00E14064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2265EF15" w14:textId="77777777" w:rsidR="005358B0" w:rsidRPr="00470353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470353">
        <w:rPr>
          <w:rFonts w:cs="Arial"/>
          <w:sz w:val="20"/>
          <w:u w:val="single"/>
        </w:rPr>
        <w:t xml:space="preserve">Über </w:t>
      </w:r>
      <w:proofErr w:type="spellStart"/>
      <w:r w:rsidRPr="00470353">
        <w:rPr>
          <w:rFonts w:cs="Arial"/>
          <w:sz w:val="20"/>
          <w:u w:val="single"/>
        </w:rPr>
        <w:t>Hettich</w:t>
      </w:r>
      <w:proofErr w:type="spellEnd"/>
    </w:p>
    <w:p w14:paraId="54001657" w14:textId="0465F230" w:rsidR="005358B0" w:rsidRPr="00470353" w:rsidRDefault="005358B0" w:rsidP="006E46C7">
      <w:pPr>
        <w:suppressAutoHyphens/>
        <w:ind w:right="-1"/>
        <w:rPr>
          <w:rFonts w:cs="Arial"/>
          <w:sz w:val="20"/>
          <w:lang w:eastAsia="sv-SE"/>
        </w:rPr>
      </w:pPr>
      <w:r w:rsidRPr="00470353">
        <w:rPr>
          <w:rFonts w:cs="Arial"/>
          <w:color w:val="212100"/>
          <w:sz w:val="20"/>
        </w:rPr>
        <w:t xml:space="preserve">Das Unternehmen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</w:t>
      </w:r>
      <w:bookmarkStart w:id="0" w:name="_GoBack"/>
      <w:bookmarkEnd w:id="0"/>
      <w:r w:rsidR="003F723F">
        <w:rPr>
          <w:rFonts w:cs="Arial"/>
          <w:color w:val="212100"/>
          <w:sz w:val="20"/>
        </w:rPr>
        <w:t>8</w:t>
      </w:r>
      <w:r w:rsidR="007D456C" w:rsidRPr="00470353">
        <w:rPr>
          <w:rFonts w:cs="Arial"/>
          <w:color w:val="212100"/>
          <w:sz w:val="20"/>
        </w:rPr>
        <w:t>.</w:t>
      </w:r>
      <w:r w:rsidR="003F723F">
        <w:rPr>
          <w:rFonts w:cs="Arial"/>
          <w:color w:val="212100"/>
          <w:sz w:val="20"/>
        </w:rPr>
        <w:t>0</w:t>
      </w:r>
      <w:r w:rsidR="007D456C" w:rsidRPr="00470353">
        <w:rPr>
          <w:rFonts w:cs="Arial"/>
          <w:color w:val="212100"/>
          <w:sz w:val="20"/>
        </w:rPr>
        <w:t>00</w:t>
      </w:r>
      <w:r w:rsidRPr="00470353">
        <w:rPr>
          <w:rFonts w:cs="Arial"/>
          <w:color w:val="212100"/>
          <w:sz w:val="20"/>
        </w:rPr>
        <w:t xml:space="preserve"> Mitarbeiterinnen und Mitarbeiter in fast 80 Ländern arbeiten gemeinsam für das </w:t>
      </w:r>
      <w:r w:rsidRPr="00470353">
        <w:rPr>
          <w:rFonts w:cs="Arial"/>
          <w:color w:val="212100"/>
          <w:sz w:val="20"/>
        </w:rPr>
        <w:lastRenderedPageBreak/>
        <w:t xml:space="preserve">Ziel, intelligente Technik für Möbel zu entwickeln. Damit begeistert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Menschen in aller Welt und ist ein wertvoller Partner für Möbelindustrie, Handel und Handwerk.</w:t>
      </w:r>
      <w:r w:rsidRPr="00470353">
        <w:rPr>
          <w:rFonts w:cs="Arial"/>
          <w:sz w:val="20"/>
        </w:rPr>
        <w:t xml:space="preserve"> </w:t>
      </w:r>
      <w:r w:rsidRPr="00470353">
        <w:rPr>
          <w:rFonts w:cs="Arial"/>
          <w:color w:val="212100"/>
          <w:sz w:val="20"/>
        </w:rPr>
        <w:t xml:space="preserve">Die Marke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ein Familienunternehmen geblieben. Unabhängig von Investoren wird die Unternehmenszukunft frei, menschlich und nachhaltig gestaltet. </w:t>
      </w:r>
      <w:hyperlink r:id="rId12" w:history="1">
        <w:r w:rsidRPr="00470353">
          <w:rPr>
            <w:rStyle w:val="Hyperlink"/>
            <w:rFonts w:cs="Arial"/>
            <w:sz w:val="20"/>
          </w:rPr>
          <w:t>www.hettich.com</w:t>
        </w:r>
      </w:hyperlink>
    </w:p>
    <w:p w14:paraId="235CA8D5" w14:textId="77777777" w:rsidR="00945266" w:rsidRPr="00DB2652" w:rsidRDefault="0094526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34C5BAB6" w14:textId="77777777" w:rsidR="00945266" w:rsidRPr="00DB2652" w:rsidRDefault="00945266" w:rsidP="00945266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380740" w:rsidRDefault="00380740" w:rsidP="00380740">
      <w:pPr>
        <w:spacing w:line="360" w:lineRule="auto"/>
        <w:rPr>
          <w:rFonts w:cs="Arial"/>
          <w:color w:val="0070C0"/>
          <w:szCs w:val="24"/>
        </w:rPr>
      </w:pPr>
    </w:p>
    <w:p w14:paraId="176BB188" w14:textId="77777777" w:rsidR="00ED1203" w:rsidRPr="00C44794" w:rsidRDefault="00ED1203" w:rsidP="00F80ACB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ED1203" w:rsidRPr="00C44794" w:rsidSect="006F326A">
      <w:headerReference w:type="default" r:id="rId13"/>
      <w:footerReference w:type="default" r:id="rId14"/>
      <w:pgSz w:w="11900" w:h="16840"/>
      <w:pgMar w:top="2835" w:right="3395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1D79" w16cex:dateUtc="2022-11-03T09:59:00Z"/>
  <w16cex:commentExtensible w16cex:durableId="270E1DE7" w16cex:dateUtc="2022-11-03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CDD85" w16cid:durableId="270E1D79"/>
  <w16cid:commentId w16cid:paraId="6BE91B84" w16cid:durableId="270E1D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861" w14:textId="77777777" w:rsidR="00A03BF2" w:rsidRDefault="00A03BF2">
      <w:r>
        <w:separator/>
      </w:r>
    </w:p>
  </w:endnote>
  <w:endnote w:type="continuationSeparator" w:id="0">
    <w:p w14:paraId="43985555" w14:textId="77777777" w:rsidR="00A03BF2" w:rsidRDefault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153A" w:rsidRPr="0038153A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38153A" w:rsidRPr="0038153A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75DBAC01" w:rsidR="00DE0D29" w:rsidRPr="00650D5C" w:rsidRDefault="00802703" w:rsidP="00650D5C">
                          <w:pPr>
                            <w:rPr>
                              <w:szCs w:val="24"/>
                            </w:rPr>
                          </w:pPr>
                          <w:r w:rsidRPr="00802703">
                            <w:rPr>
                              <w:szCs w:val="24"/>
                            </w:rPr>
                            <w:t>PR_P98, 03.2023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75DBAC01" w:rsidR="00DE0D29" w:rsidRPr="00650D5C" w:rsidRDefault="00802703" w:rsidP="00650D5C">
                    <w:pPr>
                      <w:rPr>
                        <w:szCs w:val="24"/>
                      </w:rPr>
                    </w:pPr>
                    <w:r w:rsidRPr="00802703">
                      <w:rPr>
                        <w:szCs w:val="24"/>
                      </w:rPr>
                      <w:t>PR_P98, 03.2023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E324" w14:textId="77777777" w:rsidR="00A03BF2" w:rsidRDefault="00A03BF2">
      <w:r>
        <w:separator/>
      </w:r>
    </w:p>
  </w:footnote>
  <w:footnote w:type="continuationSeparator" w:id="0">
    <w:p w14:paraId="6310D26E" w14:textId="77777777" w:rsidR="00A03BF2" w:rsidRDefault="00A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04B8"/>
    <w:rsid w:val="0001272F"/>
    <w:rsid w:val="00013122"/>
    <w:rsid w:val="000157B6"/>
    <w:rsid w:val="0001696C"/>
    <w:rsid w:val="0001702C"/>
    <w:rsid w:val="0001791F"/>
    <w:rsid w:val="00017980"/>
    <w:rsid w:val="000203CC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43573"/>
    <w:rsid w:val="00043A0A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4C9B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97B86"/>
    <w:rsid w:val="000A0796"/>
    <w:rsid w:val="000A6FF7"/>
    <w:rsid w:val="000B25E1"/>
    <w:rsid w:val="000B2BD7"/>
    <w:rsid w:val="000B4984"/>
    <w:rsid w:val="000C0E5E"/>
    <w:rsid w:val="000C0E6B"/>
    <w:rsid w:val="000C1010"/>
    <w:rsid w:val="000C1B90"/>
    <w:rsid w:val="000C7AA7"/>
    <w:rsid w:val="000D0458"/>
    <w:rsid w:val="000D31BF"/>
    <w:rsid w:val="000D518E"/>
    <w:rsid w:val="000D5FDE"/>
    <w:rsid w:val="000D63CD"/>
    <w:rsid w:val="000D71B9"/>
    <w:rsid w:val="000E13ED"/>
    <w:rsid w:val="000E2A52"/>
    <w:rsid w:val="000E2F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2279"/>
    <w:rsid w:val="00114804"/>
    <w:rsid w:val="00114C97"/>
    <w:rsid w:val="00114D24"/>
    <w:rsid w:val="001213F4"/>
    <w:rsid w:val="00130272"/>
    <w:rsid w:val="00130C07"/>
    <w:rsid w:val="00131A0F"/>
    <w:rsid w:val="00132C91"/>
    <w:rsid w:val="001352F2"/>
    <w:rsid w:val="00135CF1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2308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3DBB"/>
    <w:rsid w:val="001D53C9"/>
    <w:rsid w:val="001D6019"/>
    <w:rsid w:val="001D6413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0518E"/>
    <w:rsid w:val="002100B8"/>
    <w:rsid w:val="00211508"/>
    <w:rsid w:val="00211795"/>
    <w:rsid w:val="00211950"/>
    <w:rsid w:val="00212E80"/>
    <w:rsid w:val="00215D8F"/>
    <w:rsid w:val="00216379"/>
    <w:rsid w:val="002163E3"/>
    <w:rsid w:val="002165B5"/>
    <w:rsid w:val="00216CD3"/>
    <w:rsid w:val="00222DE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44E5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23FF"/>
    <w:rsid w:val="00293AFF"/>
    <w:rsid w:val="00293E40"/>
    <w:rsid w:val="00295B57"/>
    <w:rsid w:val="00295F1F"/>
    <w:rsid w:val="002979AA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06E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37F5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153A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CA4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A7DBD"/>
    <w:rsid w:val="003B0719"/>
    <w:rsid w:val="003B0830"/>
    <w:rsid w:val="003B4AD1"/>
    <w:rsid w:val="003B5433"/>
    <w:rsid w:val="003C46CB"/>
    <w:rsid w:val="003C4CB4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3F723F"/>
    <w:rsid w:val="003F7E64"/>
    <w:rsid w:val="00400BE4"/>
    <w:rsid w:val="0040689A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27AF1"/>
    <w:rsid w:val="00427EAB"/>
    <w:rsid w:val="00430040"/>
    <w:rsid w:val="004307E4"/>
    <w:rsid w:val="00430D76"/>
    <w:rsid w:val="004311EA"/>
    <w:rsid w:val="004328DA"/>
    <w:rsid w:val="004356FF"/>
    <w:rsid w:val="00437874"/>
    <w:rsid w:val="004417E0"/>
    <w:rsid w:val="004418D4"/>
    <w:rsid w:val="00445443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51A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5658B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AE6"/>
    <w:rsid w:val="005B2C77"/>
    <w:rsid w:val="005B63B1"/>
    <w:rsid w:val="005C44BA"/>
    <w:rsid w:val="005C4BD6"/>
    <w:rsid w:val="005C5D94"/>
    <w:rsid w:val="005C62D0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3B71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5BCC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08D9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C3945"/>
    <w:rsid w:val="006D16D8"/>
    <w:rsid w:val="006D4936"/>
    <w:rsid w:val="006D49DA"/>
    <w:rsid w:val="006D5514"/>
    <w:rsid w:val="006D5B5A"/>
    <w:rsid w:val="006D5E28"/>
    <w:rsid w:val="006D6037"/>
    <w:rsid w:val="006D6475"/>
    <w:rsid w:val="006D67B8"/>
    <w:rsid w:val="006E0EF6"/>
    <w:rsid w:val="006E3384"/>
    <w:rsid w:val="006E46C7"/>
    <w:rsid w:val="006E5A82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2537A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BD8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110E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2703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53F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3CCD"/>
    <w:rsid w:val="00846BE2"/>
    <w:rsid w:val="00846EAF"/>
    <w:rsid w:val="0086030F"/>
    <w:rsid w:val="008611FB"/>
    <w:rsid w:val="00865F6C"/>
    <w:rsid w:val="00867A17"/>
    <w:rsid w:val="0087084B"/>
    <w:rsid w:val="00870D47"/>
    <w:rsid w:val="00877053"/>
    <w:rsid w:val="00877CCF"/>
    <w:rsid w:val="00884D1B"/>
    <w:rsid w:val="008876BA"/>
    <w:rsid w:val="008911F8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2D39"/>
    <w:rsid w:val="0090593A"/>
    <w:rsid w:val="0090634A"/>
    <w:rsid w:val="009065FC"/>
    <w:rsid w:val="00913466"/>
    <w:rsid w:val="00915A3F"/>
    <w:rsid w:val="009205C0"/>
    <w:rsid w:val="00920CAC"/>
    <w:rsid w:val="009219F2"/>
    <w:rsid w:val="009267B5"/>
    <w:rsid w:val="00926BED"/>
    <w:rsid w:val="00927CD9"/>
    <w:rsid w:val="00931031"/>
    <w:rsid w:val="0093157B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636C5"/>
    <w:rsid w:val="00970760"/>
    <w:rsid w:val="00970B00"/>
    <w:rsid w:val="00975001"/>
    <w:rsid w:val="009756B8"/>
    <w:rsid w:val="009805FC"/>
    <w:rsid w:val="00983FBB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B488E"/>
    <w:rsid w:val="009B62EF"/>
    <w:rsid w:val="009C42E9"/>
    <w:rsid w:val="009C55F6"/>
    <w:rsid w:val="009C5E61"/>
    <w:rsid w:val="009C6D4C"/>
    <w:rsid w:val="009D078D"/>
    <w:rsid w:val="009D15C5"/>
    <w:rsid w:val="009D22CD"/>
    <w:rsid w:val="009D282F"/>
    <w:rsid w:val="009D3A38"/>
    <w:rsid w:val="009D4ABD"/>
    <w:rsid w:val="009D4DDC"/>
    <w:rsid w:val="009D6970"/>
    <w:rsid w:val="009E406C"/>
    <w:rsid w:val="009F3D1E"/>
    <w:rsid w:val="009F72A3"/>
    <w:rsid w:val="00A0146E"/>
    <w:rsid w:val="00A033DF"/>
    <w:rsid w:val="00A03BF2"/>
    <w:rsid w:val="00A05B93"/>
    <w:rsid w:val="00A11201"/>
    <w:rsid w:val="00A11333"/>
    <w:rsid w:val="00A13044"/>
    <w:rsid w:val="00A135BC"/>
    <w:rsid w:val="00A137B1"/>
    <w:rsid w:val="00A141DD"/>
    <w:rsid w:val="00A206AE"/>
    <w:rsid w:val="00A208D4"/>
    <w:rsid w:val="00A2119B"/>
    <w:rsid w:val="00A21D4D"/>
    <w:rsid w:val="00A22717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46"/>
    <w:rsid w:val="00A573DD"/>
    <w:rsid w:val="00A64576"/>
    <w:rsid w:val="00A66270"/>
    <w:rsid w:val="00A70872"/>
    <w:rsid w:val="00A7236A"/>
    <w:rsid w:val="00A727FC"/>
    <w:rsid w:val="00A7498C"/>
    <w:rsid w:val="00A76CBC"/>
    <w:rsid w:val="00A77903"/>
    <w:rsid w:val="00A8100A"/>
    <w:rsid w:val="00A83182"/>
    <w:rsid w:val="00A842B1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9BC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202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4BA6"/>
    <w:rsid w:val="00B56ACF"/>
    <w:rsid w:val="00B579D0"/>
    <w:rsid w:val="00B60619"/>
    <w:rsid w:val="00B61B67"/>
    <w:rsid w:val="00B63E31"/>
    <w:rsid w:val="00B6659F"/>
    <w:rsid w:val="00B67B23"/>
    <w:rsid w:val="00B70F11"/>
    <w:rsid w:val="00B711E5"/>
    <w:rsid w:val="00B71B7A"/>
    <w:rsid w:val="00B72B35"/>
    <w:rsid w:val="00B72C01"/>
    <w:rsid w:val="00B72F25"/>
    <w:rsid w:val="00B7662F"/>
    <w:rsid w:val="00B80BED"/>
    <w:rsid w:val="00B81B1C"/>
    <w:rsid w:val="00B82702"/>
    <w:rsid w:val="00B86FF8"/>
    <w:rsid w:val="00B87AED"/>
    <w:rsid w:val="00B97922"/>
    <w:rsid w:val="00B97CCC"/>
    <w:rsid w:val="00BA2DF7"/>
    <w:rsid w:val="00BA3835"/>
    <w:rsid w:val="00BA6896"/>
    <w:rsid w:val="00BB1C25"/>
    <w:rsid w:val="00BB40EC"/>
    <w:rsid w:val="00BB44EF"/>
    <w:rsid w:val="00BB5C5D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79B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4976"/>
    <w:rsid w:val="00C54FEB"/>
    <w:rsid w:val="00C56E7E"/>
    <w:rsid w:val="00C57E02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76EA4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5EAA"/>
    <w:rsid w:val="00D07B1C"/>
    <w:rsid w:val="00D12566"/>
    <w:rsid w:val="00D12F54"/>
    <w:rsid w:val="00D164D1"/>
    <w:rsid w:val="00D20962"/>
    <w:rsid w:val="00D21267"/>
    <w:rsid w:val="00D21AEF"/>
    <w:rsid w:val="00D21ED1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A71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5C2"/>
    <w:rsid w:val="00DE46D6"/>
    <w:rsid w:val="00DE50BE"/>
    <w:rsid w:val="00DE577F"/>
    <w:rsid w:val="00DE5F0D"/>
    <w:rsid w:val="00DF05F8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1CF0"/>
    <w:rsid w:val="00E14064"/>
    <w:rsid w:val="00E252A3"/>
    <w:rsid w:val="00E2710D"/>
    <w:rsid w:val="00E301A1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2231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0A5D"/>
    <w:rsid w:val="00EF151E"/>
    <w:rsid w:val="00EF314D"/>
    <w:rsid w:val="00EF69A6"/>
    <w:rsid w:val="00EF69B7"/>
    <w:rsid w:val="00EF7C5A"/>
    <w:rsid w:val="00F00946"/>
    <w:rsid w:val="00F020AE"/>
    <w:rsid w:val="00F05642"/>
    <w:rsid w:val="00F07E64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7E1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D1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725"/>
    <w:rsid w:val="00FE2FBB"/>
    <w:rsid w:val="00FF0276"/>
    <w:rsid w:val="00FF101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  <w:style w:type="character" w:styleId="BesuchterHyperlink">
    <w:name w:val="FollowedHyperlink"/>
    <w:basedOn w:val="Absatz-Standardschriftart"/>
    <w:semiHidden/>
    <w:unhideWhenUsed/>
    <w:rsid w:val="000E2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3363-613B-481A-960B-59ABE1E7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466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Neuheit Novisys: Dämpfungskomfort für alle - Hettich entwickelt preisgünstiges Scharnier mit integrierter Dämpfung</vt:lpstr>
    </vt:vector>
  </TitlesOfParts>
  <Company>.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Neuheit Novisys: Dämpfungskomfort für alle - Hettich entwickelt preisgünstiges Scharnier mit integrierter Dämpfung</dc:title>
  <dc:creator>Anke Wöhler</dc:creator>
  <cp:lastModifiedBy>Anke Wöhler</cp:lastModifiedBy>
  <cp:revision>19</cp:revision>
  <cp:lastPrinted>2023-02-20T07:58:00Z</cp:lastPrinted>
  <dcterms:created xsi:type="dcterms:W3CDTF">2022-10-06T12:23:00Z</dcterms:created>
  <dcterms:modified xsi:type="dcterms:W3CDTF">2023-02-20T08:06:00Z</dcterms:modified>
</cp:coreProperties>
</file>