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D5F4" w14:textId="2D61B19D" w:rsidR="009F1CBD" w:rsidRPr="001140DD" w:rsidRDefault="009F1CBD" w:rsidP="009D772B">
      <w:pPr>
        <w:spacing w:line="360" w:lineRule="auto"/>
        <w:rPr>
          <w:rFonts w:cs="Arial"/>
          <w:b/>
          <w:bCs/>
          <w:color w:val="auto"/>
          <w:sz w:val="28"/>
          <w:szCs w:val="28"/>
          <w:lang w:val="en-GB"/>
        </w:rPr>
      </w:pPr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Miele e Hettich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presentano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uno studio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sul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futuro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dell’abitare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multifunzionale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in uno </w:t>
      </w:r>
      <w:proofErr w:type="spellStart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>spazio</w:t>
      </w:r>
      <w:proofErr w:type="spellEnd"/>
      <w:r w:rsidRPr="001140DD">
        <w:rPr>
          <w:rFonts w:cs="Arial"/>
          <w:b/>
          <w:bCs/>
          <w:color w:val="auto"/>
          <w:sz w:val="28"/>
          <w:szCs w:val="28"/>
          <w:lang w:val="en-GB"/>
        </w:rPr>
        <w:t xml:space="preserve"> ridotto</w:t>
      </w:r>
    </w:p>
    <w:p w14:paraId="6F1107CC" w14:textId="33F023C3" w:rsidR="009748B0" w:rsidRPr="00396052" w:rsidRDefault="0088073D" w:rsidP="009D772B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1140DD">
        <w:rPr>
          <w:rFonts w:cs="Arial"/>
          <w:b/>
          <w:bCs/>
          <w:color w:val="auto"/>
          <w:lang w:val="en-GB"/>
        </w:rPr>
        <w:t>"Miele Compact Living: Kitchen Unit powered by Hettich "</w:t>
      </w:r>
    </w:p>
    <w:p w14:paraId="61A8D4E6" w14:textId="66308952" w:rsidR="009D772B" w:rsidRPr="00396052" w:rsidRDefault="009748B0" w:rsidP="009D772B">
      <w:pPr>
        <w:spacing w:line="360" w:lineRule="auto"/>
        <w:rPr>
          <w:rFonts w:cs="Arial"/>
          <w:color w:val="FF0000"/>
          <w:lang w:val="en-GB"/>
        </w:rPr>
      </w:pPr>
      <w:r w:rsidRPr="00396052">
        <w:rPr>
          <w:rFonts w:cs="Arial"/>
          <w:b/>
          <w:bCs/>
          <w:color w:val="FF0000"/>
          <w:lang w:val="en-GB"/>
        </w:rPr>
        <w:t xml:space="preserve"> </w:t>
      </w:r>
    </w:p>
    <w:p w14:paraId="687F088E" w14:textId="67D09B68" w:rsidR="007B0C4A" w:rsidRPr="001140DD" w:rsidRDefault="00F65A5C" w:rsidP="007B0C4A">
      <w:pPr>
        <w:spacing w:line="360" w:lineRule="auto"/>
        <w:rPr>
          <w:rFonts w:cs="Arial"/>
          <w:b/>
          <w:bCs/>
          <w:color w:val="auto"/>
          <w:szCs w:val="24"/>
          <w:lang w:val="en-GB"/>
        </w:rPr>
      </w:pPr>
      <w:r w:rsidRPr="001140DD">
        <w:rPr>
          <w:rFonts w:cs="Arial"/>
          <w:b/>
          <w:bCs/>
          <w:color w:val="auto"/>
          <w:szCs w:val="24"/>
          <w:lang w:val="en-GB"/>
        </w:rPr>
        <w:t xml:space="preserve">Come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si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può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realizzare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una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vera e propria zona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giorno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e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lavoro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in uno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spazio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limitato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senza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compromettere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la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qualità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e il comfort? Con lo studio "Miele Compact Living: Kitchen Unit powered by Hettich", Miele e Hettich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presentano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alla Milano Design Week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una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soluzione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che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integra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postazione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di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lavoro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, cucina e zona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pranzo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in un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unico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mobile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trasformabile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. Il concept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sarà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in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mostra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presso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il Miele Experience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Center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di Milano dal 21 al 26 </w:t>
      </w:r>
      <w:proofErr w:type="spellStart"/>
      <w:r w:rsidRPr="001140DD">
        <w:rPr>
          <w:rFonts w:cs="Arial"/>
          <w:b/>
          <w:bCs/>
          <w:color w:val="auto"/>
          <w:szCs w:val="24"/>
          <w:lang w:val="en-GB"/>
        </w:rPr>
        <w:t>aprile</w:t>
      </w:r>
      <w:proofErr w:type="spellEnd"/>
      <w:r w:rsidRPr="001140DD">
        <w:rPr>
          <w:rFonts w:cs="Arial"/>
          <w:b/>
          <w:bCs/>
          <w:color w:val="auto"/>
          <w:szCs w:val="24"/>
          <w:lang w:val="en-GB"/>
        </w:rPr>
        <w:t xml:space="preserve"> 2026.</w:t>
      </w:r>
    </w:p>
    <w:p w14:paraId="1CC61154" w14:textId="59FA082D" w:rsidR="00894173" w:rsidRPr="001140DD" w:rsidRDefault="00983155" w:rsidP="00894173">
      <w:pPr>
        <w:spacing w:line="360" w:lineRule="auto"/>
        <w:rPr>
          <w:rFonts w:cs="Arial"/>
          <w:color w:val="FF0000"/>
          <w:szCs w:val="24"/>
          <w:lang w:val="en-GB"/>
        </w:rPr>
      </w:pPr>
      <w:r w:rsidRPr="001140DD">
        <w:rPr>
          <w:lang w:val="en-GB"/>
        </w:rPr>
        <w:br/>
      </w:r>
      <w:r w:rsidRPr="001140DD">
        <w:rPr>
          <w:rFonts w:cs="Arial"/>
          <w:color w:val="auto"/>
          <w:szCs w:val="24"/>
          <w:lang w:val="en-GB"/>
        </w:rPr>
        <w:t xml:space="preserve">La </w:t>
      </w:r>
      <w:proofErr w:type="spellStart"/>
      <w:r w:rsidRPr="001140DD">
        <w:rPr>
          <w:rFonts w:cs="Arial"/>
          <w:color w:val="auto"/>
          <w:szCs w:val="24"/>
          <w:lang w:val="en-GB"/>
        </w:rPr>
        <w:t>crescente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carenza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szCs w:val="24"/>
          <w:lang w:val="en-GB"/>
        </w:rPr>
        <w:t>alloggi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szCs w:val="24"/>
          <w:lang w:val="en-GB"/>
        </w:rPr>
        <w:t>soprattutto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nelle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aree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urbane, </w:t>
      </w:r>
      <w:proofErr w:type="spellStart"/>
      <w:r w:rsidRPr="001140DD">
        <w:rPr>
          <w:rFonts w:cs="Arial"/>
          <w:color w:val="auto"/>
          <w:szCs w:val="24"/>
          <w:lang w:val="en-GB"/>
        </w:rPr>
        <w:t>richiede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nuovi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approcci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agli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spazi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abitativi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. </w:t>
      </w:r>
      <w:proofErr w:type="spellStart"/>
      <w:r w:rsidRPr="001140DD">
        <w:rPr>
          <w:rFonts w:cs="Arial"/>
          <w:color w:val="auto"/>
          <w:szCs w:val="24"/>
          <w:lang w:val="en-GB"/>
        </w:rPr>
        <w:t>Funzioni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come </w:t>
      </w:r>
      <w:proofErr w:type="spellStart"/>
      <w:r w:rsidRPr="001140DD">
        <w:rPr>
          <w:rFonts w:cs="Arial"/>
          <w:color w:val="auto"/>
          <w:szCs w:val="24"/>
          <w:lang w:val="en-GB"/>
        </w:rPr>
        <w:t>lavorare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szCs w:val="24"/>
          <w:lang w:val="en-GB"/>
        </w:rPr>
        <w:t>cucinare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szCs w:val="24"/>
          <w:lang w:val="en-GB"/>
        </w:rPr>
        <w:t>mangiare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non </w:t>
      </w:r>
      <w:proofErr w:type="spellStart"/>
      <w:r w:rsidRPr="001140DD">
        <w:rPr>
          <w:rFonts w:cs="Arial"/>
          <w:color w:val="auto"/>
          <w:szCs w:val="24"/>
          <w:lang w:val="en-GB"/>
        </w:rPr>
        <w:t>si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svolgono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</w:t>
      </w:r>
      <w:proofErr w:type="spellStart"/>
      <w:r w:rsidRPr="001140DD">
        <w:rPr>
          <w:rFonts w:cs="Arial"/>
          <w:color w:val="auto"/>
          <w:szCs w:val="24"/>
          <w:lang w:val="en-GB"/>
        </w:rPr>
        <w:t>parallelo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, ma in </w:t>
      </w:r>
      <w:proofErr w:type="spellStart"/>
      <w:r w:rsidRPr="001140DD">
        <w:rPr>
          <w:rFonts w:cs="Arial"/>
          <w:color w:val="auto"/>
          <w:szCs w:val="24"/>
          <w:lang w:val="en-GB"/>
        </w:rPr>
        <w:t>successione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. Lo </w:t>
      </w:r>
      <w:proofErr w:type="gramStart"/>
      <w:r w:rsidRPr="001140DD">
        <w:rPr>
          <w:rFonts w:cs="Arial"/>
          <w:color w:val="auto"/>
          <w:szCs w:val="24"/>
          <w:lang w:val="en-GB"/>
        </w:rPr>
        <w:t>studio</w:t>
      </w:r>
      <w:proofErr w:type="gramEnd"/>
      <w:r w:rsidRPr="001140DD">
        <w:rPr>
          <w:rFonts w:cs="Arial"/>
          <w:color w:val="auto"/>
          <w:szCs w:val="24"/>
          <w:lang w:val="en-GB"/>
        </w:rPr>
        <w:t xml:space="preserve"> traduce </w:t>
      </w:r>
      <w:proofErr w:type="spellStart"/>
      <w:r w:rsidRPr="001140DD">
        <w:rPr>
          <w:rFonts w:cs="Arial"/>
          <w:color w:val="auto"/>
          <w:szCs w:val="24"/>
          <w:lang w:val="en-GB"/>
        </w:rPr>
        <w:t>questo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principio in </w:t>
      </w:r>
      <w:proofErr w:type="spellStart"/>
      <w:r w:rsidRPr="001140DD">
        <w:rPr>
          <w:rFonts w:cs="Arial"/>
          <w:color w:val="auto"/>
          <w:szCs w:val="24"/>
          <w:lang w:val="en-GB"/>
        </w:rPr>
        <w:t>mobili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che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combinano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modo </w:t>
      </w:r>
      <w:proofErr w:type="spellStart"/>
      <w:r w:rsidRPr="001140DD">
        <w:rPr>
          <w:rFonts w:cs="Arial"/>
          <w:color w:val="auto"/>
          <w:szCs w:val="24"/>
          <w:lang w:val="en-GB"/>
        </w:rPr>
        <w:t>intelligente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diversi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scenari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szCs w:val="24"/>
          <w:lang w:val="en-GB"/>
        </w:rPr>
        <w:t>utilizzo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uno </w:t>
      </w:r>
      <w:proofErr w:type="spellStart"/>
      <w:r w:rsidRPr="001140DD">
        <w:rPr>
          <w:rFonts w:cs="Arial"/>
          <w:color w:val="auto"/>
          <w:szCs w:val="24"/>
          <w:lang w:val="en-GB"/>
        </w:rPr>
        <w:t>spazio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compatto</w:t>
      </w:r>
      <w:proofErr w:type="spellEnd"/>
      <w:r w:rsidRPr="001140DD">
        <w:rPr>
          <w:rFonts w:cs="Arial"/>
          <w:color w:val="auto"/>
          <w:szCs w:val="24"/>
          <w:lang w:val="en-GB"/>
        </w:rPr>
        <w:t>. "</w:t>
      </w:r>
      <w:proofErr w:type="spellStart"/>
      <w:r w:rsidRPr="001140DD">
        <w:rPr>
          <w:rFonts w:cs="Arial"/>
          <w:color w:val="auto"/>
          <w:szCs w:val="24"/>
          <w:lang w:val="en-GB"/>
        </w:rPr>
        <w:t>Vediamo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un grande </w:t>
      </w:r>
      <w:proofErr w:type="spellStart"/>
      <w:r w:rsidRPr="001140DD">
        <w:rPr>
          <w:rFonts w:cs="Arial"/>
          <w:color w:val="auto"/>
          <w:szCs w:val="24"/>
          <w:lang w:val="en-GB"/>
        </w:rPr>
        <w:t>potenziale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nel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non </w:t>
      </w:r>
      <w:proofErr w:type="spellStart"/>
      <w:r w:rsidRPr="001140DD">
        <w:rPr>
          <w:rFonts w:cs="Arial"/>
          <w:color w:val="auto"/>
          <w:szCs w:val="24"/>
          <w:lang w:val="en-GB"/>
        </w:rPr>
        <w:t>pensare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più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agli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spazi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modo </w:t>
      </w:r>
      <w:proofErr w:type="spellStart"/>
      <w:r w:rsidRPr="001140DD">
        <w:rPr>
          <w:rFonts w:cs="Arial"/>
          <w:color w:val="auto"/>
          <w:szCs w:val="24"/>
          <w:lang w:val="en-GB"/>
        </w:rPr>
        <w:t>statico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, ma </w:t>
      </w:r>
      <w:proofErr w:type="spellStart"/>
      <w:r w:rsidRPr="001140DD">
        <w:rPr>
          <w:rFonts w:cs="Arial"/>
          <w:color w:val="auto"/>
          <w:szCs w:val="24"/>
          <w:lang w:val="en-GB"/>
        </w:rPr>
        <w:t>organizzandoli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base al loro </w:t>
      </w:r>
      <w:proofErr w:type="spellStart"/>
      <w:r w:rsidRPr="001140DD">
        <w:rPr>
          <w:rFonts w:cs="Arial"/>
          <w:color w:val="auto"/>
          <w:szCs w:val="24"/>
          <w:lang w:val="en-GB"/>
        </w:rPr>
        <w:t>effettivo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utilizzo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. Se le </w:t>
      </w:r>
      <w:proofErr w:type="spellStart"/>
      <w:r w:rsidRPr="001140DD">
        <w:rPr>
          <w:rFonts w:cs="Arial"/>
          <w:color w:val="auto"/>
          <w:szCs w:val="24"/>
          <w:lang w:val="en-GB"/>
        </w:rPr>
        <w:t>funzioni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vengono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messe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in </w:t>
      </w:r>
      <w:proofErr w:type="spellStart"/>
      <w:r w:rsidRPr="001140DD">
        <w:rPr>
          <w:rFonts w:cs="Arial"/>
          <w:color w:val="auto"/>
          <w:szCs w:val="24"/>
          <w:lang w:val="en-GB"/>
        </w:rPr>
        <w:t>sequenza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, un mobile </w:t>
      </w:r>
      <w:proofErr w:type="spellStart"/>
      <w:r w:rsidRPr="001140DD">
        <w:rPr>
          <w:rFonts w:cs="Arial"/>
          <w:color w:val="auto"/>
          <w:szCs w:val="24"/>
          <w:lang w:val="en-GB"/>
        </w:rPr>
        <w:t>può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assorbire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questa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dinamica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szCs w:val="24"/>
          <w:lang w:val="en-GB"/>
        </w:rPr>
        <w:t>quindi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creare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un </w:t>
      </w:r>
      <w:proofErr w:type="spellStart"/>
      <w:r w:rsidRPr="001140DD">
        <w:rPr>
          <w:rFonts w:cs="Arial"/>
          <w:color w:val="auto"/>
          <w:szCs w:val="24"/>
          <w:lang w:val="en-GB"/>
        </w:rPr>
        <w:t>valore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d'uso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significativamente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maggiore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nello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stesso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szCs w:val="24"/>
          <w:lang w:val="en-GB"/>
        </w:rPr>
        <w:t>spazio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", </w:t>
      </w:r>
      <w:proofErr w:type="spellStart"/>
      <w:r w:rsidRPr="001140DD">
        <w:rPr>
          <w:rFonts w:cs="Arial"/>
          <w:color w:val="auto"/>
          <w:szCs w:val="24"/>
          <w:lang w:val="en-GB"/>
        </w:rPr>
        <w:t>spiega</w:t>
      </w:r>
      <w:proofErr w:type="spellEnd"/>
      <w:r w:rsidRPr="001140DD">
        <w:rPr>
          <w:rFonts w:cs="Arial"/>
          <w:color w:val="auto"/>
          <w:szCs w:val="24"/>
          <w:lang w:val="en-GB"/>
        </w:rPr>
        <w:t xml:space="preserve"> Daniel Rehage, Innovation Manager di Hettich.</w:t>
      </w:r>
    </w:p>
    <w:p w14:paraId="20D517CE" w14:textId="77777777" w:rsidR="003F6D01" w:rsidRPr="001140DD" w:rsidRDefault="003F6D01" w:rsidP="0048603F">
      <w:pPr>
        <w:spacing w:line="360" w:lineRule="auto"/>
        <w:rPr>
          <w:rFonts w:cs="Arial"/>
          <w:color w:val="auto"/>
          <w:szCs w:val="24"/>
          <w:lang w:val="en-GB"/>
        </w:rPr>
      </w:pPr>
    </w:p>
    <w:p w14:paraId="4DC64941" w14:textId="0CD90FB9" w:rsidR="0048603F" w:rsidRPr="001140DD" w:rsidRDefault="00C523D0" w:rsidP="0048603F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1140DD">
        <w:rPr>
          <w:rFonts w:cs="Arial"/>
          <w:b/>
          <w:bCs/>
          <w:color w:val="auto"/>
          <w:lang w:val="en-GB"/>
        </w:rPr>
        <w:t xml:space="preserve">Il </w:t>
      </w:r>
      <w:proofErr w:type="spellStart"/>
      <w:r w:rsidRPr="001140DD">
        <w:rPr>
          <w:rFonts w:cs="Arial"/>
          <w:b/>
          <w:bCs/>
          <w:color w:val="auto"/>
          <w:lang w:val="en-GB"/>
        </w:rPr>
        <w:t>movimento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come principio: </w:t>
      </w:r>
      <w:proofErr w:type="spellStart"/>
      <w:r w:rsidRPr="001140DD">
        <w:rPr>
          <w:rFonts w:cs="Arial"/>
          <w:b/>
          <w:bCs/>
          <w:color w:val="auto"/>
          <w:lang w:val="en-GB"/>
        </w:rPr>
        <w:t>tecnologia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hardware per </w:t>
      </w:r>
      <w:proofErr w:type="spellStart"/>
      <w:r w:rsidRPr="001140DD">
        <w:rPr>
          <w:rFonts w:cs="Arial"/>
          <w:b/>
          <w:bCs/>
          <w:color w:val="auto"/>
          <w:lang w:val="en-GB"/>
        </w:rPr>
        <w:t>l'utilizzo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lang w:val="en-GB"/>
        </w:rPr>
        <w:t>adattivo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lang w:val="en-GB"/>
        </w:rPr>
        <w:t>dello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lang w:val="en-GB"/>
        </w:rPr>
        <w:t>spazio</w:t>
      </w:r>
      <w:proofErr w:type="spellEnd"/>
    </w:p>
    <w:p w14:paraId="3A1B892E" w14:textId="20DBA1C4" w:rsidR="001F4A05" w:rsidRPr="001140DD" w:rsidRDefault="00B435E8" w:rsidP="00B435E8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1140DD">
        <w:rPr>
          <w:rFonts w:cs="Arial"/>
          <w:color w:val="auto"/>
          <w:lang w:val="en-GB"/>
        </w:rPr>
        <w:t>L’espositore</w:t>
      </w:r>
      <w:proofErr w:type="spellEnd"/>
      <w:r w:rsidRPr="001140DD">
        <w:rPr>
          <w:rFonts w:cs="Arial"/>
          <w:color w:val="auto"/>
          <w:lang w:val="en-GB"/>
        </w:rPr>
        <w:t xml:space="preserve"> è </w:t>
      </w:r>
      <w:proofErr w:type="spellStart"/>
      <w:r w:rsidRPr="001140DD">
        <w:rPr>
          <w:rFonts w:cs="Arial"/>
          <w:color w:val="auto"/>
          <w:lang w:val="en-GB"/>
        </w:rPr>
        <w:t>composto</w:t>
      </w:r>
      <w:proofErr w:type="spellEnd"/>
      <w:r w:rsidRPr="001140DD">
        <w:rPr>
          <w:rFonts w:cs="Arial"/>
          <w:color w:val="auto"/>
          <w:lang w:val="en-GB"/>
        </w:rPr>
        <w:t xml:space="preserve"> da due </w:t>
      </w:r>
      <w:proofErr w:type="spellStart"/>
      <w:r w:rsidRPr="001140DD">
        <w:rPr>
          <w:rFonts w:cs="Arial"/>
          <w:color w:val="auto"/>
          <w:lang w:val="en-GB"/>
        </w:rPr>
        <w:t>colonne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attrezzate</w:t>
      </w:r>
      <w:proofErr w:type="spellEnd"/>
      <w:r w:rsidRPr="001140DD">
        <w:rPr>
          <w:rFonts w:cs="Arial"/>
          <w:color w:val="auto"/>
          <w:lang w:val="en-GB"/>
        </w:rPr>
        <w:t xml:space="preserve"> con </w:t>
      </w:r>
      <w:proofErr w:type="spellStart"/>
      <w:r w:rsidRPr="001140DD">
        <w:rPr>
          <w:rFonts w:cs="Arial"/>
          <w:color w:val="auto"/>
          <w:lang w:val="en-GB"/>
        </w:rPr>
        <w:t>elettrodomestici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integrati</w:t>
      </w:r>
      <w:proofErr w:type="spellEnd"/>
      <w:r w:rsidRPr="001140DD">
        <w:rPr>
          <w:rFonts w:cs="Arial"/>
          <w:color w:val="auto"/>
          <w:lang w:val="en-GB"/>
        </w:rPr>
        <w:t xml:space="preserve"> e da </w:t>
      </w:r>
      <w:proofErr w:type="spellStart"/>
      <w:r w:rsidRPr="001140DD">
        <w:rPr>
          <w:rFonts w:cs="Arial"/>
          <w:color w:val="auto"/>
          <w:lang w:val="en-GB"/>
        </w:rPr>
        <w:t>una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superficie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lavoro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tavolo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regolabile</w:t>
      </w:r>
      <w:proofErr w:type="spellEnd"/>
      <w:r w:rsidRPr="001140DD">
        <w:rPr>
          <w:rFonts w:cs="Arial"/>
          <w:color w:val="auto"/>
          <w:lang w:val="en-GB"/>
        </w:rPr>
        <w:t xml:space="preserve"> in </w:t>
      </w:r>
      <w:proofErr w:type="spellStart"/>
      <w:r w:rsidRPr="001140DD">
        <w:rPr>
          <w:rFonts w:cs="Arial"/>
          <w:color w:val="auto"/>
          <w:lang w:val="en-GB"/>
        </w:rPr>
        <w:t>altezza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posta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frontalmente</w:t>
      </w:r>
      <w:proofErr w:type="spellEnd"/>
      <w:r w:rsidRPr="001140DD">
        <w:rPr>
          <w:rFonts w:cs="Arial"/>
          <w:color w:val="auto"/>
          <w:lang w:val="en-GB"/>
        </w:rPr>
        <w:t xml:space="preserve">. </w:t>
      </w:r>
      <w:proofErr w:type="spellStart"/>
      <w:r w:rsidRPr="001140DD">
        <w:rPr>
          <w:rFonts w:cs="Arial"/>
          <w:color w:val="auto"/>
          <w:lang w:val="en-GB"/>
        </w:rPr>
        <w:t>Gli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elettrodomestici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sono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lastRenderedPageBreak/>
        <w:t>integrati</w:t>
      </w:r>
      <w:proofErr w:type="spellEnd"/>
      <w:r w:rsidRPr="001140DD">
        <w:rPr>
          <w:rFonts w:cs="Arial"/>
          <w:color w:val="auto"/>
          <w:lang w:val="en-GB"/>
        </w:rPr>
        <w:t xml:space="preserve"> in </w:t>
      </w:r>
      <w:proofErr w:type="spellStart"/>
      <w:r w:rsidRPr="001140DD">
        <w:rPr>
          <w:rFonts w:cs="Arial"/>
          <w:color w:val="auto"/>
          <w:lang w:val="en-GB"/>
        </w:rPr>
        <w:t>elementi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mobili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sono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visibili</w:t>
      </w:r>
      <w:proofErr w:type="spellEnd"/>
      <w:r w:rsidRPr="001140DD">
        <w:rPr>
          <w:rFonts w:cs="Arial"/>
          <w:color w:val="auto"/>
          <w:lang w:val="en-GB"/>
        </w:rPr>
        <w:t xml:space="preserve"> o </w:t>
      </w:r>
      <w:proofErr w:type="spellStart"/>
      <w:r w:rsidRPr="001140DD">
        <w:rPr>
          <w:rFonts w:cs="Arial"/>
          <w:color w:val="auto"/>
          <w:lang w:val="en-GB"/>
        </w:rPr>
        <w:t>completamente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nascosti</w:t>
      </w:r>
      <w:proofErr w:type="spellEnd"/>
      <w:r w:rsidRPr="001140DD">
        <w:rPr>
          <w:rFonts w:cs="Arial"/>
          <w:color w:val="auto"/>
          <w:lang w:val="en-GB"/>
        </w:rPr>
        <w:t xml:space="preserve">, a </w:t>
      </w:r>
      <w:proofErr w:type="spellStart"/>
      <w:r w:rsidRPr="001140DD">
        <w:rPr>
          <w:rFonts w:cs="Arial"/>
          <w:color w:val="auto"/>
          <w:lang w:val="en-GB"/>
        </w:rPr>
        <w:t>seconda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dell'uso</w:t>
      </w:r>
      <w:proofErr w:type="spellEnd"/>
      <w:r w:rsidRPr="001140DD">
        <w:rPr>
          <w:rFonts w:cs="Arial"/>
          <w:color w:val="auto"/>
          <w:lang w:val="en-GB"/>
        </w:rPr>
        <w:t xml:space="preserve">. </w:t>
      </w:r>
    </w:p>
    <w:p w14:paraId="5D46379C" w14:textId="5C7A7098" w:rsidR="00587BBE" w:rsidRPr="001140DD" w:rsidRDefault="006B11D2" w:rsidP="0048603F">
      <w:pPr>
        <w:spacing w:line="360" w:lineRule="auto"/>
        <w:rPr>
          <w:rFonts w:cs="Arial"/>
          <w:color w:val="FF0000"/>
          <w:lang w:val="en-GB"/>
        </w:rPr>
      </w:pPr>
      <w:r w:rsidRPr="001140DD">
        <w:rPr>
          <w:rFonts w:cs="Arial"/>
          <w:color w:val="auto"/>
          <w:lang w:val="en-GB"/>
        </w:rPr>
        <w:t xml:space="preserve">La base </w:t>
      </w:r>
      <w:proofErr w:type="spellStart"/>
      <w:r w:rsidRPr="001140DD">
        <w:rPr>
          <w:rFonts w:cs="Arial"/>
          <w:color w:val="auto"/>
          <w:lang w:val="en-GB"/>
        </w:rPr>
        <w:t>tecnologica</w:t>
      </w:r>
      <w:proofErr w:type="spellEnd"/>
      <w:r w:rsidRPr="001140DD">
        <w:rPr>
          <w:rFonts w:cs="Arial"/>
          <w:color w:val="auto"/>
          <w:lang w:val="en-GB"/>
        </w:rPr>
        <w:t xml:space="preserve"> è </w:t>
      </w:r>
      <w:proofErr w:type="spellStart"/>
      <w:r w:rsidRPr="001140DD">
        <w:rPr>
          <w:rFonts w:cs="Arial"/>
          <w:color w:val="auto"/>
          <w:lang w:val="en-GB"/>
        </w:rPr>
        <w:t>costituita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dalle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soluzioni</w:t>
      </w:r>
      <w:proofErr w:type="spellEnd"/>
      <w:r w:rsidRPr="001140DD">
        <w:rPr>
          <w:rFonts w:cs="Arial"/>
          <w:color w:val="auto"/>
          <w:lang w:val="en-GB"/>
        </w:rPr>
        <w:t xml:space="preserve"> hardware di Hettich: il </w:t>
      </w:r>
      <w:proofErr w:type="spellStart"/>
      <w:r w:rsidRPr="001140DD">
        <w:rPr>
          <w:rFonts w:cs="Arial"/>
          <w:color w:val="auto"/>
          <w:lang w:val="en-GB"/>
        </w:rPr>
        <w:t>sistema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rotazione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rotazione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FurnSpin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r w:rsidRPr="001140DD">
        <w:rPr>
          <w:rFonts w:cs="Arial"/>
          <w:color w:val="auto"/>
          <w:szCs w:val="24"/>
          <w:lang w:val="en-GB"/>
        </w:rPr>
        <w:t xml:space="preserve">- </w:t>
      </w:r>
      <w:proofErr w:type="spellStart"/>
      <w:r w:rsidRPr="001140DD">
        <w:rPr>
          <w:rFonts w:cs="Arial"/>
          <w:color w:val="auto"/>
          <w:lang w:val="en-GB"/>
        </w:rPr>
        <w:t>elettrificato</w:t>
      </w:r>
      <w:proofErr w:type="spellEnd"/>
      <w:r w:rsidRPr="001140DD">
        <w:rPr>
          <w:rFonts w:cs="Arial"/>
          <w:color w:val="auto"/>
          <w:lang w:val="en-GB"/>
        </w:rPr>
        <w:t xml:space="preserve"> per la prima volta in </w:t>
      </w:r>
      <w:proofErr w:type="spellStart"/>
      <w:r w:rsidRPr="001140DD">
        <w:rPr>
          <w:rFonts w:cs="Arial"/>
          <w:color w:val="auto"/>
          <w:lang w:val="en-GB"/>
        </w:rPr>
        <w:t>questa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applicazione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r w:rsidRPr="001140DD">
        <w:rPr>
          <w:rFonts w:cs="Arial"/>
          <w:color w:val="auto"/>
          <w:szCs w:val="24"/>
          <w:lang w:val="en-GB"/>
        </w:rPr>
        <w:t>-</w:t>
      </w:r>
      <w:r w:rsidRPr="001140DD">
        <w:rPr>
          <w:rFonts w:cs="Arial"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lang w:val="en-GB"/>
        </w:rPr>
        <w:t>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cassetti</w:t>
      </w:r>
      <w:proofErr w:type="spellEnd"/>
      <w:r w:rsidRPr="001140DD">
        <w:rPr>
          <w:rFonts w:cs="Arial"/>
          <w:color w:val="auto"/>
          <w:lang w:val="en-GB"/>
        </w:rPr>
        <w:t xml:space="preserve"> ad </w:t>
      </w:r>
      <w:proofErr w:type="spellStart"/>
      <w:r w:rsidRPr="001140DD">
        <w:rPr>
          <w:rFonts w:cs="Arial"/>
          <w:color w:val="auto"/>
          <w:lang w:val="en-GB"/>
        </w:rPr>
        <w:t>azionamento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elettrico</w:t>
      </w:r>
      <w:proofErr w:type="spellEnd"/>
      <w:r w:rsidRPr="001140DD">
        <w:rPr>
          <w:rFonts w:cs="Arial"/>
          <w:color w:val="auto"/>
          <w:lang w:val="en-GB"/>
        </w:rPr>
        <w:t xml:space="preserve"> e il </w:t>
      </w:r>
      <w:proofErr w:type="spellStart"/>
      <w:r w:rsidRPr="001140DD">
        <w:rPr>
          <w:rFonts w:cs="Arial"/>
          <w:color w:val="auto"/>
          <w:lang w:val="en-GB"/>
        </w:rPr>
        <w:t>sistema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colonne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sollevamento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LegaDrive</w:t>
      </w:r>
      <w:proofErr w:type="spellEnd"/>
      <w:r w:rsidRPr="001140DD">
        <w:rPr>
          <w:rFonts w:cs="Arial"/>
          <w:color w:val="auto"/>
          <w:lang w:val="en-GB"/>
        </w:rPr>
        <w:t xml:space="preserve">. </w:t>
      </w:r>
    </w:p>
    <w:p w14:paraId="7733CB22" w14:textId="77777777" w:rsidR="00587BBE" w:rsidRPr="001140DD" w:rsidRDefault="00587BBE" w:rsidP="0048603F">
      <w:pPr>
        <w:spacing w:line="360" w:lineRule="auto"/>
        <w:rPr>
          <w:rFonts w:cs="Arial"/>
          <w:color w:val="FF0000"/>
          <w:lang w:val="en-GB"/>
        </w:rPr>
      </w:pPr>
    </w:p>
    <w:p w14:paraId="0F6C44F2" w14:textId="69D04D56" w:rsidR="00AD29EB" w:rsidRPr="001140DD" w:rsidRDefault="00AD29EB" w:rsidP="0048603F">
      <w:pPr>
        <w:spacing w:line="360" w:lineRule="auto"/>
        <w:rPr>
          <w:rFonts w:cs="Arial"/>
          <w:color w:val="FF0000"/>
          <w:lang w:val="en-GB"/>
        </w:rPr>
      </w:pPr>
      <w:proofErr w:type="spellStart"/>
      <w:r w:rsidRPr="001140DD">
        <w:rPr>
          <w:rFonts w:cs="Arial"/>
          <w:color w:val="auto"/>
          <w:lang w:val="en-GB"/>
        </w:rPr>
        <w:t>FurnSpin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consente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ruotare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interi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elementi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arredo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attorno</w:t>
      </w:r>
      <w:proofErr w:type="spellEnd"/>
      <w:r w:rsidRPr="001140DD">
        <w:rPr>
          <w:rFonts w:cs="Arial"/>
          <w:color w:val="auto"/>
          <w:lang w:val="en-GB"/>
        </w:rPr>
        <w:t xml:space="preserve"> al proprio asse. </w:t>
      </w:r>
      <w:proofErr w:type="spellStart"/>
      <w:r w:rsidRPr="001140DD">
        <w:rPr>
          <w:rFonts w:cs="Arial"/>
          <w:color w:val="auto"/>
          <w:lang w:val="en-GB"/>
        </w:rPr>
        <w:t>Apparecchi</w:t>
      </w:r>
      <w:proofErr w:type="spellEnd"/>
      <w:r w:rsidRPr="001140DD">
        <w:rPr>
          <w:rFonts w:cs="Arial"/>
          <w:color w:val="auto"/>
          <w:lang w:val="en-GB"/>
        </w:rPr>
        <w:t xml:space="preserve"> come il </w:t>
      </w:r>
      <w:proofErr w:type="spellStart"/>
      <w:r w:rsidRPr="001140DD">
        <w:rPr>
          <w:rFonts w:cs="Arial"/>
          <w:color w:val="auto"/>
          <w:lang w:val="en-GB"/>
        </w:rPr>
        <w:t>forno</w:t>
      </w:r>
      <w:proofErr w:type="spellEnd"/>
      <w:r w:rsidRPr="001140DD">
        <w:rPr>
          <w:rFonts w:cs="Arial"/>
          <w:color w:val="auto"/>
          <w:lang w:val="en-GB"/>
        </w:rPr>
        <w:t xml:space="preserve">, la </w:t>
      </w:r>
      <w:proofErr w:type="spellStart"/>
      <w:r w:rsidRPr="001140DD">
        <w:rPr>
          <w:rFonts w:cs="Arial"/>
          <w:color w:val="auto"/>
          <w:lang w:val="en-GB"/>
        </w:rPr>
        <w:t>macchina</w:t>
      </w:r>
      <w:proofErr w:type="spellEnd"/>
      <w:r w:rsidRPr="001140DD">
        <w:rPr>
          <w:rFonts w:cs="Arial"/>
          <w:color w:val="auto"/>
          <w:lang w:val="en-GB"/>
        </w:rPr>
        <w:t xml:space="preserve"> del caffè o il </w:t>
      </w:r>
      <w:proofErr w:type="spellStart"/>
      <w:r w:rsidRPr="001140DD">
        <w:rPr>
          <w:rFonts w:cs="Arial"/>
          <w:color w:val="auto"/>
          <w:lang w:val="en-GB"/>
        </w:rPr>
        <w:t>cassetto</w:t>
      </w:r>
      <w:proofErr w:type="spellEnd"/>
      <w:r w:rsidRPr="001140DD">
        <w:rPr>
          <w:rFonts w:cs="Arial"/>
          <w:color w:val="auto"/>
          <w:lang w:val="en-GB"/>
        </w:rPr>
        <w:t xml:space="preserve"> per la </w:t>
      </w:r>
      <w:proofErr w:type="spellStart"/>
      <w:r w:rsidRPr="001140DD">
        <w:rPr>
          <w:rFonts w:cs="Arial"/>
          <w:color w:val="auto"/>
          <w:lang w:val="en-GB"/>
        </w:rPr>
        <w:t>cottura</w:t>
      </w:r>
      <w:proofErr w:type="spellEnd"/>
      <w:r w:rsidRPr="001140DD">
        <w:rPr>
          <w:rFonts w:cs="Arial"/>
          <w:color w:val="auto"/>
          <w:lang w:val="en-GB"/>
        </w:rPr>
        <w:t xml:space="preserve"> a </w:t>
      </w:r>
      <w:proofErr w:type="spellStart"/>
      <w:r w:rsidRPr="001140DD">
        <w:rPr>
          <w:rFonts w:cs="Arial"/>
          <w:color w:val="auto"/>
          <w:lang w:val="en-GB"/>
        </w:rPr>
        <w:t>vapore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spostano</w:t>
      </w:r>
      <w:proofErr w:type="spellEnd"/>
      <w:r w:rsidRPr="001140DD">
        <w:rPr>
          <w:rFonts w:cs="Arial"/>
          <w:color w:val="auto"/>
          <w:lang w:val="en-GB"/>
        </w:rPr>
        <w:t xml:space="preserve"> in avanti e </w:t>
      </w:r>
      <w:proofErr w:type="spellStart"/>
      <w:r w:rsidRPr="001140DD">
        <w:rPr>
          <w:rFonts w:cs="Arial"/>
          <w:color w:val="auto"/>
          <w:lang w:val="en-GB"/>
        </w:rPr>
        <w:t>scompaiono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all'interno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dell'unità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quando</w:t>
      </w:r>
      <w:proofErr w:type="spellEnd"/>
      <w:r w:rsidRPr="001140DD">
        <w:rPr>
          <w:rFonts w:cs="Arial"/>
          <w:color w:val="auto"/>
          <w:lang w:val="en-GB"/>
        </w:rPr>
        <w:t xml:space="preserve"> non </w:t>
      </w:r>
      <w:proofErr w:type="spellStart"/>
      <w:r w:rsidRPr="001140DD">
        <w:rPr>
          <w:rFonts w:cs="Arial"/>
          <w:color w:val="auto"/>
          <w:lang w:val="en-GB"/>
        </w:rPr>
        <w:t>vengono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utilizzati</w:t>
      </w:r>
      <w:proofErr w:type="spellEnd"/>
      <w:r w:rsidRPr="001140DD">
        <w:rPr>
          <w:rFonts w:cs="Arial"/>
          <w:color w:val="auto"/>
          <w:lang w:val="en-GB"/>
        </w:rPr>
        <w:t xml:space="preserve">. </w:t>
      </w:r>
      <w:proofErr w:type="spellStart"/>
      <w:r w:rsidRPr="001140DD">
        <w:rPr>
          <w:rFonts w:cs="Arial"/>
          <w:color w:val="auto"/>
          <w:lang w:val="en-GB"/>
        </w:rPr>
        <w:t>Ciò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consente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passare</w:t>
      </w:r>
      <w:proofErr w:type="spellEnd"/>
      <w:r w:rsidRPr="001140DD">
        <w:rPr>
          <w:rFonts w:cs="Arial"/>
          <w:color w:val="auto"/>
          <w:lang w:val="en-GB"/>
        </w:rPr>
        <w:t xml:space="preserve"> da </w:t>
      </w:r>
      <w:proofErr w:type="spellStart"/>
      <w:r w:rsidRPr="001140DD">
        <w:rPr>
          <w:rFonts w:cs="Arial"/>
          <w:color w:val="auto"/>
          <w:lang w:val="en-GB"/>
        </w:rPr>
        <w:t>una</w:t>
      </w:r>
      <w:proofErr w:type="spellEnd"/>
      <w:r w:rsidRPr="001140DD">
        <w:rPr>
          <w:rFonts w:cs="Arial"/>
          <w:color w:val="auto"/>
          <w:lang w:val="en-GB"/>
        </w:rPr>
        <w:t xml:space="preserve"> zona </w:t>
      </w:r>
      <w:proofErr w:type="spellStart"/>
      <w:r w:rsidRPr="001140DD">
        <w:rPr>
          <w:rFonts w:cs="Arial"/>
          <w:color w:val="auto"/>
          <w:lang w:val="en-GB"/>
        </w:rPr>
        <w:t>funzionale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aperta</w:t>
      </w:r>
      <w:proofErr w:type="spellEnd"/>
      <w:r w:rsidRPr="001140DD">
        <w:rPr>
          <w:rFonts w:cs="Arial"/>
          <w:color w:val="auto"/>
          <w:lang w:val="en-GB"/>
        </w:rPr>
        <w:t xml:space="preserve"> a </w:t>
      </w:r>
      <w:proofErr w:type="spellStart"/>
      <w:r w:rsidRPr="001140DD">
        <w:rPr>
          <w:rFonts w:cs="Arial"/>
          <w:color w:val="auto"/>
          <w:lang w:val="en-GB"/>
        </w:rPr>
        <w:t>una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superficie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frontale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chiusa</w:t>
      </w:r>
      <w:proofErr w:type="spellEnd"/>
      <w:r w:rsidRPr="001140DD">
        <w:rPr>
          <w:rFonts w:cs="Arial"/>
          <w:color w:val="auto"/>
          <w:lang w:val="en-GB"/>
        </w:rPr>
        <w:t xml:space="preserve"> in </w:t>
      </w:r>
      <w:proofErr w:type="spellStart"/>
      <w:r w:rsidRPr="001140DD">
        <w:rPr>
          <w:rFonts w:cs="Arial"/>
          <w:color w:val="auto"/>
          <w:lang w:val="en-GB"/>
        </w:rPr>
        <w:t>pochi</w:t>
      </w:r>
      <w:proofErr w:type="spellEnd"/>
      <w:r w:rsidRPr="001140DD">
        <w:rPr>
          <w:rFonts w:cs="Arial"/>
          <w:color w:val="auto"/>
          <w:lang w:val="en-GB"/>
        </w:rPr>
        <w:t xml:space="preserve"> secondi.</w:t>
      </w:r>
    </w:p>
    <w:p w14:paraId="6AFFE1C0" w14:textId="2E37AEA6" w:rsidR="00CB2043" w:rsidRPr="001140DD" w:rsidRDefault="00930A52" w:rsidP="0048603F">
      <w:pPr>
        <w:spacing w:line="360" w:lineRule="auto"/>
        <w:rPr>
          <w:rFonts w:cs="Arial"/>
          <w:color w:val="auto"/>
          <w:lang w:val="en-GB"/>
        </w:rPr>
      </w:pPr>
      <w:r w:rsidRPr="001140DD">
        <w:rPr>
          <w:rFonts w:cs="Arial"/>
          <w:color w:val="auto"/>
          <w:lang w:val="en-GB"/>
        </w:rPr>
        <w:t xml:space="preserve">I </w:t>
      </w:r>
      <w:proofErr w:type="spellStart"/>
      <w:r w:rsidRPr="001140DD">
        <w:rPr>
          <w:rFonts w:cs="Arial"/>
          <w:color w:val="auto"/>
          <w:lang w:val="en-GB"/>
        </w:rPr>
        <w:t>cassetti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AvanTech</w:t>
      </w:r>
      <w:proofErr w:type="spellEnd"/>
      <w:r w:rsidRPr="001140DD">
        <w:rPr>
          <w:rFonts w:cs="Arial"/>
          <w:color w:val="auto"/>
          <w:lang w:val="en-GB"/>
        </w:rPr>
        <w:t xml:space="preserve"> YOU "Illumination", </w:t>
      </w:r>
      <w:proofErr w:type="spellStart"/>
      <w:r w:rsidRPr="001140DD">
        <w:rPr>
          <w:rFonts w:cs="Arial"/>
          <w:color w:val="auto"/>
          <w:lang w:val="en-GB"/>
        </w:rPr>
        <w:t>azionati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elettricamente</w:t>
      </w:r>
      <w:proofErr w:type="spellEnd"/>
      <w:r w:rsidRPr="001140DD">
        <w:rPr>
          <w:rFonts w:cs="Arial"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aprono</w:t>
      </w:r>
      <w:proofErr w:type="spellEnd"/>
      <w:r w:rsidRPr="001140DD">
        <w:rPr>
          <w:rFonts w:cs="Arial"/>
          <w:color w:val="auto"/>
          <w:lang w:val="en-GB"/>
        </w:rPr>
        <w:t xml:space="preserve"> in modo </w:t>
      </w:r>
      <w:proofErr w:type="spellStart"/>
      <w:r w:rsidRPr="001140DD">
        <w:rPr>
          <w:rFonts w:cs="Arial"/>
          <w:color w:val="auto"/>
          <w:lang w:val="en-GB"/>
        </w:rPr>
        <w:t>sincronizzato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all’utilizzo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consentono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accedere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allo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spazio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contenitivo</w:t>
      </w:r>
      <w:proofErr w:type="spellEnd"/>
      <w:r w:rsidRPr="001140DD">
        <w:rPr>
          <w:rFonts w:cs="Arial"/>
          <w:color w:val="auto"/>
          <w:lang w:val="en-GB"/>
        </w:rPr>
        <w:t>.</w:t>
      </w:r>
    </w:p>
    <w:p w14:paraId="2837DF31" w14:textId="2EB29E15" w:rsidR="0045510E" w:rsidRPr="001140DD" w:rsidRDefault="00FD74D9" w:rsidP="0048603F">
      <w:pPr>
        <w:spacing w:line="360" w:lineRule="auto"/>
        <w:rPr>
          <w:rFonts w:cs="Arial"/>
          <w:color w:val="auto"/>
          <w:lang w:val="en-GB"/>
        </w:rPr>
      </w:pPr>
      <w:r w:rsidRPr="001140DD">
        <w:rPr>
          <w:rFonts w:cs="Arial"/>
          <w:color w:val="auto"/>
          <w:lang w:val="en-GB"/>
        </w:rPr>
        <w:t xml:space="preserve">Il </w:t>
      </w:r>
      <w:proofErr w:type="spellStart"/>
      <w:r w:rsidRPr="001140DD">
        <w:rPr>
          <w:rFonts w:cs="Arial"/>
          <w:color w:val="auto"/>
          <w:lang w:val="en-GB"/>
        </w:rPr>
        <w:t>sistema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colonne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sollevamento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elettriche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motorizzate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LegaDrive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consente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una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regolazione</w:t>
      </w:r>
      <w:proofErr w:type="spellEnd"/>
      <w:r w:rsidRPr="001140DD">
        <w:rPr>
          <w:rFonts w:cs="Arial"/>
          <w:color w:val="auto"/>
          <w:lang w:val="en-GB"/>
        </w:rPr>
        <w:t xml:space="preserve"> continua </w:t>
      </w:r>
      <w:proofErr w:type="spellStart"/>
      <w:r w:rsidRPr="001140DD">
        <w:rPr>
          <w:rFonts w:cs="Arial"/>
          <w:color w:val="auto"/>
          <w:lang w:val="en-GB"/>
        </w:rPr>
        <w:t>dell’altezza</w:t>
      </w:r>
      <w:proofErr w:type="spellEnd"/>
      <w:r w:rsidRPr="001140DD">
        <w:rPr>
          <w:rFonts w:cs="Arial"/>
          <w:color w:val="auto"/>
          <w:lang w:val="en-GB"/>
        </w:rPr>
        <w:t xml:space="preserve"> del piano di </w:t>
      </w:r>
      <w:proofErr w:type="spellStart"/>
      <w:r w:rsidRPr="001140DD">
        <w:rPr>
          <w:rFonts w:cs="Arial"/>
          <w:color w:val="auto"/>
          <w:lang w:val="en-GB"/>
        </w:rPr>
        <w:t>lavoro</w:t>
      </w:r>
      <w:proofErr w:type="spellEnd"/>
      <w:r w:rsidRPr="001140DD">
        <w:rPr>
          <w:rFonts w:cs="Arial"/>
          <w:color w:val="auto"/>
          <w:lang w:val="en-GB"/>
        </w:rPr>
        <w:t xml:space="preserve"> con la semplice </w:t>
      </w:r>
      <w:proofErr w:type="spellStart"/>
      <w:r w:rsidRPr="001140DD">
        <w:rPr>
          <w:rFonts w:cs="Arial"/>
          <w:color w:val="auto"/>
          <w:lang w:val="en-GB"/>
        </w:rPr>
        <w:t>pressione</w:t>
      </w:r>
      <w:proofErr w:type="spellEnd"/>
      <w:r w:rsidRPr="001140DD">
        <w:rPr>
          <w:rFonts w:cs="Arial"/>
          <w:color w:val="auto"/>
          <w:lang w:val="en-GB"/>
        </w:rPr>
        <w:t xml:space="preserve"> di un </w:t>
      </w:r>
      <w:proofErr w:type="spellStart"/>
      <w:r w:rsidRPr="001140DD">
        <w:rPr>
          <w:rFonts w:cs="Arial"/>
          <w:color w:val="auto"/>
          <w:lang w:val="en-GB"/>
        </w:rPr>
        <w:t>pulsante</w:t>
      </w:r>
      <w:proofErr w:type="spellEnd"/>
      <w:r w:rsidRPr="001140DD">
        <w:rPr>
          <w:rFonts w:cs="Arial"/>
          <w:color w:val="auto"/>
          <w:lang w:val="en-GB"/>
        </w:rPr>
        <w:t>.</w:t>
      </w:r>
    </w:p>
    <w:p w14:paraId="4832F25C" w14:textId="7B4D5D6A" w:rsidR="0048603F" w:rsidRPr="001140DD" w:rsidRDefault="00002C87" w:rsidP="0048603F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1140DD">
        <w:rPr>
          <w:rFonts w:cs="Arial"/>
          <w:color w:val="auto"/>
          <w:lang w:val="en-GB"/>
        </w:rPr>
        <w:t>L'elettrificazione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FurnSpin</w:t>
      </w:r>
      <w:proofErr w:type="spellEnd"/>
      <w:r w:rsidRPr="001140DD">
        <w:rPr>
          <w:rFonts w:cs="Arial"/>
          <w:color w:val="auto"/>
          <w:lang w:val="en-GB"/>
        </w:rPr>
        <w:t xml:space="preserve"> e del </w:t>
      </w:r>
      <w:proofErr w:type="spellStart"/>
      <w:r w:rsidRPr="001140DD">
        <w:rPr>
          <w:rFonts w:cs="Arial"/>
          <w:color w:val="auto"/>
          <w:lang w:val="en-GB"/>
        </w:rPr>
        <w:t>sistema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cassetti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basa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su</w:t>
      </w:r>
      <w:proofErr w:type="spellEnd"/>
      <w:r w:rsidRPr="001140DD">
        <w:rPr>
          <w:rFonts w:cs="Arial"/>
          <w:color w:val="auto"/>
          <w:lang w:val="en-GB"/>
        </w:rPr>
        <w:t xml:space="preserve"> un nuovo </w:t>
      </w:r>
      <w:proofErr w:type="spellStart"/>
      <w:r w:rsidRPr="001140DD">
        <w:rPr>
          <w:rFonts w:cs="Arial"/>
          <w:color w:val="auto"/>
          <w:lang w:val="en-GB"/>
        </w:rPr>
        <w:t>concetto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azionamento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che</w:t>
      </w:r>
      <w:proofErr w:type="spellEnd"/>
      <w:r w:rsidRPr="001140DD">
        <w:rPr>
          <w:rFonts w:cs="Arial"/>
          <w:color w:val="auto"/>
          <w:lang w:val="en-GB"/>
        </w:rPr>
        <w:t xml:space="preserve"> Hettich ha </w:t>
      </w:r>
      <w:proofErr w:type="spellStart"/>
      <w:r w:rsidRPr="001140DD">
        <w:rPr>
          <w:rFonts w:cs="Arial"/>
          <w:color w:val="auto"/>
          <w:lang w:val="en-GB"/>
        </w:rPr>
        <w:t>presentato</w:t>
      </w:r>
      <w:proofErr w:type="spellEnd"/>
      <w:r w:rsidRPr="001140DD">
        <w:rPr>
          <w:rFonts w:cs="Arial"/>
          <w:color w:val="auto"/>
          <w:lang w:val="en-GB"/>
        </w:rPr>
        <w:t xml:space="preserve"> per la prima volta come studio </w:t>
      </w:r>
      <w:proofErr w:type="spellStart"/>
      <w:r w:rsidRPr="001140DD">
        <w:rPr>
          <w:rFonts w:cs="Arial"/>
          <w:color w:val="auto"/>
          <w:lang w:val="en-GB"/>
        </w:rPr>
        <w:t>concettuale</w:t>
      </w:r>
      <w:proofErr w:type="spellEnd"/>
      <w:r w:rsidRPr="001140DD">
        <w:rPr>
          <w:rFonts w:cs="Arial"/>
          <w:color w:val="auto"/>
          <w:lang w:val="en-GB"/>
        </w:rPr>
        <w:t xml:space="preserve"> a </w:t>
      </w:r>
      <w:proofErr w:type="spellStart"/>
      <w:r w:rsidRPr="001140DD">
        <w:rPr>
          <w:rFonts w:cs="Arial"/>
          <w:color w:val="auto"/>
          <w:lang w:val="en-GB"/>
        </w:rPr>
        <w:t>Interzum</w:t>
      </w:r>
      <w:proofErr w:type="spellEnd"/>
      <w:r w:rsidRPr="001140DD">
        <w:rPr>
          <w:rFonts w:cs="Arial"/>
          <w:color w:val="auto"/>
          <w:lang w:val="en-GB"/>
        </w:rPr>
        <w:t xml:space="preserve"> 2025.</w:t>
      </w:r>
    </w:p>
    <w:p w14:paraId="7190D39D" w14:textId="77777777" w:rsidR="00347F0C" w:rsidRPr="001140DD" w:rsidRDefault="00347F0C" w:rsidP="0048603F">
      <w:pPr>
        <w:spacing w:line="360" w:lineRule="auto"/>
        <w:rPr>
          <w:rFonts w:cs="Arial"/>
          <w:color w:val="FF0000"/>
          <w:lang w:val="en-GB"/>
        </w:rPr>
      </w:pPr>
    </w:p>
    <w:p w14:paraId="252BBE7C" w14:textId="5E94723B" w:rsidR="0086745F" w:rsidRPr="001140DD" w:rsidRDefault="006F4BEE" w:rsidP="0086745F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1140DD">
        <w:rPr>
          <w:rFonts w:cs="Arial"/>
          <w:b/>
          <w:bCs/>
          <w:color w:val="auto"/>
          <w:lang w:val="en-GB"/>
        </w:rPr>
        <w:t xml:space="preserve">Un mobile, </w:t>
      </w:r>
      <w:proofErr w:type="spellStart"/>
      <w:r w:rsidRPr="001140DD">
        <w:rPr>
          <w:rFonts w:cs="Arial"/>
          <w:b/>
          <w:bCs/>
          <w:color w:val="auto"/>
          <w:lang w:val="en-GB"/>
        </w:rPr>
        <w:t>tre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b/>
          <w:bCs/>
          <w:color w:val="auto"/>
          <w:lang w:val="en-GB"/>
        </w:rPr>
        <w:t>scenari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b/>
          <w:bCs/>
          <w:color w:val="auto"/>
          <w:lang w:val="en-GB"/>
        </w:rPr>
        <w:t>utilizzo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: </w:t>
      </w:r>
      <w:proofErr w:type="spellStart"/>
      <w:r w:rsidRPr="001140DD">
        <w:rPr>
          <w:rFonts w:cs="Arial"/>
          <w:b/>
          <w:bCs/>
          <w:color w:val="auto"/>
          <w:lang w:val="en-GB"/>
        </w:rPr>
        <w:t>lavorare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b/>
          <w:bCs/>
          <w:color w:val="auto"/>
          <w:lang w:val="en-GB"/>
        </w:rPr>
        <w:t>cucinare</w:t>
      </w:r>
      <w:proofErr w:type="spellEnd"/>
      <w:r w:rsidRPr="001140DD">
        <w:rPr>
          <w:rFonts w:cs="Arial"/>
          <w:b/>
          <w:bCs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b/>
          <w:bCs/>
          <w:color w:val="auto"/>
          <w:lang w:val="en-GB"/>
        </w:rPr>
        <w:t>mangiare</w:t>
      </w:r>
      <w:proofErr w:type="spellEnd"/>
    </w:p>
    <w:p w14:paraId="51238656" w14:textId="44638717" w:rsidR="00F80EF2" w:rsidRPr="001140DD" w:rsidRDefault="00EE4222" w:rsidP="00F80EF2">
      <w:pPr>
        <w:spacing w:line="360" w:lineRule="auto"/>
        <w:rPr>
          <w:rFonts w:cs="Arial"/>
          <w:color w:val="auto"/>
          <w:lang w:val="en-GB"/>
        </w:rPr>
      </w:pPr>
      <w:r w:rsidRPr="001140DD">
        <w:rPr>
          <w:rFonts w:cs="Arial"/>
          <w:color w:val="auto"/>
          <w:lang w:val="en-GB"/>
        </w:rPr>
        <w:t xml:space="preserve">Nella </w:t>
      </w:r>
      <w:proofErr w:type="spellStart"/>
      <w:r w:rsidRPr="001140DD">
        <w:rPr>
          <w:rFonts w:cs="Arial"/>
          <w:color w:val="auto"/>
          <w:lang w:val="en-GB"/>
        </w:rPr>
        <w:t>situazione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lavoro</w:t>
      </w:r>
      <w:proofErr w:type="spellEnd"/>
      <w:r w:rsidRPr="001140DD">
        <w:rPr>
          <w:rFonts w:cs="Arial"/>
          <w:color w:val="auto"/>
          <w:lang w:val="en-GB"/>
        </w:rPr>
        <w:t xml:space="preserve">, la </w:t>
      </w:r>
      <w:proofErr w:type="spellStart"/>
      <w:r w:rsidRPr="001140DD">
        <w:rPr>
          <w:rFonts w:cs="Arial"/>
          <w:color w:val="auto"/>
          <w:lang w:val="en-GB"/>
        </w:rPr>
        <w:t>superficie</w:t>
      </w:r>
      <w:proofErr w:type="spellEnd"/>
      <w:r w:rsidRPr="001140DD">
        <w:rPr>
          <w:rFonts w:cs="Arial"/>
          <w:color w:val="auto"/>
          <w:lang w:val="en-GB"/>
        </w:rPr>
        <w:t xml:space="preserve"> del </w:t>
      </w:r>
      <w:proofErr w:type="spellStart"/>
      <w:r w:rsidRPr="001140DD">
        <w:rPr>
          <w:rFonts w:cs="Arial"/>
          <w:color w:val="auto"/>
          <w:lang w:val="en-GB"/>
        </w:rPr>
        <w:t>tavolo</w:t>
      </w:r>
      <w:proofErr w:type="spellEnd"/>
      <w:r w:rsidRPr="001140DD">
        <w:rPr>
          <w:rFonts w:cs="Arial"/>
          <w:color w:val="auto"/>
          <w:lang w:val="en-GB"/>
        </w:rPr>
        <w:t xml:space="preserve"> è </w:t>
      </w:r>
      <w:proofErr w:type="spellStart"/>
      <w:r w:rsidRPr="001140DD">
        <w:rPr>
          <w:rFonts w:cs="Arial"/>
          <w:color w:val="auto"/>
          <w:lang w:val="en-GB"/>
        </w:rPr>
        <w:t>all'altezza</w:t>
      </w:r>
      <w:proofErr w:type="spellEnd"/>
      <w:r w:rsidRPr="001140DD">
        <w:rPr>
          <w:rFonts w:cs="Arial"/>
          <w:color w:val="auto"/>
          <w:lang w:val="en-GB"/>
        </w:rPr>
        <w:t xml:space="preserve"> della </w:t>
      </w:r>
      <w:proofErr w:type="spellStart"/>
      <w:r w:rsidRPr="001140DD">
        <w:rPr>
          <w:rFonts w:cs="Arial"/>
          <w:color w:val="auto"/>
          <w:lang w:val="en-GB"/>
        </w:rPr>
        <w:t>seduta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offre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un'area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lavoro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ordinata</w:t>
      </w:r>
      <w:proofErr w:type="spellEnd"/>
      <w:r w:rsidRPr="001140DD">
        <w:rPr>
          <w:rFonts w:cs="Arial"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lang w:val="en-GB"/>
        </w:rPr>
        <w:t>mentre</w:t>
      </w:r>
      <w:proofErr w:type="spellEnd"/>
      <w:r w:rsidRPr="001140DD">
        <w:rPr>
          <w:rFonts w:cs="Arial"/>
          <w:color w:val="auto"/>
          <w:lang w:val="en-GB"/>
        </w:rPr>
        <w:t xml:space="preserve"> le </w:t>
      </w:r>
      <w:proofErr w:type="spellStart"/>
      <w:r w:rsidRPr="001140DD">
        <w:rPr>
          <w:rFonts w:cs="Arial"/>
          <w:color w:val="auto"/>
          <w:lang w:val="en-GB"/>
        </w:rPr>
        <w:t>funzioni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selezionate</w:t>
      </w:r>
      <w:proofErr w:type="spellEnd"/>
      <w:r w:rsidRPr="001140DD">
        <w:rPr>
          <w:rFonts w:cs="Arial"/>
          <w:color w:val="auto"/>
          <w:lang w:val="en-GB"/>
        </w:rPr>
        <w:t xml:space="preserve">, come la </w:t>
      </w:r>
      <w:proofErr w:type="spellStart"/>
      <w:r w:rsidRPr="001140DD">
        <w:rPr>
          <w:rFonts w:cs="Arial"/>
          <w:color w:val="auto"/>
          <w:lang w:val="en-GB"/>
        </w:rPr>
        <w:t>macchina</w:t>
      </w:r>
      <w:proofErr w:type="spellEnd"/>
      <w:r w:rsidRPr="001140DD">
        <w:rPr>
          <w:rFonts w:cs="Arial"/>
          <w:color w:val="auto"/>
          <w:lang w:val="en-GB"/>
        </w:rPr>
        <w:t xml:space="preserve"> del caffè, </w:t>
      </w:r>
      <w:proofErr w:type="spellStart"/>
      <w:proofErr w:type="gramStart"/>
      <w:r w:rsidRPr="001140DD">
        <w:rPr>
          <w:rFonts w:cs="Arial"/>
          <w:color w:val="auto"/>
          <w:lang w:val="en-GB"/>
        </w:rPr>
        <w:t>restano</w:t>
      </w:r>
      <w:proofErr w:type="spellEnd"/>
      <w:r w:rsidRPr="001140DD">
        <w:rPr>
          <w:rFonts w:cs="Arial"/>
          <w:color w:val="auto"/>
          <w:lang w:val="en-GB"/>
        </w:rPr>
        <w:t xml:space="preserve">  </w:t>
      </w:r>
      <w:proofErr w:type="spellStart"/>
      <w:r w:rsidRPr="001140DD">
        <w:rPr>
          <w:rFonts w:cs="Arial"/>
          <w:color w:val="auto"/>
          <w:lang w:val="en-GB"/>
        </w:rPr>
        <w:t>accessibili</w:t>
      </w:r>
      <w:proofErr w:type="spellEnd"/>
      <w:proofErr w:type="gramEnd"/>
      <w:r w:rsidRPr="001140DD">
        <w:rPr>
          <w:rFonts w:cs="Arial"/>
          <w:color w:val="auto"/>
          <w:lang w:val="en-GB"/>
        </w:rPr>
        <w:t xml:space="preserve">. </w:t>
      </w:r>
      <w:r w:rsidRPr="001140DD">
        <w:rPr>
          <w:rFonts w:cs="Arial"/>
          <w:color w:val="auto"/>
          <w:lang w:val="en-GB"/>
        </w:rPr>
        <w:br/>
        <w:t xml:space="preserve">Quando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passa</w:t>
      </w:r>
      <w:proofErr w:type="spellEnd"/>
      <w:r w:rsidRPr="001140DD">
        <w:rPr>
          <w:rFonts w:cs="Arial"/>
          <w:color w:val="auto"/>
          <w:lang w:val="en-GB"/>
        </w:rPr>
        <w:t xml:space="preserve"> alla </w:t>
      </w:r>
      <w:proofErr w:type="spellStart"/>
      <w:r w:rsidRPr="001140DD">
        <w:rPr>
          <w:rFonts w:cs="Arial"/>
          <w:color w:val="auto"/>
          <w:lang w:val="en-GB"/>
        </w:rPr>
        <w:t>modalità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cottura</w:t>
      </w:r>
      <w:proofErr w:type="spellEnd"/>
      <w:r w:rsidRPr="001140DD">
        <w:rPr>
          <w:rFonts w:cs="Arial"/>
          <w:color w:val="auto"/>
          <w:lang w:val="en-GB"/>
        </w:rPr>
        <w:t xml:space="preserve">, la </w:t>
      </w:r>
      <w:proofErr w:type="spellStart"/>
      <w:r w:rsidRPr="001140DD">
        <w:rPr>
          <w:rFonts w:cs="Arial"/>
          <w:color w:val="auto"/>
          <w:lang w:val="en-GB"/>
        </w:rPr>
        <w:t>superficie</w:t>
      </w:r>
      <w:proofErr w:type="spellEnd"/>
      <w:r w:rsidRPr="001140DD">
        <w:rPr>
          <w:rFonts w:cs="Arial"/>
          <w:color w:val="auto"/>
          <w:lang w:val="en-GB"/>
        </w:rPr>
        <w:t xml:space="preserve"> di </w:t>
      </w:r>
      <w:proofErr w:type="spellStart"/>
      <w:r w:rsidRPr="001140DD">
        <w:rPr>
          <w:rFonts w:cs="Arial"/>
          <w:color w:val="auto"/>
          <w:lang w:val="en-GB"/>
        </w:rPr>
        <w:t>lavoro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sposta</w:t>
      </w:r>
      <w:proofErr w:type="spellEnd"/>
      <w:r w:rsidRPr="001140DD">
        <w:rPr>
          <w:rFonts w:cs="Arial"/>
          <w:color w:val="auto"/>
          <w:lang w:val="en-GB"/>
        </w:rPr>
        <w:t xml:space="preserve"> a </w:t>
      </w:r>
      <w:proofErr w:type="spellStart"/>
      <w:r w:rsidRPr="001140DD">
        <w:rPr>
          <w:rFonts w:cs="Arial"/>
          <w:color w:val="auto"/>
          <w:lang w:val="en-GB"/>
        </w:rPr>
        <w:t>un'altezza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ergonomica</w:t>
      </w:r>
      <w:proofErr w:type="spellEnd"/>
      <w:r w:rsidRPr="001140DD">
        <w:rPr>
          <w:rFonts w:cs="Arial"/>
          <w:color w:val="auto"/>
          <w:lang w:val="en-GB"/>
        </w:rPr>
        <w:t xml:space="preserve">. </w:t>
      </w:r>
      <w:proofErr w:type="spellStart"/>
      <w:r w:rsidRPr="001140DD">
        <w:rPr>
          <w:rFonts w:cs="Arial"/>
          <w:color w:val="auto"/>
          <w:lang w:val="en-GB"/>
        </w:rPr>
        <w:t>FurnSpin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garantisce</w:t>
      </w:r>
      <w:proofErr w:type="spellEnd"/>
      <w:r w:rsidRPr="001140DD">
        <w:rPr>
          <w:rFonts w:cs="Arial"/>
          <w:color w:val="auto"/>
          <w:lang w:val="en-GB"/>
        </w:rPr>
        <w:t xml:space="preserve"> la </w:t>
      </w:r>
      <w:proofErr w:type="spellStart"/>
      <w:r w:rsidRPr="001140DD">
        <w:rPr>
          <w:rFonts w:cs="Arial"/>
          <w:color w:val="auto"/>
          <w:lang w:val="en-GB"/>
        </w:rPr>
        <w:t>rotazione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r w:rsidRPr="001140DD">
        <w:rPr>
          <w:rFonts w:cs="Arial"/>
          <w:color w:val="auto"/>
          <w:lang w:val="en-GB"/>
        </w:rPr>
        <w:lastRenderedPageBreak/>
        <w:t xml:space="preserve">degli </w:t>
      </w:r>
      <w:proofErr w:type="spellStart"/>
      <w:r w:rsidRPr="001140DD">
        <w:rPr>
          <w:rFonts w:cs="Arial"/>
          <w:color w:val="auto"/>
          <w:lang w:val="en-GB"/>
        </w:rPr>
        <w:t>elettrodomestici</w:t>
      </w:r>
      <w:proofErr w:type="spellEnd"/>
      <w:r w:rsidRPr="001140DD">
        <w:rPr>
          <w:rFonts w:cs="Arial"/>
          <w:color w:val="auto"/>
          <w:lang w:val="en-GB"/>
        </w:rPr>
        <w:t xml:space="preserve"> verso </w:t>
      </w:r>
      <w:proofErr w:type="spellStart"/>
      <w:r w:rsidRPr="001140DD">
        <w:rPr>
          <w:rFonts w:cs="Arial"/>
          <w:color w:val="auto"/>
          <w:lang w:val="en-GB"/>
        </w:rPr>
        <w:t>l’utente</w:t>
      </w:r>
      <w:proofErr w:type="spellEnd"/>
      <w:r w:rsidRPr="001140DD">
        <w:rPr>
          <w:rFonts w:cs="Arial"/>
          <w:color w:val="auto"/>
          <w:lang w:val="en-GB"/>
        </w:rPr>
        <w:t xml:space="preserve">. I </w:t>
      </w:r>
      <w:proofErr w:type="spellStart"/>
      <w:r w:rsidRPr="001140DD">
        <w:rPr>
          <w:rFonts w:cs="Arial"/>
          <w:color w:val="auto"/>
          <w:lang w:val="en-GB"/>
        </w:rPr>
        <w:t>cassetti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aprono</w:t>
      </w:r>
      <w:proofErr w:type="spellEnd"/>
      <w:r w:rsidRPr="001140DD">
        <w:rPr>
          <w:rFonts w:cs="Arial"/>
          <w:color w:val="auto"/>
          <w:lang w:val="en-GB"/>
        </w:rPr>
        <w:t xml:space="preserve"> per </w:t>
      </w:r>
      <w:proofErr w:type="spellStart"/>
      <w:r w:rsidRPr="001140DD">
        <w:rPr>
          <w:rFonts w:cs="Arial"/>
          <w:color w:val="auto"/>
          <w:lang w:val="en-GB"/>
        </w:rPr>
        <w:t>consentire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l'accesso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agli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utensili</w:t>
      </w:r>
      <w:proofErr w:type="spellEnd"/>
      <w:r w:rsidRPr="001140DD">
        <w:rPr>
          <w:rFonts w:cs="Arial"/>
          <w:color w:val="auto"/>
          <w:lang w:val="en-GB"/>
        </w:rPr>
        <w:t xml:space="preserve"> da cucina. In </w:t>
      </w:r>
      <w:proofErr w:type="spellStart"/>
      <w:r w:rsidRPr="001140DD">
        <w:rPr>
          <w:rFonts w:cs="Arial"/>
          <w:color w:val="auto"/>
          <w:lang w:val="en-GB"/>
        </w:rPr>
        <w:t>questo</w:t>
      </w:r>
      <w:proofErr w:type="spellEnd"/>
      <w:r w:rsidRPr="001140DD">
        <w:rPr>
          <w:rFonts w:cs="Arial"/>
          <w:color w:val="auto"/>
          <w:lang w:val="en-GB"/>
        </w:rPr>
        <w:t xml:space="preserve"> modo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crea</w:t>
      </w:r>
      <w:proofErr w:type="spellEnd"/>
      <w:r w:rsidRPr="001140DD">
        <w:rPr>
          <w:rFonts w:cs="Arial"/>
          <w:color w:val="auto"/>
          <w:lang w:val="en-GB"/>
        </w:rPr>
        <w:t xml:space="preserve"> un </w:t>
      </w:r>
      <w:proofErr w:type="spellStart"/>
      <w:r w:rsidRPr="001140DD">
        <w:rPr>
          <w:rFonts w:cs="Arial"/>
          <w:color w:val="auto"/>
          <w:lang w:val="en-GB"/>
        </w:rPr>
        <w:t>ambiente</w:t>
      </w:r>
      <w:proofErr w:type="spellEnd"/>
      <w:r w:rsidRPr="001140DD">
        <w:rPr>
          <w:rFonts w:cs="Arial"/>
          <w:color w:val="auto"/>
          <w:lang w:val="en-GB"/>
        </w:rPr>
        <w:t xml:space="preserve"> di cucina </w:t>
      </w:r>
      <w:proofErr w:type="spellStart"/>
      <w:r w:rsidRPr="001140DD">
        <w:rPr>
          <w:rFonts w:cs="Arial"/>
          <w:color w:val="auto"/>
          <w:lang w:val="en-GB"/>
        </w:rPr>
        <w:t>completamente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attrezzato</w:t>
      </w:r>
      <w:proofErr w:type="spellEnd"/>
      <w:r w:rsidRPr="001140DD">
        <w:rPr>
          <w:rFonts w:cs="Arial"/>
          <w:color w:val="auto"/>
          <w:lang w:val="en-GB"/>
        </w:rPr>
        <w:t xml:space="preserve">. Nella zona </w:t>
      </w:r>
      <w:proofErr w:type="spellStart"/>
      <w:r w:rsidRPr="001140DD">
        <w:rPr>
          <w:rFonts w:cs="Arial"/>
          <w:color w:val="auto"/>
          <w:lang w:val="en-GB"/>
        </w:rPr>
        <w:t>pranzo</w:t>
      </w:r>
      <w:proofErr w:type="spellEnd"/>
      <w:r w:rsidRPr="001140DD">
        <w:rPr>
          <w:rFonts w:cs="Arial"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lang w:val="en-GB"/>
        </w:rPr>
        <w:t>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mobili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riducono</w:t>
      </w:r>
      <w:proofErr w:type="spellEnd"/>
      <w:r w:rsidRPr="001140DD">
        <w:rPr>
          <w:rFonts w:cs="Arial"/>
          <w:color w:val="auto"/>
          <w:lang w:val="en-GB"/>
        </w:rPr>
        <w:t xml:space="preserve"> a </w:t>
      </w:r>
      <w:proofErr w:type="spellStart"/>
      <w:r w:rsidRPr="001140DD">
        <w:rPr>
          <w:rFonts w:cs="Arial"/>
          <w:color w:val="auto"/>
          <w:lang w:val="en-GB"/>
        </w:rPr>
        <w:t>una</w:t>
      </w:r>
      <w:proofErr w:type="spellEnd"/>
      <w:r w:rsidRPr="001140DD">
        <w:rPr>
          <w:rFonts w:cs="Arial"/>
          <w:color w:val="auto"/>
          <w:lang w:val="en-GB"/>
        </w:rPr>
        <w:t xml:space="preserve"> forma </w:t>
      </w:r>
      <w:proofErr w:type="spellStart"/>
      <w:r w:rsidRPr="001140DD">
        <w:rPr>
          <w:rFonts w:cs="Arial"/>
          <w:color w:val="auto"/>
          <w:lang w:val="en-GB"/>
        </w:rPr>
        <w:t>essenziale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accogliente</w:t>
      </w:r>
      <w:proofErr w:type="spellEnd"/>
      <w:r w:rsidRPr="001140DD">
        <w:rPr>
          <w:rFonts w:cs="Arial"/>
          <w:color w:val="auto"/>
          <w:lang w:val="en-GB"/>
        </w:rPr>
        <w:t xml:space="preserve">: </w:t>
      </w:r>
      <w:proofErr w:type="spellStart"/>
      <w:r w:rsidRPr="001140DD">
        <w:rPr>
          <w:rFonts w:cs="Arial"/>
          <w:color w:val="auto"/>
          <w:lang w:val="en-GB"/>
        </w:rPr>
        <w:t>gli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elettrodomestici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scompaiono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dalla</w:t>
      </w:r>
      <w:proofErr w:type="spellEnd"/>
      <w:r w:rsidRPr="001140DD">
        <w:rPr>
          <w:rFonts w:cs="Arial"/>
          <w:color w:val="auto"/>
          <w:lang w:val="en-GB"/>
        </w:rPr>
        <w:t xml:space="preserve"> vista e la </w:t>
      </w:r>
      <w:proofErr w:type="spellStart"/>
      <w:r w:rsidRPr="001140DD">
        <w:rPr>
          <w:rFonts w:cs="Arial"/>
          <w:color w:val="auto"/>
          <w:lang w:val="en-GB"/>
        </w:rPr>
        <w:t>superficie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diventa</w:t>
      </w:r>
      <w:proofErr w:type="spellEnd"/>
      <w:r w:rsidRPr="001140DD">
        <w:rPr>
          <w:rFonts w:cs="Arial"/>
          <w:color w:val="auto"/>
          <w:lang w:val="en-GB"/>
        </w:rPr>
        <w:t xml:space="preserve"> un </w:t>
      </w:r>
      <w:proofErr w:type="spellStart"/>
      <w:r w:rsidRPr="001140DD">
        <w:rPr>
          <w:rFonts w:cs="Arial"/>
          <w:color w:val="auto"/>
          <w:lang w:val="en-GB"/>
        </w:rPr>
        <w:t>tavolo</w:t>
      </w:r>
      <w:proofErr w:type="spellEnd"/>
      <w:r w:rsidRPr="001140DD">
        <w:rPr>
          <w:rFonts w:cs="Arial"/>
          <w:color w:val="auto"/>
          <w:lang w:val="en-GB"/>
        </w:rPr>
        <w:t xml:space="preserve"> da </w:t>
      </w:r>
      <w:proofErr w:type="spellStart"/>
      <w:r w:rsidRPr="001140DD">
        <w:rPr>
          <w:rFonts w:cs="Arial"/>
          <w:color w:val="auto"/>
          <w:lang w:val="en-GB"/>
        </w:rPr>
        <w:t>pranzo</w:t>
      </w:r>
      <w:proofErr w:type="spellEnd"/>
      <w:r w:rsidRPr="001140DD">
        <w:rPr>
          <w:rFonts w:cs="Arial"/>
          <w:color w:val="auto"/>
          <w:lang w:val="en-GB"/>
        </w:rPr>
        <w:t xml:space="preserve">. Il </w:t>
      </w:r>
      <w:proofErr w:type="spellStart"/>
      <w:r w:rsidRPr="001140DD">
        <w:rPr>
          <w:rFonts w:cs="Arial"/>
          <w:color w:val="auto"/>
          <w:lang w:val="en-GB"/>
        </w:rPr>
        <w:t>controllo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avviene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tramite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impostazioni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predefinite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utilizzando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un'app</w:t>
      </w:r>
      <w:proofErr w:type="spellEnd"/>
      <w:r w:rsidRPr="001140DD">
        <w:rPr>
          <w:rFonts w:cs="Arial"/>
          <w:color w:val="auto"/>
          <w:lang w:val="en-GB"/>
        </w:rPr>
        <w:t xml:space="preserve"> o un </w:t>
      </w:r>
      <w:proofErr w:type="spellStart"/>
      <w:r w:rsidRPr="001140DD">
        <w:rPr>
          <w:rFonts w:cs="Arial"/>
          <w:color w:val="auto"/>
          <w:lang w:val="en-GB"/>
        </w:rPr>
        <w:t>pulsante</w:t>
      </w:r>
      <w:proofErr w:type="spellEnd"/>
      <w:r w:rsidRPr="001140DD">
        <w:rPr>
          <w:rFonts w:cs="Arial"/>
          <w:color w:val="auto"/>
          <w:lang w:val="en-GB"/>
        </w:rPr>
        <w:t xml:space="preserve"> wireless.</w:t>
      </w:r>
    </w:p>
    <w:p w14:paraId="66B9B2E7" w14:textId="77777777" w:rsidR="00886E6D" w:rsidRPr="001140DD" w:rsidRDefault="00886E6D" w:rsidP="00F80EF2">
      <w:pPr>
        <w:spacing w:line="360" w:lineRule="auto"/>
        <w:rPr>
          <w:rFonts w:cs="Arial"/>
          <w:color w:val="auto"/>
          <w:lang w:val="en-GB"/>
        </w:rPr>
      </w:pPr>
    </w:p>
    <w:p w14:paraId="1AFD1F74" w14:textId="3F236678" w:rsidR="00886E6D" w:rsidRPr="001140DD" w:rsidRDefault="00886E6D" w:rsidP="00F80EF2">
      <w:pPr>
        <w:spacing w:line="360" w:lineRule="auto"/>
        <w:rPr>
          <w:rFonts w:cs="Arial"/>
          <w:color w:val="auto"/>
          <w:lang w:val="en-GB"/>
        </w:rPr>
      </w:pPr>
      <w:r w:rsidRPr="001140DD">
        <w:rPr>
          <w:rFonts w:cs="Arial"/>
          <w:color w:val="auto"/>
          <w:lang w:val="en-GB"/>
        </w:rPr>
        <w:t xml:space="preserve">Lo studio </w:t>
      </w:r>
      <w:proofErr w:type="spellStart"/>
      <w:r w:rsidRPr="001140DD">
        <w:rPr>
          <w:rFonts w:cs="Arial"/>
          <w:color w:val="auto"/>
          <w:lang w:val="en-GB"/>
        </w:rPr>
        <w:t>si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rivolge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ad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architetti</w:t>
      </w:r>
      <w:proofErr w:type="spellEnd"/>
      <w:r w:rsidRPr="001140DD">
        <w:rPr>
          <w:rFonts w:cs="Arial"/>
          <w:color w:val="auto"/>
          <w:lang w:val="en-GB"/>
        </w:rPr>
        <w:t xml:space="preserve">, </w:t>
      </w:r>
      <w:proofErr w:type="spellStart"/>
      <w:r w:rsidRPr="001140DD">
        <w:rPr>
          <w:rFonts w:cs="Arial"/>
          <w:color w:val="auto"/>
          <w:lang w:val="en-GB"/>
        </w:rPr>
        <w:t>progettisti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all'industria</w:t>
      </w:r>
      <w:proofErr w:type="spellEnd"/>
      <w:r w:rsidRPr="001140DD">
        <w:rPr>
          <w:rFonts w:cs="Arial"/>
          <w:color w:val="auto"/>
          <w:lang w:val="en-GB"/>
        </w:rPr>
        <w:t xml:space="preserve"> del mobile e </w:t>
      </w:r>
      <w:proofErr w:type="spellStart"/>
      <w:r w:rsidRPr="001140DD">
        <w:rPr>
          <w:rFonts w:cs="Arial"/>
          <w:color w:val="auto"/>
          <w:lang w:val="en-GB"/>
        </w:rPr>
        <w:t>offre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spunti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concreti</w:t>
      </w:r>
      <w:proofErr w:type="spellEnd"/>
      <w:r w:rsidRPr="001140DD">
        <w:rPr>
          <w:rFonts w:cs="Arial"/>
          <w:color w:val="auto"/>
          <w:lang w:val="en-GB"/>
        </w:rPr>
        <w:t xml:space="preserve"> per il </w:t>
      </w:r>
      <w:proofErr w:type="spellStart"/>
      <w:r w:rsidRPr="001140DD">
        <w:rPr>
          <w:rFonts w:cs="Arial"/>
          <w:color w:val="auto"/>
          <w:lang w:val="en-GB"/>
        </w:rPr>
        <w:t>dibattito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su</w:t>
      </w:r>
      <w:proofErr w:type="spellEnd"/>
      <w:r w:rsidRPr="001140DD">
        <w:rPr>
          <w:rFonts w:cs="Arial"/>
          <w:color w:val="auto"/>
          <w:lang w:val="en-GB"/>
        </w:rPr>
        <w:t xml:space="preserve"> concept </w:t>
      </w:r>
      <w:proofErr w:type="spellStart"/>
      <w:r w:rsidRPr="001140DD">
        <w:rPr>
          <w:rFonts w:cs="Arial"/>
          <w:color w:val="auto"/>
          <w:lang w:val="en-GB"/>
        </w:rPr>
        <w:t>abitativi</w:t>
      </w:r>
      <w:proofErr w:type="spellEnd"/>
      <w:r w:rsidRPr="001140DD">
        <w:rPr>
          <w:rFonts w:cs="Arial"/>
          <w:color w:val="auto"/>
          <w:lang w:val="en-GB"/>
        </w:rPr>
        <w:t xml:space="preserve"> </w:t>
      </w:r>
      <w:proofErr w:type="spellStart"/>
      <w:r w:rsidRPr="001140DD">
        <w:rPr>
          <w:rFonts w:cs="Arial"/>
          <w:color w:val="auto"/>
          <w:lang w:val="en-GB"/>
        </w:rPr>
        <w:t>compatti</w:t>
      </w:r>
      <w:proofErr w:type="spellEnd"/>
      <w:r w:rsidRPr="001140DD">
        <w:rPr>
          <w:rFonts w:cs="Arial"/>
          <w:color w:val="auto"/>
          <w:lang w:val="en-GB"/>
        </w:rPr>
        <w:t xml:space="preserve"> e </w:t>
      </w:r>
      <w:proofErr w:type="spellStart"/>
      <w:r w:rsidRPr="001140DD">
        <w:rPr>
          <w:rFonts w:cs="Arial"/>
          <w:color w:val="auto"/>
          <w:lang w:val="en-GB"/>
        </w:rPr>
        <w:t>sostenibili</w:t>
      </w:r>
      <w:proofErr w:type="spellEnd"/>
      <w:r w:rsidRPr="001140DD">
        <w:rPr>
          <w:rFonts w:cs="Arial"/>
          <w:color w:val="auto"/>
          <w:lang w:val="en-GB"/>
        </w:rPr>
        <w:t>.</w:t>
      </w:r>
    </w:p>
    <w:p w14:paraId="5146E581" w14:textId="77777777" w:rsidR="0086745F" w:rsidRPr="001140DD" w:rsidRDefault="0086745F" w:rsidP="0086745F">
      <w:pPr>
        <w:spacing w:line="360" w:lineRule="auto"/>
        <w:rPr>
          <w:rFonts w:cs="Arial"/>
          <w:color w:val="FF0000"/>
          <w:lang w:val="en-GB"/>
        </w:rPr>
      </w:pPr>
    </w:p>
    <w:p w14:paraId="665BA012" w14:textId="4DC75584" w:rsidR="008C6ED8" w:rsidRPr="00F772BA" w:rsidRDefault="008C6ED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bCs/>
          <w:sz w:val="24"/>
          <w:szCs w:val="24"/>
        </w:rPr>
        <w:t>seguente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materiale </w:t>
      </w:r>
      <w:proofErr w:type="spellStart"/>
      <w:r>
        <w:rPr>
          <w:rFonts w:ascii="Arial" w:hAnsi="Arial" w:cs="Arial"/>
          <w:bCs/>
          <w:sz w:val="24"/>
          <w:szCs w:val="24"/>
        </w:rPr>
        <w:t>fotografico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è disponibile per il download nel menu "</w:t>
      </w:r>
      <w:hyperlink r:id="rId8" w:history="1">
        <w:r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Stampa</w:t>
        </w:r>
      </w:hyperlink>
      <w:r>
        <w:rPr>
          <w:rFonts w:ascii="Arial" w:hAnsi="Arial" w:cs="Arial"/>
          <w:bCs/>
          <w:sz w:val="24"/>
          <w:szCs w:val="24"/>
        </w:rPr>
        <w:t>" di www.hettich.com:</w:t>
      </w:r>
    </w:p>
    <w:p w14:paraId="7477A3FE" w14:textId="77777777" w:rsidR="00563DB8" w:rsidRPr="00F772BA" w:rsidRDefault="00563DB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90B740A" w14:textId="297F915C" w:rsidR="008C6ED8" w:rsidRPr="00F772BA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Immagini</w:t>
      </w:r>
    </w:p>
    <w:p w14:paraId="5973F44A" w14:textId="16EDF482" w:rsidR="00301A05" w:rsidRPr="00F772BA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Didascalie</w:t>
      </w:r>
    </w:p>
    <w:p w14:paraId="2B83A099" w14:textId="1DB2FACA" w:rsidR="00E63677" w:rsidRDefault="00E63677" w:rsidP="00FC170E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 w:rsidRPr="00E63677">
        <w:rPr>
          <w:rFonts w:ascii="Arial" w:hAnsi="Arial" w:cs="Arial"/>
          <w:b/>
          <w:noProof/>
          <w:color w:val="FF0000"/>
        </w:rPr>
        <w:drawing>
          <wp:inline distT="0" distB="0" distL="0" distR="0" wp14:anchorId="764BE6A7" wp14:editId="1867B149">
            <wp:extent cx="2159421" cy="1507671"/>
            <wp:effectExtent l="0" t="0" r="0" b="0"/>
            <wp:docPr id="2889956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95650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C74EE" w14:textId="144B658D" w:rsidR="008A30E1" w:rsidRPr="001140DD" w:rsidRDefault="009C56E6" w:rsidP="00FC170E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1140DD">
        <w:rPr>
          <w:rFonts w:ascii="Arial" w:hAnsi="Arial" w:cs="Arial"/>
          <w:b/>
          <w:lang w:val="en-GB"/>
        </w:rPr>
        <w:t>092026_a</w:t>
      </w:r>
    </w:p>
    <w:p w14:paraId="45C96B25" w14:textId="609E2A46" w:rsidR="00E368E8" w:rsidRPr="00F42E84" w:rsidRDefault="00ED27E5" w:rsidP="00FC170E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1140DD">
        <w:rPr>
          <w:rFonts w:ascii="Arial" w:hAnsi="Arial" w:cs="Arial"/>
          <w:bCs/>
          <w:lang w:val="en-GB"/>
        </w:rPr>
        <w:t xml:space="preserve">Un mobile, </w:t>
      </w:r>
      <w:proofErr w:type="spellStart"/>
      <w:r w:rsidRPr="001140DD">
        <w:rPr>
          <w:rFonts w:ascii="Arial" w:hAnsi="Arial" w:cs="Arial"/>
          <w:bCs/>
          <w:lang w:val="en-GB"/>
        </w:rPr>
        <w:t>diversi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usi</w:t>
      </w:r>
      <w:proofErr w:type="spellEnd"/>
      <w:r w:rsidRPr="001140DD">
        <w:rPr>
          <w:rFonts w:ascii="Arial" w:hAnsi="Arial" w:cs="Arial"/>
          <w:bCs/>
          <w:lang w:val="en-GB"/>
        </w:rPr>
        <w:t xml:space="preserve">: il </w:t>
      </w:r>
      <w:proofErr w:type="spellStart"/>
      <w:r w:rsidRPr="001140DD">
        <w:rPr>
          <w:rFonts w:ascii="Arial" w:hAnsi="Arial" w:cs="Arial"/>
          <w:bCs/>
          <w:lang w:val="en-GB"/>
        </w:rPr>
        <w:t>concetto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mostra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come </w:t>
      </w:r>
      <w:proofErr w:type="spellStart"/>
      <w:r w:rsidRPr="001140DD">
        <w:rPr>
          <w:rFonts w:ascii="Arial" w:hAnsi="Arial" w:cs="Arial"/>
          <w:bCs/>
          <w:lang w:val="en-GB"/>
        </w:rPr>
        <w:t>sia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possibile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combinare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diverse </w:t>
      </w:r>
      <w:proofErr w:type="spellStart"/>
      <w:r w:rsidRPr="001140DD">
        <w:rPr>
          <w:rFonts w:ascii="Arial" w:hAnsi="Arial" w:cs="Arial"/>
          <w:bCs/>
          <w:lang w:val="en-GB"/>
        </w:rPr>
        <w:t>funzioni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in un </w:t>
      </w:r>
      <w:proofErr w:type="spellStart"/>
      <w:r w:rsidRPr="001140DD">
        <w:rPr>
          <w:rFonts w:ascii="Arial" w:hAnsi="Arial" w:cs="Arial"/>
          <w:bCs/>
          <w:lang w:val="en-GB"/>
        </w:rPr>
        <w:t>unico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sistema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in uno </w:t>
      </w:r>
      <w:proofErr w:type="spellStart"/>
      <w:r w:rsidRPr="001140DD">
        <w:rPr>
          <w:rFonts w:ascii="Arial" w:hAnsi="Arial" w:cs="Arial"/>
          <w:bCs/>
          <w:lang w:val="en-GB"/>
        </w:rPr>
        <w:t>spazio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compatto</w:t>
      </w:r>
      <w:proofErr w:type="spellEnd"/>
      <w:r w:rsidRPr="001140DD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</w:rPr>
        <w:t xml:space="preserve">Foto: Miele </w:t>
      </w:r>
    </w:p>
    <w:p w14:paraId="7ED1A456" w14:textId="77777777" w:rsidR="005A44CB" w:rsidRDefault="005A44CB" w:rsidP="00C35495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1587D1FD" w14:textId="72CDA811" w:rsidR="00D954DE" w:rsidRPr="00F772BA" w:rsidRDefault="00D954DE" w:rsidP="00C35495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  <w:r>
        <w:rPr>
          <w:noProof/>
        </w:rPr>
        <w:drawing>
          <wp:inline distT="0" distB="0" distL="0" distR="0" wp14:anchorId="203522CB" wp14:editId="111D2D63">
            <wp:extent cx="2160000" cy="1215763"/>
            <wp:effectExtent l="0" t="0" r="0" b="3810"/>
            <wp:docPr id="8113049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535A" w14:textId="5584D4A8" w:rsidR="00D954DE" w:rsidRPr="001140DD" w:rsidRDefault="009C56E6" w:rsidP="00C82D24">
      <w:pPr>
        <w:widowControl w:val="0"/>
        <w:suppressAutoHyphens/>
        <w:rPr>
          <w:rFonts w:cs="Arial"/>
          <w:b/>
          <w:color w:val="auto"/>
          <w:sz w:val="22"/>
          <w:szCs w:val="22"/>
          <w:lang w:val="en-GB" w:eastAsia="sv-SE"/>
        </w:rPr>
      </w:pPr>
      <w:r w:rsidRPr="001140DD">
        <w:rPr>
          <w:rFonts w:cs="Arial"/>
          <w:b/>
          <w:color w:val="auto"/>
          <w:sz w:val="22"/>
          <w:szCs w:val="22"/>
          <w:lang w:val="en-GB"/>
        </w:rPr>
        <w:lastRenderedPageBreak/>
        <w:t>092026_b</w:t>
      </w:r>
    </w:p>
    <w:p w14:paraId="194AD13A" w14:textId="7157BE48" w:rsidR="00907C24" w:rsidRPr="002F7935" w:rsidRDefault="00DA1D47" w:rsidP="00907C24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1140DD">
        <w:rPr>
          <w:rFonts w:ascii="Arial" w:hAnsi="Arial" w:cs="Arial"/>
          <w:bCs/>
          <w:lang w:val="en-GB"/>
        </w:rPr>
        <w:t xml:space="preserve">Design </w:t>
      </w:r>
      <w:proofErr w:type="spellStart"/>
      <w:r w:rsidRPr="001140DD">
        <w:rPr>
          <w:rFonts w:ascii="Arial" w:hAnsi="Arial" w:cs="Arial"/>
          <w:bCs/>
          <w:lang w:val="en-GB"/>
        </w:rPr>
        <w:t>compatto</w:t>
      </w:r>
      <w:proofErr w:type="spellEnd"/>
      <w:r w:rsidRPr="001140DD">
        <w:rPr>
          <w:rFonts w:ascii="Arial" w:hAnsi="Arial" w:cs="Arial"/>
          <w:bCs/>
          <w:lang w:val="en-GB"/>
        </w:rPr>
        <w:t xml:space="preserve">: la </w:t>
      </w:r>
      <w:proofErr w:type="spellStart"/>
      <w:r w:rsidRPr="001140DD">
        <w:rPr>
          <w:rFonts w:ascii="Arial" w:hAnsi="Arial" w:cs="Arial"/>
          <w:bCs/>
          <w:lang w:val="en-GB"/>
        </w:rPr>
        <w:t>superficie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del </w:t>
      </w:r>
      <w:proofErr w:type="spellStart"/>
      <w:r w:rsidRPr="001140DD">
        <w:rPr>
          <w:rFonts w:ascii="Arial" w:hAnsi="Arial" w:cs="Arial"/>
          <w:bCs/>
          <w:lang w:val="en-GB"/>
        </w:rPr>
        <w:t>tavolo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regolabile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in </w:t>
      </w:r>
      <w:proofErr w:type="spellStart"/>
      <w:r w:rsidRPr="001140DD">
        <w:rPr>
          <w:rFonts w:ascii="Arial" w:hAnsi="Arial" w:cs="Arial"/>
          <w:bCs/>
          <w:lang w:val="en-GB"/>
        </w:rPr>
        <w:t>altezza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crea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una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postazione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di </w:t>
      </w:r>
      <w:proofErr w:type="spellStart"/>
      <w:r w:rsidRPr="001140DD">
        <w:rPr>
          <w:rFonts w:ascii="Arial" w:hAnsi="Arial" w:cs="Arial"/>
          <w:bCs/>
          <w:lang w:val="en-GB"/>
        </w:rPr>
        <w:t>lavoro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funzionale</w:t>
      </w:r>
      <w:proofErr w:type="spellEnd"/>
      <w:r w:rsidRPr="001140DD">
        <w:rPr>
          <w:rFonts w:ascii="Arial" w:hAnsi="Arial" w:cs="Arial"/>
          <w:bCs/>
          <w:lang w:val="en-GB"/>
        </w:rPr>
        <w:t xml:space="preserve">, </w:t>
      </w:r>
      <w:proofErr w:type="spellStart"/>
      <w:r w:rsidRPr="001140DD">
        <w:rPr>
          <w:rFonts w:ascii="Arial" w:hAnsi="Arial" w:cs="Arial"/>
          <w:bCs/>
          <w:lang w:val="en-GB"/>
        </w:rPr>
        <w:t>mentre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dispositivi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integrati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rimangono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accessibili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se </w:t>
      </w:r>
      <w:proofErr w:type="spellStart"/>
      <w:r w:rsidRPr="001140DD">
        <w:rPr>
          <w:rFonts w:ascii="Arial" w:hAnsi="Arial" w:cs="Arial"/>
          <w:bCs/>
          <w:lang w:val="en-GB"/>
        </w:rPr>
        <w:t>necessario</w:t>
      </w:r>
      <w:proofErr w:type="spellEnd"/>
      <w:r w:rsidRPr="001140DD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</w:rPr>
        <w:t xml:space="preserve">Foto: Miele </w:t>
      </w:r>
    </w:p>
    <w:p w14:paraId="02E82A5D" w14:textId="66496A6C" w:rsidR="009C56E6" w:rsidRPr="00F772BA" w:rsidRDefault="009C56E6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18612F72" w14:textId="1D276F2D" w:rsidR="00C82D24" w:rsidRPr="00F772BA" w:rsidRDefault="002008D8" w:rsidP="000901E7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>
        <w:rPr>
          <w:noProof/>
        </w:rPr>
        <w:drawing>
          <wp:inline distT="0" distB="0" distL="0" distR="0" wp14:anchorId="48F914AC" wp14:editId="13BB3CEE">
            <wp:extent cx="2160000" cy="1215763"/>
            <wp:effectExtent l="0" t="0" r="0" b="3810"/>
            <wp:docPr id="9049191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E742" w14:textId="3CE9E6FC" w:rsidR="006125FF" w:rsidRPr="001140DD" w:rsidRDefault="009C56E6" w:rsidP="006125FF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1140DD">
        <w:rPr>
          <w:rFonts w:ascii="Arial" w:hAnsi="Arial" w:cs="Arial"/>
          <w:b/>
          <w:lang w:val="en-GB"/>
        </w:rPr>
        <w:t>092026_c</w:t>
      </w:r>
    </w:p>
    <w:p w14:paraId="5D5F437F" w14:textId="7389CD86" w:rsidR="00907C24" w:rsidRPr="0072699D" w:rsidRDefault="0010619A" w:rsidP="00907C24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1140DD">
        <w:rPr>
          <w:rFonts w:ascii="Arial" w:hAnsi="Arial" w:cs="Arial"/>
          <w:bCs/>
          <w:lang w:val="en-GB"/>
        </w:rPr>
        <w:t xml:space="preserve">Per </w:t>
      </w:r>
      <w:proofErr w:type="spellStart"/>
      <w:r w:rsidRPr="001140DD">
        <w:rPr>
          <w:rFonts w:ascii="Arial" w:hAnsi="Arial" w:cs="Arial"/>
          <w:bCs/>
          <w:lang w:val="en-GB"/>
        </w:rPr>
        <w:t>cucinare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basta </w:t>
      </w:r>
      <w:proofErr w:type="spellStart"/>
      <w:r w:rsidRPr="001140DD">
        <w:rPr>
          <w:rFonts w:ascii="Arial" w:hAnsi="Arial" w:cs="Arial"/>
          <w:bCs/>
          <w:lang w:val="en-GB"/>
        </w:rPr>
        <w:t>premere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un </w:t>
      </w:r>
      <w:proofErr w:type="spellStart"/>
      <w:r w:rsidRPr="001140DD">
        <w:rPr>
          <w:rFonts w:ascii="Arial" w:hAnsi="Arial" w:cs="Arial"/>
          <w:bCs/>
          <w:lang w:val="en-GB"/>
        </w:rPr>
        <w:t>pulsante</w:t>
      </w:r>
      <w:proofErr w:type="spellEnd"/>
      <w:r w:rsidRPr="001140DD">
        <w:rPr>
          <w:rFonts w:ascii="Arial" w:hAnsi="Arial" w:cs="Arial"/>
          <w:bCs/>
          <w:lang w:val="en-GB"/>
        </w:rPr>
        <w:t xml:space="preserve">: </w:t>
      </w:r>
      <w:proofErr w:type="spellStart"/>
      <w:r w:rsidRPr="001140DD">
        <w:rPr>
          <w:rFonts w:ascii="Arial" w:hAnsi="Arial" w:cs="Arial"/>
          <w:bCs/>
          <w:lang w:val="en-GB"/>
        </w:rPr>
        <w:t>all'occorrenza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si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crea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un </w:t>
      </w:r>
      <w:proofErr w:type="spellStart"/>
      <w:r w:rsidRPr="001140DD">
        <w:rPr>
          <w:rFonts w:ascii="Arial" w:hAnsi="Arial" w:cs="Arial"/>
          <w:bCs/>
          <w:lang w:val="en-GB"/>
        </w:rPr>
        <w:t>vero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e proprio </w:t>
      </w:r>
      <w:proofErr w:type="spellStart"/>
      <w:r w:rsidRPr="001140DD">
        <w:rPr>
          <w:rFonts w:ascii="Arial" w:hAnsi="Arial" w:cs="Arial"/>
          <w:bCs/>
          <w:lang w:val="en-GB"/>
        </w:rPr>
        <w:t>ambiente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di </w:t>
      </w:r>
      <w:proofErr w:type="spellStart"/>
      <w:r w:rsidRPr="001140DD">
        <w:rPr>
          <w:rFonts w:ascii="Arial" w:hAnsi="Arial" w:cs="Arial"/>
          <w:bCs/>
          <w:lang w:val="en-GB"/>
        </w:rPr>
        <w:t>cottura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- </w:t>
      </w:r>
      <w:proofErr w:type="spellStart"/>
      <w:r w:rsidRPr="001140DD">
        <w:rPr>
          <w:rFonts w:ascii="Arial" w:hAnsi="Arial" w:cs="Arial"/>
          <w:bCs/>
          <w:lang w:val="en-GB"/>
        </w:rPr>
        <w:t>gli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apparecchi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si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spostano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ruotando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nell'area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di </w:t>
      </w:r>
      <w:proofErr w:type="spellStart"/>
      <w:r w:rsidRPr="001140DD">
        <w:rPr>
          <w:rFonts w:ascii="Arial" w:hAnsi="Arial" w:cs="Arial"/>
          <w:bCs/>
          <w:lang w:val="en-GB"/>
        </w:rPr>
        <w:t>lavoro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grazie</w:t>
      </w:r>
      <w:proofErr w:type="spellEnd"/>
      <w:r w:rsidRPr="001140DD">
        <w:rPr>
          <w:rFonts w:ascii="Arial" w:hAnsi="Arial" w:cs="Arial"/>
          <w:bCs/>
          <w:lang w:val="en-GB"/>
        </w:rPr>
        <w:t xml:space="preserve"> a </w:t>
      </w:r>
      <w:proofErr w:type="spellStart"/>
      <w:r w:rsidRPr="001140DD">
        <w:rPr>
          <w:rFonts w:ascii="Arial" w:hAnsi="Arial" w:cs="Arial"/>
          <w:bCs/>
          <w:lang w:val="en-GB"/>
        </w:rPr>
        <w:t>FurnSpin</w:t>
      </w:r>
      <w:proofErr w:type="spellEnd"/>
      <w:r w:rsidRPr="001140DD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</w:rPr>
        <w:t xml:space="preserve">Foto: Miele </w:t>
      </w:r>
    </w:p>
    <w:p w14:paraId="64E13E26" w14:textId="2AAD36A8" w:rsidR="009C56E6" w:rsidRDefault="009C56E6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2A08E83B" w14:textId="70FD192E" w:rsidR="00E7285F" w:rsidRDefault="0010619A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  <w:r>
        <w:rPr>
          <w:noProof/>
        </w:rPr>
        <w:drawing>
          <wp:inline distT="0" distB="0" distL="0" distR="0" wp14:anchorId="1C3D3429" wp14:editId="0D29B2C1">
            <wp:extent cx="2160000" cy="1215763"/>
            <wp:effectExtent l="0" t="0" r="0" b="3810"/>
            <wp:docPr id="27421891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49CA" w14:textId="11B3E5AA" w:rsidR="00E7285F" w:rsidRPr="001140DD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1140DD">
        <w:rPr>
          <w:rFonts w:ascii="Arial" w:hAnsi="Arial" w:cs="Arial"/>
          <w:b/>
          <w:lang w:val="en-GB"/>
        </w:rPr>
        <w:t>092026_d</w:t>
      </w:r>
    </w:p>
    <w:p w14:paraId="4D451CA5" w14:textId="170BA2DF" w:rsidR="002C22FF" w:rsidRPr="00262A67" w:rsidRDefault="008D0B7F" w:rsidP="009C56E6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1140DD">
        <w:rPr>
          <w:rFonts w:ascii="Arial" w:hAnsi="Arial" w:cs="Arial"/>
          <w:bCs/>
          <w:lang w:val="en-GB"/>
        </w:rPr>
        <w:t xml:space="preserve">Dalla cucina al </w:t>
      </w:r>
      <w:proofErr w:type="spellStart"/>
      <w:r w:rsidRPr="001140DD">
        <w:rPr>
          <w:rFonts w:ascii="Arial" w:hAnsi="Arial" w:cs="Arial"/>
          <w:bCs/>
          <w:lang w:val="en-GB"/>
        </w:rPr>
        <w:t>tavolo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da </w:t>
      </w:r>
      <w:proofErr w:type="spellStart"/>
      <w:r w:rsidRPr="001140DD">
        <w:rPr>
          <w:rFonts w:ascii="Arial" w:hAnsi="Arial" w:cs="Arial"/>
          <w:bCs/>
          <w:lang w:val="en-GB"/>
        </w:rPr>
        <w:t>pranzo</w:t>
      </w:r>
      <w:proofErr w:type="spellEnd"/>
      <w:r w:rsidRPr="001140DD">
        <w:rPr>
          <w:rFonts w:ascii="Arial" w:hAnsi="Arial" w:cs="Arial"/>
          <w:bCs/>
          <w:lang w:val="en-GB"/>
        </w:rPr>
        <w:t xml:space="preserve">: </w:t>
      </w:r>
      <w:proofErr w:type="spellStart"/>
      <w:r w:rsidRPr="001140DD">
        <w:rPr>
          <w:rFonts w:ascii="Arial" w:hAnsi="Arial" w:cs="Arial"/>
          <w:bCs/>
          <w:lang w:val="en-GB"/>
        </w:rPr>
        <w:t>gli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elettrodomestici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scompaiono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dalla</w:t>
      </w:r>
      <w:proofErr w:type="spellEnd"/>
      <w:r w:rsidRPr="001140DD">
        <w:rPr>
          <w:rFonts w:ascii="Arial" w:hAnsi="Arial" w:cs="Arial"/>
          <w:bCs/>
          <w:lang w:val="en-GB"/>
        </w:rPr>
        <w:t xml:space="preserve"> vista, </w:t>
      </w:r>
      <w:proofErr w:type="spellStart"/>
      <w:r w:rsidRPr="001140DD">
        <w:rPr>
          <w:rFonts w:ascii="Arial" w:hAnsi="Arial" w:cs="Arial"/>
          <w:bCs/>
          <w:lang w:val="en-GB"/>
        </w:rPr>
        <w:t>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frontali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chiusi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assicurano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un </w:t>
      </w:r>
      <w:proofErr w:type="spellStart"/>
      <w:r w:rsidRPr="001140DD">
        <w:rPr>
          <w:rFonts w:ascii="Arial" w:hAnsi="Arial" w:cs="Arial"/>
          <w:bCs/>
          <w:lang w:val="en-GB"/>
        </w:rPr>
        <w:t>aspetto</w:t>
      </w:r>
      <w:proofErr w:type="spellEnd"/>
      <w:r w:rsidRPr="001140DD">
        <w:rPr>
          <w:rFonts w:ascii="Arial" w:hAnsi="Arial" w:cs="Arial"/>
          <w:bCs/>
          <w:lang w:val="en-GB"/>
        </w:rPr>
        <w:t xml:space="preserve"> </w:t>
      </w:r>
      <w:proofErr w:type="spellStart"/>
      <w:r w:rsidRPr="001140DD">
        <w:rPr>
          <w:rFonts w:ascii="Arial" w:hAnsi="Arial" w:cs="Arial"/>
          <w:bCs/>
          <w:lang w:val="en-GB"/>
        </w:rPr>
        <w:t>ordinato</w:t>
      </w:r>
      <w:proofErr w:type="spellEnd"/>
      <w:r w:rsidRPr="001140DD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</w:rPr>
        <w:t>Foto: Miele</w:t>
      </w:r>
    </w:p>
    <w:p w14:paraId="626DD604" w14:textId="77777777" w:rsidR="002C22FF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</w:p>
    <w:p w14:paraId="0C0C9D77" w14:textId="43DA698E" w:rsidR="009856CA" w:rsidRDefault="009856CA" w:rsidP="009C56E6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F968AB2" wp14:editId="0ED143FB">
            <wp:extent cx="1366158" cy="1890044"/>
            <wp:effectExtent l="0" t="0" r="5715" b="0"/>
            <wp:docPr id="110326703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73" cy="19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A515" w14:textId="72002EB4" w:rsidR="002C22FF" w:rsidRPr="0014280D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092026_e</w:t>
      </w:r>
    </w:p>
    <w:p w14:paraId="44E6088D" w14:textId="5AB876A3" w:rsidR="00907C24" w:rsidRPr="001140DD" w:rsidRDefault="00E7285F" w:rsidP="00907C24">
      <w:pPr>
        <w:pStyle w:val="KeinLeerraum"/>
        <w:widowControl w:val="0"/>
        <w:suppressAutoHyphens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</w:rPr>
        <w:t xml:space="preserve">Daniel Rehage, Innovation Manager di Hettich, pensa alle stanze in termini di utilità: flessibili, adattabili e progettate per consentire più funzioni nello stesso spazio. </w:t>
      </w:r>
      <w:r w:rsidRPr="001140DD">
        <w:rPr>
          <w:rFonts w:ascii="Arial" w:hAnsi="Arial" w:cs="Arial"/>
          <w:bCs/>
          <w:lang w:val="en-GB"/>
        </w:rPr>
        <w:t xml:space="preserve">Foto: Hettich </w:t>
      </w:r>
    </w:p>
    <w:p w14:paraId="5C0C723F" w14:textId="47E2F232" w:rsidR="00E7285F" w:rsidRPr="001140DD" w:rsidRDefault="00E7285F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  <w:lang w:val="en-GB"/>
        </w:rPr>
      </w:pPr>
    </w:p>
    <w:p w14:paraId="3501078B" w14:textId="77777777" w:rsidR="002368F5" w:rsidRPr="001140DD" w:rsidRDefault="002368F5" w:rsidP="002368F5">
      <w:pPr>
        <w:pStyle w:val="KeinLeerraum"/>
        <w:widowControl w:val="0"/>
        <w:suppressAutoHyphens/>
        <w:rPr>
          <w:rFonts w:ascii="Arial" w:hAnsi="Arial" w:cs="Arial"/>
          <w:b/>
          <w:color w:val="FF0000"/>
          <w:lang w:val="en-GB"/>
        </w:rPr>
      </w:pPr>
      <w:r w:rsidRPr="001140DD">
        <w:rPr>
          <w:rFonts w:ascii="Arial" w:hAnsi="Arial" w:cs="Arial"/>
          <w:b/>
          <w:color w:val="FF0000"/>
          <w:lang w:val="en-GB"/>
        </w:rPr>
        <w:t> </w:t>
      </w:r>
    </w:p>
    <w:p w14:paraId="7B60D107" w14:textId="5E0FB099" w:rsidR="00E65479" w:rsidRPr="001140DD" w:rsidRDefault="00E65479" w:rsidP="008726F4">
      <w:pPr>
        <w:pStyle w:val="KeinLeerraum"/>
        <w:widowControl w:val="0"/>
        <w:suppressAutoHyphens/>
        <w:rPr>
          <w:rFonts w:cs="Arial"/>
          <w:bCs/>
          <w:color w:val="FF0000"/>
          <w:sz w:val="18"/>
          <w:szCs w:val="18"/>
          <w:lang w:val="en-GB"/>
        </w:rPr>
      </w:pPr>
    </w:p>
    <w:p w14:paraId="5FF823B9" w14:textId="77777777" w:rsidR="005B2FC0" w:rsidRDefault="005B2FC0" w:rsidP="008726F4">
      <w:pPr>
        <w:widowControl w:val="0"/>
        <w:suppressAutoHyphens/>
        <w:rPr>
          <w:rFonts w:cs="Arial"/>
          <w:bCs/>
          <w:color w:val="auto"/>
          <w:sz w:val="18"/>
          <w:szCs w:val="18"/>
          <w:u w:val="single"/>
          <w:lang w:val="en-GB"/>
        </w:rPr>
      </w:pPr>
    </w:p>
    <w:p w14:paraId="608371E3" w14:textId="0FA5A002" w:rsidR="00CB3736" w:rsidRPr="001140DD" w:rsidRDefault="00CB3736" w:rsidP="008726F4">
      <w:pPr>
        <w:widowControl w:val="0"/>
        <w:suppressAutoHyphens/>
        <w:rPr>
          <w:rFonts w:cs="Arial"/>
          <w:bCs/>
          <w:color w:val="auto"/>
          <w:sz w:val="18"/>
          <w:szCs w:val="18"/>
          <w:u w:val="single"/>
          <w:lang w:val="en-GB"/>
        </w:rPr>
      </w:pPr>
      <w:r w:rsidRPr="001140DD">
        <w:rPr>
          <w:rFonts w:cs="Arial"/>
          <w:bCs/>
          <w:color w:val="auto"/>
          <w:sz w:val="18"/>
          <w:szCs w:val="18"/>
          <w:u w:val="single"/>
          <w:lang w:val="en-GB"/>
        </w:rPr>
        <w:lastRenderedPageBreak/>
        <w:t xml:space="preserve">Chi </w:t>
      </w:r>
      <w:proofErr w:type="spellStart"/>
      <w:r w:rsidRPr="001140DD">
        <w:rPr>
          <w:rFonts w:cs="Arial"/>
          <w:bCs/>
          <w:color w:val="auto"/>
          <w:sz w:val="18"/>
          <w:szCs w:val="18"/>
          <w:u w:val="single"/>
          <w:lang w:val="en-GB"/>
        </w:rPr>
        <w:t>siamo</w:t>
      </w:r>
      <w:proofErr w:type="spellEnd"/>
    </w:p>
    <w:p w14:paraId="27F4EFF1" w14:textId="3440B34C" w:rsidR="002F72FA" w:rsidRPr="00F772BA" w:rsidRDefault="00CB3736" w:rsidP="008726F4">
      <w:pPr>
        <w:suppressAutoHyphens/>
        <w:rPr>
          <w:rFonts w:cstheme="minorHAnsi"/>
          <w:strike/>
          <w:color w:val="auto"/>
          <w:sz w:val="18"/>
          <w:szCs w:val="18"/>
        </w:rPr>
      </w:pP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Fondata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nel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1888,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oggi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Hettich è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una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delle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aziende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produttrici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di ferramenta per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mobili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più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grandi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e di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maggior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successo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livello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mondiale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.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L’impresa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famiglia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ha la propria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sede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centrale 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Kirchlengern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nella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regione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Ostwestfalen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-Lippe,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distretto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dell’industria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del mobile. Sono circa 8.200 le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colleghe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colleghi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che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insieme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lavorano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per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portare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le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nostre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soluzioni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orientate al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futuro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in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oltre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100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paesi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in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tutto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il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mondo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. È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all’insegna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del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suo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motto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aziendale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“It’s all in Hettich”,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promessa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una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gamma completa di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prodotti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servizi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che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Hettich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impegna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proporre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soluzioni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mirate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soddisfare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ogni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esigenza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dei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propri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clienti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in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tutto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il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mondo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. Un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impegno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in cui il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tema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della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sostenibilità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,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declinato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nei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suoi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aspetti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sociali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ed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ambientali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, ha sempre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avuto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la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massima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1140DD">
        <w:rPr>
          <w:rFonts w:cs="Arial"/>
          <w:bCs/>
          <w:color w:val="auto"/>
          <w:sz w:val="18"/>
          <w:szCs w:val="18"/>
          <w:lang w:val="en-GB"/>
        </w:rPr>
        <w:t>priorità</w:t>
      </w:r>
      <w:proofErr w:type="spellEnd"/>
      <w:r w:rsidRPr="001140DD">
        <w:rPr>
          <w:rFonts w:cs="Arial"/>
          <w:bCs/>
          <w:color w:val="auto"/>
          <w:sz w:val="18"/>
          <w:szCs w:val="18"/>
          <w:lang w:val="en-GB"/>
        </w:rPr>
        <w:t xml:space="preserve">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F772BA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5055" w14:textId="77777777" w:rsidR="00A33864" w:rsidRDefault="00A33864">
      <w:r>
        <w:separator/>
      </w:r>
    </w:p>
  </w:endnote>
  <w:endnote w:type="continuationSeparator" w:id="0">
    <w:p w14:paraId="03CED7D2" w14:textId="77777777" w:rsidR="00A33864" w:rsidRDefault="00A3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Contatto:</w:t>
                          </w:r>
                        </w:p>
                        <w:p w14:paraId="615ABD06" w14:textId="77777777" w:rsidR="00A50C9A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r w:rsidR="005A7BE7"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</w:t>
                          </w:r>
                          <w:r w:rsidR="00EA5538"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7BE7"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</w:t>
                          </w:r>
                          <w:r w:rsidR="003E5AA8" w:rsidRPr="00C936B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1CC47C91" w14:textId="45C100B5" w:rsidR="003A203C" w:rsidRPr="001140DD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1140D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Tel.: +49 151 54412445</w:t>
                          </w:r>
                        </w:p>
                        <w:p w14:paraId="38EB792E" w14:textId="69217849" w:rsidR="003A203C" w:rsidRPr="001140DD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1140D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nina.thenhausen@hettich.com</w:t>
                          </w:r>
                        </w:p>
                        <w:p w14:paraId="4AD5293F" w14:textId="334C2FF7" w:rsidR="003A203C" w:rsidRPr="001140DD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EED58F4" w14:textId="77777777" w:rsidR="00A50C9A" w:rsidRPr="001140DD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27A6C72" w14:textId="77777777" w:rsidR="00A50C9A" w:rsidRPr="001140DD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  <w:r w:rsidRPr="001140DD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Richiedere copia documento</w:t>
                          </w:r>
                        </w:p>
                        <w:p w14:paraId="3D9F2928" w14:textId="77777777" w:rsidR="00A50C9A" w:rsidRPr="001140DD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</w:p>
                        <w:p w14:paraId="1DFAB1E9" w14:textId="090D6FA2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PR_092026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Contatto:</w:t>
                    </w:r>
                  </w:p>
                  <w:p w14:paraId="615ABD06" w14:textId="77777777" w:rsidR="00A50C9A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r w:rsidR="005A7BE7"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</w:t>
                    </w:r>
                    <w:r w:rsidR="00EA5538"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r w:rsidR="005A7BE7"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</w:t>
                    </w:r>
                    <w:r w:rsidR="003E5AA8" w:rsidRPr="00C936B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1CC47C91" w14:textId="45C100B5" w:rsidR="003A203C" w:rsidRPr="001140DD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r w:rsidRPr="001140DD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Tel.: +49 151 54412445</w:t>
                    </w:r>
                  </w:p>
                  <w:p w14:paraId="38EB792E" w14:textId="69217849" w:rsidR="003A203C" w:rsidRPr="001140DD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r w:rsidRPr="001140DD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nina.thenhausen@hettich.com</w:t>
                    </w:r>
                  </w:p>
                  <w:p w14:paraId="4AD5293F" w14:textId="334C2FF7" w:rsidR="003A203C" w:rsidRPr="001140DD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</w:p>
                  <w:p w14:paraId="5EED58F4" w14:textId="77777777" w:rsidR="00A50C9A" w:rsidRPr="001140DD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GB"/>
                      </w:rPr>
                    </w:pPr>
                  </w:p>
                  <w:p w14:paraId="527A6C72" w14:textId="77777777" w:rsidR="00A50C9A" w:rsidRPr="001140DD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  <w:r w:rsidRPr="001140DD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Richiedere copia documento</w:t>
                    </w:r>
                  </w:p>
                  <w:p w14:paraId="3D9F2928" w14:textId="77777777" w:rsidR="00A50C9A" w:rsidRPr="001140DD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</w:p>
                  <w:p w14:paraId="1DFAB1E9" w14:textId="090D6FA2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PR_092026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D280" w14:textId="77777777" w:rsidR="00A33864" w:rsidRDefault="00A33864">
      <w:r>
        <w:separator/>
      </w:r>
    </w:p>
  </w:footnote>
  <w:footnote w:type="continuationSeparator" w:id="0">
    <w:p w14:paraId="7FCA4C04" w14:textId="77777777" w:rsidR="00A33864" w:rsidRDefault="00A3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00"/>
    <w:multiLevelType w:val="multilevel"/>
    <w:tmpl w:val="CA6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5A90"/>
    <w:multiLevelType w:val="hybridMultilevel"/>
    <w:tmpl w:val="1D7A5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DA8"/>
    <w:multiLevelType w:val="multilevel"/>
    <w:tmpl w:val="157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35276613"/>
    <w:multiLevelType w:val="multilevel"/>
    <w:tmpl w:val="7E9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6C7F"/>
    <w:multiLevelType w:val="hybridMultilevel"/>
    <w:tmpl w:val="918C0E7E"/>
    <w:lvl w:ilvl="0" w:tplc="617A1C7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7C5A"/>
    <w:multiLevelType w:val="multilevel"/>
    <w:tmpl w:val="DD8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C6951"/>
    <w:multiLevelType w:val="multilevel"/>
    <w:tmpl w:val="3A0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75A7A"/>
    <w:multiLevelType w:val="multilevel"/>
    <w:tmpl w:val="8F9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98468">
    <w:abstractNumId w:val="4"/>
  </w:num>
  <w:num w:numId="2" w16cid:durableId="1664158174">
    <w:abstractNumId w:val="11"/>
  </w:num>
  <w:num w:numId="3" w16cid:durableId="124082430">
    <w:abstractNumId w:val="9"/>
  </w:num>
  <w:num w:numId="4" w16cid:durableId="577788579">
    <w:abstractNumId w:val="2"/>
  </w:num>
  <w:num w:numId="5" w16cid:durableId="1896159056">
    <w:abstractNumId w:val="6"/>
  </w:num>
  <w:num w:numId="6" w16cid:durableId="2009479654">
    <w:abstractNumId w:val="8"/>
  </w:num>
  <w:num w:numId="7" w16cid:durableId="404230178">
    <w:abstractNumId w:val="3"/>
  </w:num>
  <w:num w:numId="8" w16cid:durableId="1321428780">
    <w:abstractNumId w:val="10"/>
  </w:num>
  <w:num w:numId="9" w16cid:durableId="1097484913">
    <w:abstractNumId w:val="0"/>
  </w:num>
  <w:num w:numId="10" w16cid:durableId="1481456447">
    <w:abstractNumId w:val="5"/>
  </w:num>
  <w:num w:numId="11" w16cid:durableId="1655259987">
    <w:abstractNumId w:val="12"/>
  </w:num>
  <w:num w:numId="12" w16cid:durableId="1403026296">
    <w:abstractNumId w:val="1"/>
  </w:num>
  <w:num w:numId="13" w16cid:durableId="14796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2C87"/>
    <w:rsid w:val="00005531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33EE"/>
    <w:rsid w:val="00013426"/>
    <w:rsid w:val="00014A58"/>
    <w:rsid w:val="00015291"/>
    <w:rsid w:val="00016789"/>
    <w:rsid w:val="00017980"/>
    <w:rsid w:val="0002001D"/>
    <w:rsid w:val="0002101A"/>
    <w:rsid w:val="00022380"/>
    <w:rsid w:val="00024419"/>
    <w:rsid w:val="0002446E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8A5"/>
    <w:rsid w:val="0003395B"/>
    <w:rsid w:val="00034AC7"/>
    <w:rsid w:val="00036CAD"/>
    <w:rsid w:val="00037611"/>
    <w:rsid w:val="00037739"/>
    <w:rsid w:val="000378F2"/>
    <w:rsid w:val="00037BFE"/>
    <w:rsid w:val="000405EC"/>
    <w:rsid w:val="000409D4"/>
    <w:rsid w:val="00040AC1"/>
    <w:rsid w:val="00040FDC"/>
    <w:rsid w:val="00041F5D"/>
    <w:rsid w:val="00042AC2"/>
    <w:rsid w:val="00043987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5F3C"/>
    <w:rsid w:val="00056ACA"/>
    <w:rsid w:val="00056D7A"/>
    <w:rsid w:val="00062779"/>
    <w:rsid w:val="00063461"/>
    <w:rsid w:val="000639B8"/>
    <w:rsid w:val="00063A0B"/>
    <w:rsid w:val="00063C8F"/>
    <w:rsid w:val="00065F24"/>
    <w:rsid w:val="00066630"/>
    <w:rsid w:val="0006689A"/>
    <w:rsid w:val="00066D5E"/>
    <w:rsid w:val="000670F4"/>
    <w:rsid w:val="000672DA"/>
    <w:rsid w:val="000703BE"/>
    <w:rsid w:val="00070CB5"/>
    <w:rsid w:val="000715E1"/>
    <w:rsid w:val="00072478"/>
    <w:rsid w:val="00072558"/>
    <w:rsid w:val="00072D52"/>
    <w:rsid w:val="000739DA"/>
    <w:rsid w:val="00073B70"/>
    <w:rsid w:val="00075C70"/>
    <w:rsid w:val="00075C8A"/>
    <w:rsid w:val="00076785"/>
    <w:rsid w:val="00076A29"/>
    <w:rsid w:val="000776D3"/>
    <w:rsid w:val="000800C4"/>
    <w:rsid w:val="000804F6"/>
    <w:rsid w:val="0008077E"/>
    <w:rsid w:val="00082317"/>
    <w:rsid w:val="0008283B"/>
    <w:rsid w:val="00082B18"/>
    <w:rsid w:val="00085B34"/>
    <w:rsid w:val="00085FAE"/>
    <w:rsid w:val="00086FCF"/>
    <w:rsid w:val="00087DB3"/>
    <w:rsid w:val="000901E7"/>
    <w:rsid w:val="00090466"/>
    <w:rsid w:val="000911B4"/>
    <w:rsid w:val="00091D3B"/>
    <w:rsid w:val="000939A7"/>
    <w:rsid w:val="00093BB8"/>
    <w:rsid w:val="00093DF1"/>
    <w:rsid w:val="00094659"/>
    <w:rsid w:val="0009469D"/>
    <w:rsid w:val="00094D3C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09D0"/>
    <w:rsid w:val="000B0D3C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4E3"/>
    <w:rsid w:val="000C58D5"/>
    <w:rsid w:val="000C66F1"/>
    <w:rsid w:val="000C6866"/>
    <w:rsid w:val="000C6B60"/>
    <w:rsid w:val="000C7389"/>
    <w:rsid w:val="000C73FC"/>
    <w:rsid w:val="000C7AE2"/>
    <w:rsid w:val="000C7BD6"/>
    <w:rsid w:val="000C7D6B"/>
    <w:rsid w:val="000D0E29"/>
    <w:rsid w:val="000D3050"/>
    <w:rsid w:val="000D3D8D"/>
    <w:rsid w:val="000D518E"/>
    <w:rsid w:val="000D5398"/>
    <w:rsid w:val="000D5497"/>
    <w:rsid w:val="000D5616"/>
    <w:rsid w:val="000D6032"/>
    <w:rsid w:val="000D63CD"/>
    <w:rsid w:val="000D6AFB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400"/>
    <w:rsid w:val="000E6787"/>
    <w:rsid w:val="000E67FB"/>
    <w:rsid w:val="000E7967"/>
    <w:rsid w:val="000F05ED"/>
    <w:rsid w:val="000F0CE2"/>
    <w:rsid w:val="000F12C0"/>
    <w:rsid w:val="000F2E42"/>
    <w:rsid w:val="000F32D0"/>
    <w:rsid w:val="000F4376"/>
    <w:rsid w:val="000F4EBB"/>
    <w:rsid w:val="000F4F01"/>
    <w:rsid w:val="000F5756"/>
    <w:rsid w:val="000F5947"/>
    <w:rsid w:val="000F5956"/>
    <w:rsid w:val="000F7581"/>
    <w:rsid w:val="000F7E13"/>
    <w:rsid w:val="00100286"/>
    <w:rsid w:val="001002C9"/>
    <w:rsid w:val="00102003"/>
    <w:rsid w:val="0010226C"/>
    <w:rsid w:val="00104861"/>
    <w:rsid w:val="001049BE"/>
    <w:rsid w:val="00105DE5"/>
    <w:rsid w:val="0010619A"/>
    <w:rsid w:val="001061BC"/>
    <w:rsid w:val="00106719"/>
    <w:rsid w:val="0010676B"/>
    <w:rsid w:val="0010677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0DD"/>
    <w:rsid w:val="0011492B"/>
    <w:rsid w:val="0011518F"/>
    <w:rsid w:val="001151B8"/>
    <w:rsid w:val="00115F6B"/>
    <w:rsid w:val="00116D7A"/>
    <w:rsid w:val="00117120"/>
    <w:rsid w:val="001205A3"/>
    <w:rsid w:val="00120E3B"/>
    <w:rsid w:val="001213F4"/>
    <w:rsid w:val="00121A5C"/>
    <w:rsid w:val="00122A6E"/>
    <w:rsid w:val="001240A5"/>
    <w:rsid w:val="0012421D"/>
    <w:rsid w:val="00125055"/>
    <w:rsid w:val="00125959"/>
    <w:rsid w:val="00125D18"/>
    <w:rsid w:val="00130272"/>
    <w:rsid w:val="00132CC9"/>
    <w:rsid w:val="00133602"/>
    <w:rsid w:val="00134974"/>
    <w:rsid w:val="001350CC"/>
    <w:rsid w:val="001353FA"/>
    <w:rsid w:val="001355D5"/>
    <w:rsid w:val="001355E1"/>
    <w:rsid w:val="00135B0E"/>
    <w:rsid w:val="00136311"/>
    <w:rsid w:val="00136C09"/>
    <w:rsid w:val="0013768A"/>
    <w:rsid w:val="00137F95"/>
    <w:rsid w:val="001400BA"/>
    <w:rsid w:val="001402CC"/>
    <w:rsid w:val="001405F8"/>
    <w:rsid w:val="001409CF"/>
    <w:rsid w:val="00140DDD"/>
    <w:rsid w:val="00140DFF"/>
    <w:rsid w:val="00141170"/>
    <w:rsid w:val="00141AEE"/>
    <w:rsid w:val="0014280D"/>
    <w:rsid w:val="00143D53"/>
    <w:rsid w:val="00143E80"/>
    <w:rsid w:val="00143F3C"/>
    <w:rsid w:val="0014402B"/>
    <w:rsid w:val="00145330"/>
    <w:rsid w:val="00146610"/>
    <w:rsid w:val="0014676E"/>
    <w:rsid w:val="00146BDB"/>
    <w:rsid w:val="00150371"/>
    <w:rsid w:val="00150DE3"/>
    <w:rsid w:val="001513E7"/>
    <w:rsid w:val="00151AF0"/>
    <w:rsid w:val="00151D78"/>
    <w:rsid w:val="00152166"/>
    <w:rsid w:val="00153A57"/>
    <w:rsid w:val="00153CA1"/>
    <w:rsid w:val="00153D33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039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6ACD"/>
    <w:rsid w:val="001777AC"/>
    <w:rsid w:val="001810AB"/>
    <w:rsid w:val="001810BC"/>
    <w:rsid w:val="001830C9"/>
    <w:rsid w:val="001836F1"/>
    <w:rsid w:val="001839EB"/>
    <w:rsid w:val="001843E3"/>
    <w:rsid w:val="00184448"/>
    <w:rsid w:val="00184C19"/>
    <w:rsid w:val="00186CEC"/>
    <w:rsid w:val="00187404"/>
    <w:rsid w:val="001902FB"/>
    <w:rsid w:val="0019039A"/>
    <w:rsid w:val="00190502"/>
    <w:rsid w:val="001914E2"/>
    <w:rsid w:val="00191CE9"/>
    <w:rsid w:val="00192550"/>
    <w:rsid w:val="001928C4"/>
    <w:rsid w:val="00193873"/>
    <w:rsid w:val="00195DE1"/>
    <w:rsid w:val="00196001"/>
    <w:rsid w:val="001A00C5"/>
    <w:rsid w:val="001A0971"/>
    <w:rsid w:val="001A164D"/>
    <w:rsid w:val="001A1F21"/>
    <w:rsid w:val="001A2C1B"/>
    <w:rsid w:val="001A51F7"/>
    <w:rsid w:val="001A6CB5"/>
    <w:rsid w:val="001A7E7A"/>
    <w:rsid w:val="001B011F"/>
    <w:rsid w:val="001B0D02"/>
    <w:rsid w:val="001B25CA"/>
    <w:rsid w:val="001B266E"/>
    <w:rsid w:val="001B2CB6"/>
    <w:rsid w:val="001B2E97"/>
    <w:rsid w:val="001B2FAD"/>
    <w:rsid w:val="001B3CF4"/>
    <w:rsid w:val="001B45A0"/>
    <w:rsid w:val="001B50B7"/>
    <w:rsid w:val="001B54E6"/>
    <w:rsid w:val="001B6A0A"/>
    <w:rsid w:val="001C16DD"/>
    <w:rsid w:val="001C2B51"/>
    <w:rsid w:val="001C3B72"/>
    <w:rsid w:val="001C5328"/>
    <w:rsid w:val="001C55C6"/>
    <w:rsid w:val="001C60F2"/>
    <w:rsid w:val="001C717C"/>
    <w:rsid w:val="001C7477"/>
    <w:rsid w:val="001C7571"/>
    <w:rsid w:val="001C7A42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E34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251"/>
    <w:rsid w:val="001F4A05"/>
    <w:rsid w:val="001F4EC3"/>
    <w:rsid w:val="001F6B1F"/>
    <w:rsid w:val="001F6ECE"/>
    <w:rsid w:val="001F7FDE"/>
    <w:rsid w:val="002001DB"/>
    <w:rsid w:val="0020043D"/>
    <w:rsid w:val="00200805"/>
    <w:rsid w:val="002008D8"/>
    <w:rsid w:val="00201573"/>
    <w:rsid w:val="002018E1"/>
    <w:rsid w:val="00202835"/>
    <w:rsid w:val="00203EED"/>
    <w:rsid w:val="00204F8F"/>
    <w:rsid w:val="0020612D"/>
    <w:rsid w:val="002101C9"/>
    <w:rsid w:val="00211508"/>
    <w:rsid w:val="002128C4"/>
    <w:rsid w:val="00212C0F"/>
    <w:rsid w:val="00213519"/>
    <w:rsid w:val="0021381A"/>
    <w:rsid w:val="00214A9E"/>
    <w:rsid w:val="002158C5"/>
    <w:rsid w:val="00215D46"/>
    <w:rsid w:val="002165B5"/>
    <w:rsid w:val="00216CD3"/>
    <w:rsid w:val="002170FD"/>
    <w:rsid w:val="00217423"/>
    <w:rsid w:val="00217EF5"/>
    <w:rsid w:val="002205E4"/>
    <w:rsid w:val="00220D67"/>
    <w:rsid w:val="002213CC"/>
    <w:rsid w:val="00222FB5"/>
    <w:rsid w:val="002242B0"/>
    <w:rsid w:val="0022465F"/>
    <w:rsid w:val="00225A0B"/>
    <w:rsid w:val="00225C4F"/>
    <w:rsid w:val="00227CF7"/>
    <w:rsid w:val="00227D96"/>
    <w:rsid w:val="00230A6A"/>
    <w:rsid w:val="00231B35"/>
    <w:rsid w:val="002321FF"/>
    <w:rsid w:val="00232FA7"/>
    <w:rsid w:val="00233D3B"/>
    <w:rsid w:val="00235415"/>
    <w:rsid w:val="00235ADB"/>
    <w:rsid w:val="00235C1C"/>
    <w:rsid w:val="002361CE"/>
    <w:rsid w:val="002368F5"/>
    <w:rsid w:val="00237D37"/>
    <w:rsid w:val="00240E2E"/>
    <w:rsid w:val="00240FE7"/>
    <w:rsid w:val="002414A7"/>
    <w:rsid w:val="002420D5"/>
    <w:rsid w:val="0024410A"/>
    <w:rsid w:val="00244EDE"/>
    <w:rsid w:val="002462ED"/>
    <w:rsid w:val="00250B98"/>
    <w:rsid w:val="00250D1B"/>
    <w:rsid w:val="00251299"/>
    <w:rsid w:val="0025162E"/>
    <w:rsid w:val="00251F52"/>
    <w:rsid w:val="00252886"/>
    <w:rsid w:val="0025294D"/>
    <w:rsid w:val="0025357E"/>
    <w:rsid w:val="00253F28"/>
    <w:rsid w:val="00254478"/>
    <w:rsid w:val="00254ADF"/>
    <w:rsid w:val="00255086"/>
    <w:rsid w:val="002550BA"/>
    <w:rsid w:val="00255342"/>
    <w:rsid w:val="002553B3"/>
    <w:rsid w:val="00255985"/>
    <w:rsid w:val="00256132"/>
    <w:rsid w:val="00256509"/>
    <w:rsid w:val="00256FAA"/>
    <w:rsid w:val="00257485"/>
    <w:rsid w:val="00257E06"/>
    <w:rsid w:val="00260C5B"/>
    <w:rsid w:val="00261335"/>
    <w:rsid w:val="00262A67"/>
    <w:rsid w:val="00262EA2"/>
    <w:rsid w:val="00264493"/>
    <w:rsid w:val="00264C39"/>
    <w:rsid w:val="00265E5C"/>
    <w:rsid w:val="0026621D"/>
    <w:rsid w:val="002663FD"/>
    <w:rsid w:val="0026702D"/>
    <w:rsid w:val="00267966"/>
    <w:rsid w:val="00271760"/>
    <w:rsid w:val="00271C73"/>
    <w:rsid w:val="00271C7E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37A0"/>
    <w:rsid w:val="002843F7"/>
    <w:rsid w:val="00284F67"/>
    <w:rsid w:val="00285422"/>
    <w:rsid w:val="00285A41"/>
    <w:rsid w:val="002864CF"/>
    <w:rsid w:val="0028674B"/>
    <w:rsid w:val="00287631"/>
    <w:rsid w:val="00290659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0F5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323"/>
    <w:rsid w:val="002B23FA"/>
    <w:rsid w:val="002B2C94"/>
    <w:rsid w:val="002B2D62"/>
    <w:rsid w:val="002B35B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2F"/>
    <w:rsid w:val="002B7F48"/>
    <w:rsid w:val="002C20D5"/>
    <w:rsid w:val="002C22FF"/>
    <w:rsid w:val="002C2563"/>
    <w:rsid w:val="002C354D"/>
    <w:rsid w:val="002C365D"/>
    <w:rsid w:val="002C3ED8"/>
    <w:rsid w:val="002C53E9"/>
    <w:rsid w:val="002C5522"/>
    <w:rsid w:val="002C5597"/>
    <w:rsid w:val="002C5B66"/>
    <w:rsid w:val="002C6009"/>
    <w:rsid w:val="002C7BDD"/>
    <w:rsid w:val="002D00A3"/>
    <w:rsid w:val="002D0B5C"/>
    <w:rsid w:val="002D1062"/>
    <w:rsid w:val="002D1426"/>
    <w:rsid w:val="002D148A"/>
    <w:rsid w:val="002D17E4"/>
    <w:rsid w:val="002D19E0"/>
    <w:rsid w:val="002D1C3B"/>
    <w:rsid w:val="002D3A68"/>
    <w:rsid w:val="002D3C46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0E7"/>
    <w:rsid w:val="002E4720"/>
    <w:rsid w:val="002E625B"/>
    <w:rsid w:val="002E6B74"/>
    <w:rsid w:val="002E6E15"/>
    <w:rsid w:val="002E7BF5"/>
    <w:rsid w:val="002F0059"/>
    <w:rsid w:val="002F008C"/>
    <w:rsid w:val="002F052C"/>
    <w:rsid w:val="002F057C"/>
    <w:rsid w:val="002F105C"/>
    <w:rsid w:val="002F2557"/>
    <w:rsid w:val="002F2AA8"/>
    <w:rsid w:val="002F355F"/>
    <w:rsid w:val="002F40F7"/>
    <w:rsid w:val="002F43D3"/>
    <w:rsid w:val="002F4812"/>
    <w:rsid w:val="002F4BAA"/>
    <w:rsid w:val="002F4C65"/>
    <w:rsid w:val="002F4E92"/>
    <w:rsid w:val="002F5E27"/>
    <w:rsid w:val="002F6093"/>
    <w:rsid w:val="002F613C"/>
    <w:rsid w:val="002F6509"/>
    <w:rsid w:val="002F6B3C"/>
    <w:rsid w:val="002F716B"/>
    <w:rsid w:val="002F72FA"/>
    <w:rsid w:val="002F7708"/>
    <w:rsid w:val="002F7935"/>
    <w:rsid w:val="002F7A6A"/>
    <w:rsid w:val="0030068B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927"/>
    <w:rsid w:val="00307D18"/>
    <w:rsid w:val="00307E26"/>
    <w:rsid w:val="00311B26"/>
    <w:rsid w:val="003127CB"/>
    <w:rsid w:val="00312E58"/>
    <w:rsid w:val="00313181"/>
    <w:rsid w:val="00313446"/>
    <w:rsid w:val="00313D9E"/>
    <w:rsid w:val="00313E92"/>
    <w:rsid w:val="003145FD"/>
    <w:rsid w:val="003146EB"/>
    <w:rsid w:val="00314832"/>
    <w:rsid w:val="00314F41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3034"/>
    <w:rsid w:val="00325AE5"/>
    <w:rsid w:val="00325E3B"/>
    <w:rsid w:val="00326213"/>
    <w:rsid w:val="00326F0C"/>
    <w:rsid w:val="00326F75"/>
    <w:rsid w:val="00327728"/>
    <w:rsid w:val="00327A70"/>
    <w:rsid w:val="0033187E"/>
    <w:rsid w:val="00331D23"/>
    <w:rsid w:val="00331F87"/>
    <w:rsid w:val="003326EC"/>
    <w:rsid w:val="003329CB"/>
    <w:rsid w:val="00332A0D"/>
    <w:rsid w:val="00333727"/>
    <w:rsid w:val="00334B06"/>
    <w:rsid w:val="00335B79"/>
    <w:rsid w:val="0033634E"/>
    <w:rsid w:val="0034011A"/>
    <w:rsid w:val="003408E7"/>
    <w:rsid w:val="00340AB0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47F0C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3D2"/>
    <w:rsid w:val="0036244C"/>
    <w:rsid w:val="003624FC"/>
    <w:rsid w:val="00362C4E"/>
    <w:rsid w:val="003648BD"/>
    <w:rsid w:val="00364E11"/>
    <w:rsid w:val="003655A6"/>
    <w:rsid w:val="003657B5"/>
    <w:rsid w:val="00366ADA"/>
    <w:rsid w:val="00366BD4"/>
    <w:rsid w:val="00366DBD"/>
    <w:rsid w:val="003673A8"/>
    <w:rsid w:val="00371C58"/>
    <w:rsid w:val="0037357B"/>
    <w:rsid w:val="00374566"/>
    <w:rsid w:val="003757FD"/>
    <w:rsid w:val="00375E50"/>
    <w:rsid w:val="0038016A"/>
    <w:rsid w:val="0038034A"/>
    <w:rsid w:val="00380CEF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1A85"/>
    <w:rsid w:val="003925FE"/>
    <w:rsid w:val="00393955"/>
    <w:rsid w:val="00393E55"/>
    <w:rsid w:val="00393FE7"/>
    <w:rsid w:val="0039439A"/>
    <w:rsid w:val="00394677"/>
    <w:rsid w:val="00395850"/>
    <w:rsid w:val="00395D78"/>
    <w:rsid w:val="00396052"/>
    <w:rsid w:val="00396774"/>
    <w:rsid w:val="003968AA"/>
    <w:rsid w:val="00396BF4"/>
    <w:rsid w:val="003975CC"/>
    <w:rsid w:val="00397611"/>
    <w:rsid w:val="0039788E"/>
    <w:rsid w:val="00397C0E"/>
    <w:rsid w:val="003A051B"/>
    <w:rsid w:val="003A0E2D"/>
    <w:rsid w:val="003A0FB5"/>
    <w:rsid w:val="003A1C7D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4F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6B8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98F"/>
    <w:rsid w:val="003E0D35"/>
    <w:rsid w:val="003E17AB"/>
    <w:rsid w:val="003E1CFB"/>
    <w:rsid w:val="003E1F60"/>
    <w:rsid w:val="003E398F"/>
    <w:rsid w:val="003E4800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6D01"/>
    <w:rsid w:val="003F753E"/>
    <w:rsid w:val="004001E9"/>
    <w:rsid w:val="00400BE4"/>
    <w:rsid w:val="00401A72"/>
    <w:rsid w:val="0040326F"/>
    <w:rsid w:val="004032BC"/>
    <w:rsid w:val="00403307"/>
    <w:rsid w:val="00403D31"/>
    <w:rsid w:val="00404A19"/>
    <w:rsid w:val="00405D04"/>
    <w:rsid w:val="0040646D"/>
    <w:rsid w:val="0041059C"/>
    <w:rsid w:val="00411C34"/>
    <w:rsid w:val="004129DB"/>
    <w:rsid w:val="00413E87"/>
    <w:rsid w:val="00416CA5"/>
    <w:rsid w:val="00417024"/>
    <w:rsid w:val="00417B5E"/>
    <w:rsid w:val="0042021B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556"/>
    <w:rsid w:val="00430A72"/>
    <w:rsid w:val="00432095"/>
    <w:rsid w:val="004320BE"/>
    <w:rsid w:val="004328DA"/>
    <w:rsid w:val="00433CBE"/>
    <w:rsid w:val="004346F0"/>
    <w:rsid w:val="00435682"/>
    <w:rsid w:val="00437874"/>
    <w:rsid w:val="0044015F"/>
    <w:rsid w:val="004402A0"/>
    <w:rsid w:val="004406A2"/>
    <w:rsid w:val="00440F06"/>
    <w:rsid w:val="004410BA"/>
    <w:rsid w:val="00441357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510E"/>
    <w:rsid w:val="00456879"/>
    <w:rsid w:val="00456C0F"/>
    <w:rsid w:val="00457B15"/>
    <w:rsid w:val="0046057A"/>
    <w:rsid w:val="00460E78"/>
    <w:rsid w:val="00460F8A"/>
    <w:rsid w:val="0046156D"/>
    <w:rsid w:val="00461570"/>
    <w:rsid w:val="004619F3"/>
    <w:rsid w:val="0046240B"/>
    <w:rsid w:val="004625F2"/>
    <w:rsid w:val="00462748"/>
    <w:rsid w:val="00463B39"/>
    <w:rsid w:val="004649D0"/>
    <w:rsid w:val="00464C92"/>
    <w:rsid w:val="00465DE2"/>
    <w:rsid w:val="00466D27"/>
    <w:rsid w:val="004673E6"/>
    <w:rsid w:val="00467831"/>
    <w:rsid w:val="00467AEC"/>
    <w:rsid w:val="004705BC"/>
    <w:rsid w:val="00470856"/>
    <w:rsid w:val="00470F00"/>
    <w:rsid w:val="004713F0"/>
    <w:rsid w:val="00471599"/>
    <w:rsid w:val="0047199E"/>
    <w:rsid w:val="00471C92"/>
    <w:rsid w:val="00471D6D"/>
    <w:rsid w:val="00472391"/>
    <w:rsid w:val="00472903"/>
    <w:rsid w:val="0047476A"/>
    <w:rsid w:val="004751F6"/>
    <w:rsid w:val="00475C9B"/>
    <w:rsid w:val="00475DF9"/>
    <w:rsid w:val="00475E14"/>
    <w:rsid w:val="004814C2"/>
    <w:rsid w:val="00481EE9"/>
    <w:rsid w:val="0048218C"/>
    <w:rsid w:val="00483C99"/>
    <w:rsid w:val="00483DF7"/>
    <w:rsid w:val="00484B9C"/>
    <w:rsid w:val="00484D77"/>
    <w:rsid w:val="0048603F"/>
    <w:rsid w:val="0048721A"/>
    <w:rsid w:val="00491112"/>
    <w:rsid w:val="00491ACC"/>
    <w:rsid w:val="00492783"/>
    <w:rsid w:val="00492B7E"/>
    <w:rsid w:val="00492E7F"/>
    <w:rsid w:val="00492F27"/>
    <w:rsid w:val="00495893"/>
    <w:rsid w:val="00495964"/>
    <w:rsid w:val="00495E40"/>
    <w:rsid w:val="00496319"/>
    <w:rsid w:val="00497572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B7EA1"/>
    <w:rsid w:val="004C0181"/>
    <w:rsid w:val="004C0197"/>
    <w:rsid w:val="004C06C2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23D7"/>
    <w:rsid w:val="004C3ED7"/>
    <w:rsid w:val="004C6BF6"/>
    <w:rsid w:val="004C6D4B"/>
    <w:rsid w:val="004C7592"/>
    <w:rsid w:val="004D0B4C"/>
    <w:rsid w:val="004D1458"/>
    <w:rsid w:val="004D15C5"/>
    <w:rsid w:val="004D1B6C"/>
    <w:rsid w:val="004D21DE"/>
    <w:rsid w:val="004D4120"/>
    <w:rsid w:val="004D4321"/>
    <w:rsid w:val="004D4C96"/>
    <w:rsid w:val="004D4F15"/>
    <w:rsid w:val="004D76F3"/>
    <w:rsid w:val="004E007B"/>
    <w:rsid w:val="004E0B6C"/>
    <w:rsid w:val="004E1BD1"/>
    <w:rsid w:val="004E2BDC"/>
    <w:rsid w:val="004E36E1"/>
    <w:rsid w:val="004E371B"/>
    <w:rsid w:val="004E541C"/>
    <w:rsid w:val="004E5B11"/>
    <w:rsid w:val="004E66B4"/>
    <w:rsid w:val="004E784F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00E"/>
    <w:rsid w:val="00506335"/>
    <w:rsid w:val="00507175"/>
    <w:rsid w:val="0050782E"/>
    <w:rsid w:val="00507F81"/>
    <w:rsid w:val="00510C7C"/>
    <w:rsid w:val="0051132C"/>
    <w:rsid w:val="00511691"/>
    <w:rsid w:val="0051196A"/>
    <w:rsid w:val="0051217C"/>
    <w:rsid w:val="005121AA"/>
    <w:rsid w:val="00512841"/>
    <w:rsid w:val="0051296A"/>
    <w:rsid w:val="00512FEC"/>
    <w:rsid w:val="0051342D"/>
    <w:rsid w:val="00513636"/>
    <w:rsid w:val="0051458E"/>
    <w:rsid w:val="00515071"/>
    <w:rsid w:val="00515340"/>
    <w:rsid w:val="005166C1"/>
    <w:rsid w:val="00516A33"/>
    <w:rsid w:val="00516FEF"/>
    <w:rsid w:val="00517292"/>
    <w:rsid w:val="005175F4"/>
    <w:rsid w:val="00517CFC"/>
    <w:rsid w:val="00520EF6"/>
    <w:rsid w:val="005215A7"/>
    <w:rsid w:val="00522A94"/>
    <w:rsid w:val="005234FF"/>
    <w:rsid w:val="0052488D"/>
    <w:rsid w:val="00525DFD"/>
    <w:rsid w:val="005266DC"/>
    <w:rsid w:val="00527342"/>
    <w:rsid w:val="00530143"/>
    <w:rsid w:val="00530A7F"/>
    <w:rsid w:val="00530CC9"/>
    <w:rsid w:val="00530D37"/>
    <w:rsid w:val="00532584"/>
    <w:rsid w:val="0053260A"/>
    <w:rsid w:val="00533434"/>
    <w:rsid w:val="00533765"/>
    <w:rsid w:val="0053408C"/>
    <w:rsid w:val="0053418F"/>
    <w:rsid w:val="005351A5"/>
    <w:rsid w:val="00535EA3"/>
    <w:rsid w:val="00536E6B"/>
    <w:rsid w:val="005376A2"/>
    <w:rsid w:val="00537962"/>
    <w:rsid w:val="00540A75"/>
    <w:rsid w:val="00542D2F"/>
    <w:rsid w:val="00542DA6"/>
    <w:rsid w:val="0054362C"/>
    <w:rsid w:val="0054481D"/>
    <w:rsid w:val="00544F6A"/>
    <w:rsid w:val="00545165"/>
    <w:rsid w:val="00545585"/>
    <w:rsid w:val="00546E5A"/>
    <w:rsid w:val="00546E71"/>
    <w:rsid w:val="00551326"/>
    <w:rsid w:val="0055156A"/>
    <w:rsid w:val="00551992"/>
    <w:rsid w:val="00553E29"/>
    <w:rsid w:val="005553D2"/>
    <w:rsid w:val="005563B9"/>
    <w:rsid w:val="00556C54"/>
    <w:rsid w:val="005573D5"/>
    <w:rsid w:val="00557746"/>
    <w:rsid w:val="00557E5F"/>
    <w:rsid w:val="00560A1D"/>
    <w:rsid w:val="005620EC"/>
    <w:rsid w:val="00562A4F"/>
    <w:rsid w:val="005637E8"/>
    <w:rsid w:val="00563DB8"/>
    <w:rsid w:val="005650C0"/>
    <w:rsid w:val="00565C75"/>
    <w:rsid w:val="00566256"/>
    <w:rsid w:val="00566465"/>
    <w:rsid w:val="0056675B"/>
    <w:rsid w:val="00566FC0"/>
    <w:rsid w:val="00567ED1"/>
    <w:rsid w:val="00570781"/>
    <w:rsid w:val="0057158F"/>
    <w:rsid w:val="00571996"/>
    <w:rsid w:val="00571D47"/>
    <w:rsid w:val="00572674"/>
    <w:rsid w:val="00572A6F"/>
    <w:rsid w:val="00572B4B"/>
    <w:rsid w:val="00574806"/>
    <w:rsid w:val="00574AB9"/>
    <w:rsid w:val="00574BA4"/>
    <w:rsid w:val="00574D33"/>
    <w:rsid w:val="00574E0F"/>
    <w:rsid w:val="00575196"/>
    <w:rsid w:val="00576D5C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BBE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147"/>
    <w:rsid w:val="00597F52"/>
    <w:rsid w:val="005A030D"/>
    <w:rsid w:val="005A2114"/>
    <w:rsid w:val="005A2437"/>
    <w:rsid w:val="005A2BC5"/>
    <w:rsid w:val="005A2DB5"/>
    <w:rsid w:val="005A44CB"/>
    <w:rsid w:val="005A4630"/>
    <w:rsid w:val="005A4A43"/>
    <w:rsid w:val="005A57B3"/>
    <w:rsid w:val="005A5C98"/>
    <w:rsid w:val="005A6170"/>
    <w:rsid w:val="005A63FE"/>
    <w:rsid w:val="005A6B3D"/>
    <w:rsid w:val="005A6E98"/>
    <w:rsid w:val="005A78E2"/>
    <w:rsid w:val="005A78E3"/>
    <w:rsid w:val="005A7BE7"/>
    <w:rsid w:val="005B00CA"/>
    <w:rsid w:val="005B0470"/>
    <w:rsid w:val="005B0D57"/>
    <w:rsid w:val="005B1387"/>
    <w:rsid w:val="005B24C9"/>
    <w:rsid w:val="005B253D"/>
    <w:rsid w:val="005B2C77"/>
    <w:rsid w:val="005B2FC0"/>
    <w:rsid w:val="005B33F2"/>
    <w:rsid w:val="005B39BB"/>
    <w:rsid w:val="005B3AC4"/>
    <w:rsid w:val="005B4B68"/>
    <w:rsid w:val="005B503D"/>
    <w:rsid w:val="005B50A9"/>
    <w:rsid w:val="005B5332"/>
    <w:rsid w:val="005B63B1"/>
    <w:rsid w:val="005B6AD1"/>
    <w:rsid w:val="005B74F1"/>
    <w:rsid w:val="005B7844"/>
    <w:rsid w:val="005B7CF8"/>
    <w:rsid w:val="005C160C"/>
    <w:rsid w:val="005C2A51"/>
    <w:rsid w:val="005C2C86"/>
    <w:rsid w:val="005C3A31"/>
    <w:rsid w:val="005C42FD"/>
    <w:rsid w:val="005C44BA"/>
    <w:rsid w:val="005C51FE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474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3E78"/>
    <w:rsid w:val="005E4907"/>
    <w:rsid w:val="005E51FB"/>
    <w:rsid w:val="005E6D6A"/>
    <w:rsid w:val="005E701A"/>
    <w:rsid w:val="005E7829"/>
    <w:rsid w:val="005E78CC"/>
    <w:rsid w:val="005F02BE"/>
    <w:rsid w:val="005F0553"/>
    <w:rsid w:val="005F0D68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6C7D"/>
    <w:rsid w:val="005F7EDE"/>
    <w:rsid w:val="00600D91"/>
    <w:rsid w:val="0060121D"/>
    <w:rsid w:val="00601C76"/>
    <w:rsid w:val="00602992"/>
    <w:rsid w:val="00602B4B"/>
    <w:rsid w:val="00602C18"/>
    <w:rsid w:val="006031C4"/>
    <w:rsid w:val="00603994"/>
    <w:rsid w:val="00604179"/>
    <w:rsid w:val="00604A64"/>
    <w:rsid w:val="00604C67"/>
    <w:rsid w:val="00604E40"/>
    <w:rsid w:val="00605D96"/>
    <w:rsid w:val="00606B2C"/>
    <w:rsid w:val="00607033"/>
    <w:rsid w:val="006070B9"/>
    <w:rsid w:val="00607776"/>
    <w:rsid w:val="00607B25"/>
    <w:rsid w:val="00607BD1"/>
    <w:rsid w:val="00607FE3"/>
    <w:rsid w:val="0061031B"/>
    <w:rsid w:val="006114ED"/>
    <w:rsid w:val="006122F0"/>
    <w:rsid w:val="0061258A"/>
    <w:rsid w:val="006125FF"/>
    <w:rsid w:val="00612B2C"/>
    <w:rsid w:val="006135E1"/>
    <w:rsid w:val="00613C06"/>
    <w:rsid w:val="00613CA0"/>
    <w:rsid w:val="0061400D"/>
    <w:rsid w:val="00614B0E"/>
    <w:rsid w:val="00614ED8"/>
    <w:rsid w:val="00614F3B"/>
    <w:rsid w:val="00615A6D"/>
    <w:rsid w:val="00615B5B"/>
    <w:rsid w:val="006169BD"/>
    <w:rsid w:val="00616C14"/>
    <w:rsid w:val="00617279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4A9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37EC8"/>
    <w:rsid w:val="00641130"/>
    <w:rsid w:val="00641EEA"/>
    <w:rsid w:val="00642349"/>
    <w:rsid w:val="00642BB0"/>
    <w:rsid w:val="00643625"/>
    <w:rsid w:val="00643928"/>
    <w:rsid w:val="00645FBE"/>
    <w:rsid w:val="00647B5F"/>
    <w:rsid w:val="0065123D"/>
    <w:rsid w:val="00651D4A"/>
    <w:rsid w:val="0065275B"/>
    <w:rsid w:val="006527E1"/>
    <w:rsid w:val="006534FC"/>
    <w:rsid w:val="00653645"/>
    <w:rsid w:val="0065376F"/>
    <w:rsid w:val="00653C58"/>
    <w:rsid w:val="00655139"/>
    <w:rsid w:val="006552D2"/>
    <w:rsid w:val="006554E9"/>
    <w:rsid w:val="0065623C"/>
    <w:rsid w:val="00656279"/>
    <w:rsid w:val="00657382"/>
    <w:rsid w:val="006576D5"/>
    <w:rsid w:val="006626C3"/>
    <w:rsid w:val="00662B6A"/>
    <w:rsid w:val="00663E09"/>
    <w:rsid w:val="00664ABA"/>
    <w:rsid w:val="006654F3"/>
    <w:rsid w:val="00665964"/>
    <w:rsid w:val="00665A27"/>
    <w:rsid w:val="00667154"/>
    <w:rsid w:val="006678D3"/>
    <w:rsid w:val="006704C5"/>
    <w:rsid w:val="00671093"/>
    <w:rsid w:val="00672FCB"/>
    <w:rsid w:val="00673643"/>
    <w:rsid w:val="00674EA7"/>
    <w:rsid w:val="006753C0"/>
    <w:rsid w:val="00675537"/>
    <w:rsid w:val="00676BFA"/>
    <w:rsid w:val="00680D0B"/>
    <w:rsid w:val="00681304"/>
    <w:rsid w:val="006815EE"/>
    <w:rsid w:val="006820C9"/>
    <w:rsid w:val="00683020"/>
    <w:rsid w:val="006839C5"/>
    <w:rsid w:val="00683DE4"/>
    <w:rsid w:val="00685DCC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5A62"/>
    <w:rsid w:val="00696528"/>
    <w:rsid w:val="00696878"/>
    <w:rsid w:val="0069737C"/>
    <w:rsid w:val="00697643"/>
    <w:rsid w:val="006A064D"/>
    <w:rsid w:val="006A133B"/>
    <w:rsid w:val="006A20AE"/>
    <w:rsid w:val="006A3323"/>
    <w:rsid w:val="006A34B4"/>
    <w:rsid w:val="006A3541"/>
    <w:rsid w:val="006A4D5C"/>
    <w:rsid w:val="006A52B1"/>
    <w:rsid w:val="006A54F8"/>
    <w:rsid w:val="006A5FFB"/>
    <w:rsid w:val="006A70AB"/>
    <w:rsid w:val="006A7C56"/>
    <w:rsid w:val="006B0C48"/>
    <w:rsid w:val="006B11D2"/>
    <w:rsid w:val="006B15C1"/>
    <w:rsid w:val="006B1971"/>
    <w:rsid w:val="006B201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AE3"/>
    <w:rsid w:val="006C3F84"/>
    <w:rsid w:val="006C4E6C"/>
    <w:rsid w:val="006C6E51"/>
    <w:rsid w:val="006C7825"/>
    <w:rsid w:val="006D04EF"/>
    <w:rsid w:val="006D3A04"/>
    <w:rsid w:val="006D3F48"/>
    <w:rsid w:val="006D4633"/>
    <w:rsid w:val="006D49DA"/>
    <w:rsid w:val="006D5B5A"/>
    <w:rsid w:val="006D5E28"/>
    <w:rsid w:val="006D62A9"/>
    <w:rsid w:val="006D6475"/>
    <w:rsid w:val="006D7589"/>
    <w:rsid w:val="006D77DA"/>
    <w:rsid w:val="006D7BC1"/>
    <w:rsid w:val="006D7EEB"/>
    <w:rsid w:val="006E0288"/>
    <w:rsid w:val="006E0901"/>
    <w:rsid w:val="006E0A58"/>
    <w:rsid w:val="006E0EF6"/>
    <w:rsid w:val="006E3384"/>
    <w:rsid w:val="006E377B"/>
    <w:rsid w:val="006E3C53"/>
    <w:rsid w:val="006E3FDB"/>
    <w:rsid w:val="006E40AA"/>
    <w:rsid w:val="006E4284"/>
    <w:rsid w:val="006E459B"/>
    <w:rsid w:val="006E4EF0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4BEE"/>
    <w:rsid w:val="006F52C6"/>
    <w:rsid w:val="006F57A7"/>
    <w:rsid w:val="006F6DFA"/>
    <w:rsid w:val="00700CDD"/>
    <w:rsid w:val="0070124A"/>
    <w:rsid w:val="0070135B"/>
    <w:rsid w:val="00701FFD"/>
    <w:rsid w:val="00702A0D"/>
    <w:rsid w:val="00702CC5"/>
    <w:rsid w:val="00703F55"/>
    <w:rsid w:val="007051B0"/>
    <w:rsid w:val="0070593B"/>
    <w:rsid w:val="007065DB"/>
    <w:rsid w:val="0070664D"/>
    <w:rsid w:val="0070665F"/>
    <w:rsid w:val="007075D5"/>
    <w:rsid w:val="0070785B"/>
    <w:rsid w:val="007079B2"/>
    <w:rsid w:val="00707A00"/>
    <w:rsid w:val="007118C5"/>
    <w:rsid w:val="0071252F"/>
    <w:rsid w:val="007132BA"/>
    <w:rsid w:val="00714711"/>
    <w:rsid w:val="007148FE"/>
    <w:rsid w:val="00714D86"/>
    <w:rsid w:val="00715F3F"/>
    <w:rsid w:val="00716239"/>
    <w:rsid w:val="00716496"/>
    <w:rsid w:val="00716C3A"/>
    <w:rsid w:val="007177CB"/>
    <w:rsid w:val="00721700"/>
    <w:rsid w:val="00721D22"/>
    <w:rsid w:val="0072247B"/>
    <w:rsid w:val="007227EF"/>
    <w:rsid w:val="007229B3"/>
    <w:rsid w:val="00724080"/>
    <w:rsid w:val="00726544"/>
    <w:rsid w:val="007268B9"/>
    <w:rsid w:val="0072699D"/>
    <w:rsid w:val="007274B1"/>
    <w:rsid w:val="007275E2"/>
    <w:rsid w:val="00727BEE"/>
    <w:rsid w:val="00730286"/>
    <w:rsid w:val="007315E0"/>
    <w:rsid w:val="007317E5"/>
    <w:rsid w:val="0073193C"/>
    <w:rsid w:val="007319FA"/>
    <w:rsid w:val="00736892"/>
    <w:rsid w:val="007368A0"/>
    <w:rsid w:val="00736AA3"/>
    <w:rsid w:val="00737738"/>
    <w:rsid w:val="00737E31"/>
    <w:rsid w:val="00740BBD"/>
    <w:rsid w:val="0074167C"/>
    <w:rsid w:val="00741B9C"/>
    <w:rsid w:val="0074279F"/>
    <w:rsid w:val="00742A52"/>
    <w:rsid w:val="00742F73"/>
    <w:rsid w:val="00742FA3"/>
    <w:rsid w:val="0074323C"/>
    <w:rsid w:val="00743CDA"/>
    <w:rsid w:val="007441A0"/>
    <w:rsid w:val="00744E11"/>
    <w:rsid w:val="00744E66"/>
    <w:rsid w:val="007452A3"/>
    <w:rsid w:val="0074548C"/>
    <w:rsid w:val="007461E3"/>
    <w:rsid w:val="007464D0"/>
    <w:rsid w:val="00747796"/>
    <w:rsid w:val="00750ACD"/>
    <w:rsid w:val="00750ECF"/>
    <w:rsid w:val="00751065"/>
    <w:rsid w:val="0075111C"/>
    <w:rsid w:val="007527D3"/>
    <w:rsid w:val="00753462"/>
    <w:rsid w:val="00753DAD"/>
    <w:rsid w:val="00755096"/>
    <w:rsid w:val="0075541D"/>
    <w:rsid w:val="00756D65"/>
    <w:rsid w:val="00757464"/>
    <w:rsid w:val="00757C4F"/>
    <w:rsid w:val="007621B9"/>
    <w:rsid w:val="00762905"/>
    <w:rsid w:val="0076301B"/>
    <w:rsid w:val="007651DB"/>
    <w:rsid w:val="00766334"/>
    <w:rsid w:val="00767527"/>
    <w:rsid w:val="00767766"/>
    <w:rsid w:val="00767E20"/>
    <w:rsid w:val="00767FFA"/>
    <w:rsid w:val="00770A59"/>
    <w:rsid w:val="00770BD7"/>
    <w:rsid w:val="00772BE9"/>
    <w:rsid w:val="00772E61"/>
    <w:rsid w:val="00773483"/>
    <w:rsid w:val="00773BDB"/>
    <w:rsid w:val="0077503E"/>
    <w:rsid w:val="00776490"/>
    <w:rsid w:val="00776B97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432"/>
    <w:rsid w:val="00791D6A"/>
    <w:rsid w:val="007937FA"/>
    <w:rsid w:val="00793AEE"/>
    <w:rsid w:val="00793C63"/>
    <w:rsid w:val="00794A1E"/>
    <w:rsid w:val="00795E78"/>
    <w:rsid w:val="00796102"/>
    <w:rsid w:val="0079644D"/>
    <w:rsid w:val="007965BC"/>
    <w:rsid w:val="007977AB"/>
    <w:rsid w:val="007A00C5"/>
    <w:rsid w:val="007A0654"/>
    <w:rsid w:val="007A268E"/>
    <w:rsid w:val="007A269F"/>
    <w:rsid w:val="007A3307"/>
    <w:rsid w:val="007A335D"/>
    <w:rsid w:val="007A3CCD"/>
    <w:rsid w:val="007A4EB3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0C4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1784"/>
    <w:rsid w:val="007C18EE"/>
    <w:rsid w:val="007C1F10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C7E42"/>
    <w:rsid w:val="007C7EBA"/>
    <w:rsid w:val="007D0ABD"/>
    <w:rsid w:val="007D182E"/>
    <w:rsid w:val="007D2C88"/>
    <w:rsid w:val="007D2D0D"/>
    <w:rsid w:val="007D2F21"/>
    <w:rsid w:val="007D3A58"/>
    <w:rsid w:val="007D5808"/>
    <w:rsid w:val="007D5823"/>
    <w:rsid w:val="007D5A56"/>
    <w:rsid w:val="007D6D3C"/>
    <w:rsid w:val="007D79FA"/>
    <w:rsid w:val="007E0F59"/>
    <w:rsid w:val="007E27D2"/>
    <w:rsid w:val="007E33A0"/>
    <w:rsid w:val="007E636D"/>
    <w:rsid w:val="007E7BAF"/>
    <w:rsid w:val="007F02B4"/>
    <w:rsid w:val="007F0B0D"/>
    <w:rsid w:val="007F2858"/>
    <w:rsid w:val="007F39EA"/>
    <w:rsid w:val="007F3C91"/>
    <w:rsid w:val="007F684D"/>
    <w:rsid w:val="007F7A8D"/>
    <w:rsid w:val="00800158"/>
    <w:rsid w:val="00800B27"/>
    <w:rsid w:val="00800DDA"/>
    <w:rsid w:val="00801923"/>
    <w:rsid w:val="00801CA0"/>
    <w:rsid w:val="00802AE8"/>
    <w:rsid w:val="00803112"/>
    <w:rsid w:val="008036FE"/>
    <w:rsid w:val="00803D14"/>
    <w:rsid w:val="008049E2"/>
    <w:rsid w:val="008054BB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4BEE"/>
    <w:rsid w:val="00815486"/>
    <w:rsid w:val="00815A81"/>
    <w:rsid w:val="00815D0E"/>
    <w:rsid w:val="00815D87"/>
    <w:rsid w:val="00815FA5"/>
    <w:rsid w:val="008168E3"/>
    <w:rsid w:val="00816BF4"/>
    <w:rsid w:val="00816DFB"/>
    <w:rsid w:val="0081706A"/>
    <w:rsid w:val="008219D2"/>
    <w:rsid w:val="00821F3F"/>
    <w:rsid w:val="0082330E"/>
    <w:rsid w:val="00823360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27E9E"/>
    <w:rsid w:val="00831604"/>
    <w:rsid w:val="008335DB"/>
    <w:rsid w:val="008339B3"/>
    <w:rsid w:val="00835338"/>
    <w:rsid w:val="00835541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1C18"/>
    <w:rsid w:val="008425AD"/>
    <w:rsid w:val="00842885"/>
    <w:rsid w:val="00842E29"/>
    <w:rsid w:val="0084393E"/>
    <w:rsid w:val="00844BE3"/>
    <w:rsid w:val="008451C7"/>
    <w:rsid w:val="00845B72"/>
    <w:rsid w:val="00846223"/>
    <w:rsid w:val="008467F1"/>
    <w:rsid w:val="00846D02"/>
    <w:rsid w:val="00846DCA"/>
    <w:rsid w:val="00846EAF"/>
    <w:rsid w:val="00846EB4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558F7"/>
    <w:rsid w:val="00855D0E"/>
    <w:rsid w:val="008605EC"/>
    <w:rsid w:val="008611FB"/>
    <w:rsid w:val="008616E7"/>
    <w:rsid w:val="008617A7"/>
    <w:rsid w:val="0086373A"/>
    <w:rsid w:val="00863CC1"/>
    <w:rsid w:val="0086467C"/>
    <w:rsid w:val="008648E4"/>
    <w:rsid w:val="00865F32"/>
    <w:rsid w:val="0086653D"/>
    <w:rsid w:val="0086692D"/>
    <w:rsid w:val="00866FC3"/>
    <w:rsid w:val="0086728C"/>
    <w:rsid w:val="0086745F"/>
    <w:rsid w:val="00867A17"/>
    <w:rsid w:val="00870829"/>
    <w:rsid w:val="0087084B"/>
    <w:rsid w:val="00870D47"/>
    <w:rsid w:val="00870F47"/>
    <w:rsid w:val="00872436"/>
    <w:rsid w:val="008726F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073D"/>
    <w:rsid w:val="00881C27"/>
    <w:rsid w:val="00882058"/>
    <w:rsid w:val="00882572"/>
    <w:rsid w:val="00882762"/>
    <w:rsid w:val="00882F67"/>
    <w:rsid w:val="00883B8D"/>
    <w:rsid w:val="008844D3"/>
    <w:rsid w:val="00884D1B"/>
    <w:rsid w:val="008853B4"/>
    <w:rsid w:val="00885843"/>
    <w:rsid w:val="00886CF6"/>
    <w:rsid w:val="00886E6D"/>
    <w:rsid w:val="00887B4F"/>
    <w:rsid w:val="00890647"/>
    <w:rsid w:val="00890C8E"/>
    <w:rsid w:val="00890CD6"/>
    <w:rsid w:val="008929DB"/>
    <w:rsid w:val="00893997"/>
    <w:rsid w:val="00893C39"/>
    <w:rsid w:val="00894173"/>
    <w:rsid w:val="00895491"/>
    <w:rsid w:val="0089692C"/>
    <w:rsid w:val="00897429"/>
    <w:rsid w:val="008A035C"/>
    <w:rsid w:val="008A0554"/>
    <w:rsid w:val="008A0782"/>
    <w:rsid w:val="008A0BFF"/>
    <w:rsid w:val="008A0FE3"/>
    <w:rsid w:val="008A1AE1"/>
    <w:rsid w:val="008A22D5"/>
    <w:rsid w:val="008A30E1"/>
    <w:rsid w:val="008A34B0"/>
    <w:rsid w:val="008A3BEE"/>
    <w:rsid w:val="008A54D9"/>
    <w:rsid w:val="008A64EF"/>
    <w:rsid w:val="008A674F"/>
    <w:rsid w:val="008A7D18"/>
    <w:rsid w:val="008B004A"/>
    <w:rsid w:val="008B0831"/>
    <w:rsid w:val="008B0C8B"/>
    <w:rsid w:val="008B3188"/>
    <w:rsid w:val="008B31F3"/>
    <w:rsid w:val="008B3246"/>
    <w:rsid w:val="008B3E94"/>
    <w:rsid w:val="008B40EA"/>
    <w:rsid w:val="008B5368"/>
    <w:rsid w:val="008B53CB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5523"/>
    <w:rsid w:val="008C619B"/>
    <w:rsid w:val="008C66C0"/>
    <w:rsid w:val="008C6D7A"/>
    <w:rsid w:val="008C6ED8"/>
    <w:rsid w:val="008C7887"/>
    <w:rsid w:val="008D0168"/>
    <w:rsid w:val="008D04BD"/>
    <w:rsid w:val="008D0B7F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585"/>
    <w:rsid w:val="008E6989"/>
    <w:rsid w:val="008E6CD2"/>
    <w:rsid w:val="008E7429"/>
    <w:rsid w:val="008E7C60"/>
    <w:rsid w:val="008F1D09"/>
    <w:rsid w:val="008F1E69"/>
    <w:rsid w:val="008F23B6"/>
    <w:rsid w:val="008F2489"/>
    <w:rsid w:val="008F2910"/>
    <w:rsid w:val="008F356C"/>
    <w:rsid w:val="008F4848"/>
    <w:rsid w:val="008F4B3D"/>
    <w:rsid w:val="008F5D6E"/>
    <w:rsid w:val="008F6195"/>
    <w:rsid w:val="008F6B45"/>
    <w:rsid w:val="008F7129"/>
    <w:rsid w:val="00900960"/>
    <w:rsid w:val="00901326"/>
    <w:rsid w:val="00901468"/>
    <w:rsid w:val="00901761"/>
    <w:rsid w:val="009019C7"/>
    <w:rsid w:val="009025D4"/>
    <w:rsid w:val="009028B7"/>
    <w:rsid w:val="009034F8"/>
    <w:rsid w:val="00903E17"/>
    <w:rsid w:val="00904DB0"/>
    <w:rsid w:val="009065B3"/>
    <w:rsid w:val="009065C4"/>
    <w:rsid w:val="009069AF"/>
    <w:rsid w:val="00907A85"/>
    <w:rsid w:val="00907C24"/>
    <w:rsid w:val="00910511"/>
    <w:rsid w:val="00910887"/>
    <w:rsid w:val="00910E4D"/>
    <w:rsid w:val="00910EFF"/>
    <w:rsid w:val="0091105E"/>
    <w:rsid w:val="00911271"/>
    <w:rsid w:val="0091137E"/>
    <w:rsid w:val="009125AE"/>
    <w:rsid w:val="0091303D"/>
    <w:rsid w:val="00913430"/>
    <w:rsid w:val="00913466"/>
    <w:rsid w:val="009141A6"/>
    <w:rsid w:val="00915027"/>
    <w:rsid w:val="009151A1"/>
    <w:rsid w:val="009158B4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492E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A52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635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9E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48B0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55"/>
    <w:rsid w:val="009831AD"/>
    <w:rsid w:val="0098349C"/>
    <w:rsid w:val="00983719"/>
    <w:rsid w:val="009838BD"/>
    <w:rsid w:val="00983983"/>
    <w:rsid w:val="00984230"/>
    <w:rsid w:val="00984AF7"/>
    <w:rsid w:val="00984E1B"/>
    <w:rsid w:val="009856CA"/>
    <w:rsid w:val="0098593B"/>
    <w:rsid w:val="00985B66"/>
    <w:rsid w:val="00987C9A"/>
    <w:rsid w:val="0099033B"/>
    <w:rsid w:val="00991E3B"/>
    <w:rsid w:val="00991F1C"/>
    <w:rsid w:val="009929E0"/>
    <w:rsid w:val="00993353"/>
    <w:rsid w:val="009A0853"/>
    <w:rsid w:val="009A21FB"/>
    <w:rsid w:val="009A277A"/>
    <w:rsid w:val="009A39EA"/>
    <w:rsid w:val="009A4571"/>
    <w:rsid w:val="009A47A3"/>
    <w:rsid w:val="009A56F3"/>
    <w:rsid w:val="009A5AA8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427"/>
    <w:rsid w:val="009B25C0"/>
    <w:rsid w:val="009B29D3"/>
    <w:rsid w:val="009B2C79"/>
    <w:rsid w:val="009B3047"/>
    <w:rsid w:val="009B3C2E"/>
    <w:rsid w:val="009B3C45"/>
    <w:rsid w:val="009B4865"/>
    <w:rsid w:val="009B4C19"/>
    <w:rsid w:val="009B4C92"/>
    <w:rsid w:val="009B6AC1"/>
    <w:rsid w:val="009C02BF"/>
    <w:rsid w:val="009C1138"/>
    <w:rsid w:val="009C11F8"/>
    <w:rsid w:val="009C16DF"/>
    <w:rsid w:val="009C241A"/>
    <w:rsid w:val="009C3DDE"/>
    <w:rsid w:val="009C4152"/>
    <w:rsid w:val="009C55F6"/>
    <w:rsid w:val="009C56E6"/>
    <w:rsid w:val="009C5F26"/>
    <w:rsid w:val="009C6136"/>
    <w:rsid w:val="009C674E"/>
    <w:rsid w:val="009C701C"/>
    <w:rsid w:val="009C76A9"/>
    <w:rsid w:val="009D0CC8"/>
    <w:rsid w:val="009D15C5"/>
    <w:rsid w:val="009D2229"/>
    <w:rsid w:val="009D22CD"/>
    <w:rsid w:val="009D282F"/>
    <w:rsid w:val="009D320C"/>
    <w:rsid w:val="009D33DF"/>
    <w:rsid w:val="009D3A38"/>
    <w:rsid w:val="009D3D23"/>
    <w:rsid w:val="009D4043"/>
    <w:rsid w:val="009D40AF"/>
    <w:rsid w:val="009D4ABD"/>
    <w:rsid w:val="009D4DDC"/>
    <w:rsid w:val="009D4F91"/>
    <w:rsid w:val="009D5B5A"/>
    <w:rsid w:val="009D6843"/>
    <w:rsid w:val="009D772B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55D6"/>
    <w:rsid w:val="009F148B"/>
    <w:rsid w:val="009F1878"/>
    <w:rsid w:val="009F1CBD"/>
    <w:rsid w:val="009F1E05"/>
    <w:rsid w:val="009F225D"/>
    <w:rsid w:val="009F2646"/>
    <w:rsid w:val="009F43B3"/>
    <w:rsid w:val="009F4922"/>
    <w:rsid w:val="009F58B2"/>
    <w:rsid w:val="00A000FF"/>
    <w:rsid w:val="00A00528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240"/>
    <w:rsid w:val="00A10E00"/>
    <w:rsid w:val="00A115B1"/>
    <w:rsid w:val="00A12456"/>
    <w:rsid w:val="00A12554"/>
    <w:rsid w:val="00A12776"/>
    <w:rsid w:val="00A12C1F"/>
    <w:rsid w:val="00A13FCB"/>
    <w:rsid w:val="00A1420A"/>
    <w:rsid w:val="00A14375"/>
    <w:rsid w:val="00A14C54"/>
    <w:rsid w:val="00A15206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0A2"/>
    <w:rsid w:val="00A277E5"/>
    <w:rsid w:val="00A27812"/>
    <w:rsid w:val="00A27B50"/>
    <w:rsid w:val="00A27FB8"/>
    <w:rsid w:val="00A30C79"/>
    <w:rsid w:val="00A30DE8"/>
    <w:rsid w:val="00A30E52"/>
    <w:rsid w:val="00A31E1E"/>
    <w:rsid w:val="00A32A98"/>
    <w:rsid w:val="00A33356"/>
    <w:rsid w:val="00A33864"/>
    <w:rsid w:val="00A349C5"/>
    <w:rsid w:val="00A35136"/>
    <w:rsid w:val="00A400EC"/>
    <w:rsid w:val="00A40563"/>
    <w:rsid w:val="00A406E5"/>
    <w:rsid w:val="00A42039"/>
    <w:rsid w:val="00A42362"/>
    <w:rsid w:val="00A42B32"/>
    <w:rsid w:val="00A42B43"/>
    <w:rsid w:val="00A42C68"/>
    <w:rsid w:val="00A4303E"/>
    <w:rsid w:val="00A4340C"/>
    <w:rsid w:val="00A43B98"/>
    <w:rsid w:val="00A43CFE"/>
    <w:rsid w:val="00A440B1"/>
    <w:rsid w:val="00A4437C"/>
    <w:rsid w:val="00A461EF"/>
    <w:rsid w:val="00A4660B"/>
    <w:rsid w:val="00A4730C"/>
    <w:rsid w:val="00A5006A"/>
    <w:rsid w:val="00A50131"/>
    <w:rsid w:val="00A50C9A"/>
    <w:rsid w:val="00A5128F"/>
    <w:rsid w:val="00A5162B"/>
    <w:rsid w:val="00A516FC"/>
    <w:rsid w:val="00A51E5A"/>
    <w:rsid w:val="00A5348E"/>
    <w:rsid w:val="00A539CC"/>
    <w:rsid w:val="00A53B7E"/>
    <w:rsid w:val="00A54248"/>
    <w:rsid w:val="00A5430E"/>
    <w:rsid w:val="00A547F8"/>
    <w:rsid w:val="00A54DC3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2922"/>
    <w:rsid w:val="00A62A0E"/>
    <w:rsid w:val="00A63403"/>
    <w:rsid w:val="00A65AF3"/>
    <w:rsid w:val="00A66270"/>
    <w:rsid w:val="00A667C6"/>
    <w:rsid w:val="00A67759"/>
    <w:rsid w:val="00A7384E"/>
    <w:rsid w:val="00A74291"/>
    <w:rsid w:val="00A7559E"/>
    <w:rsid w:val="00A759FB"/>
    <w:rsid w:val="00A7620D"/>
    <w:rsid w:val="00A76CBC"/>
    <w:rsid w:val="00A777B7"/>
    <w:rsid w:val="00A77903"/>
    <w:rsid w:val="00A77BDF"/>
    <w:rsid w:val="00A80376"/>
    <w:rsid w:val="00A80C51"/>
    <w:rsid w:val="00A80E36"/>
    <w:rsid w:val="00A82A1C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02F"/>
    <w:rsid w:val="00AA48F2"/>
    <w:rsid w:val="00AA49D2"/>
    <w:rsid w:val="00AA4B11"/>
    <w:rsid w:val="00AA4DCD"/>
    <w:rsid w:val="00AA532E"/>
    <w:rsid w:val="00AA55E7"/>
    <w:rsid w:val="00AA580E"/>
    <w:rsid w:val="00AA66DD"/>
    <w:rsid w:val="00AA71D3"/>
    <w:rsid w:val="00AA782B"/>
    <w:rsid w:val="00AB1DFB"/>
    <w:rsid w:val="00AB1FA4"/>
    <w:rsid w:val="00AB2161"/>
    <w:rsid w:val="00AB2614"/>
    <w:rsid w:val="00AB2D15"/>
    <w:rsid w:val="00AB3958"/>
    <w:rsid w:val="00AB5011"/>
    <w:rsid w:val="00AB5B63"/>
    <w:rsid w:val="00AB5E05"/>
    <w:rsid w:val="00AB5F71"/>
    <w:rsid w:val="00AB643C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0363"/>
    <w:rsid w:val="00AD1310"/>
    <w:rsid w:val="00AD1543"/>
    <w:rsid w:val="00AD188F"/>
    <w:rsid w:val="00AD1B6B"/>
    <w:rsid w:val="00AD1B81"/>
    <w:rsid w:val="00AD245A"/>
    <w:rsid w:val="00AD24F6"/>
    <w:rsid w:val="00AD2903"/>
    <w:rsid w:val="00AD29EB"/>
    <w:rsid w:val="00AD2A9D"/>
    <w:rsid w:val="00AD2C72"/>
    <w:rsid w:val="00AD427D"/>
    <w:rsid w:val="00AD4509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437D"/>
    <w:rsid w:val="00AE64E5"/>
    <w:rsid w:val="00AE659A"/>
    <w:rsid w:val="00AE709C"/>
    <w:rsid w:val="00AE73E7"/>
    <w:rsid w:val="00AE7CE2"/>
    <w:rsid w:val="00AF1BE1"/>
    <w:rsid w:val="00AF22D0"/>
    <w:rsid w:val="00AF26DA"/>
    <w:rsid w:val="00AF2A2D"/>
    <w:rsid w:val="00AF2CA8"/>
    <w:rsid w:val="00AF2D28"/>
    <w:rsid w:val="00AF32E1"/>
    <w:rsid w:val="00AF3919"/>
    <w:rsid w:val="00AF44A3"/>
    <w:rsid w:val="00AF56EA"/>
    <w:rsid w:val="00AF71CF"/>
    <w:rsid w:val="00B00144"/>
    <w:rsid w:val="00B00393"/>
    <w:rsid w:val="00B00C38"/>
    <w:rsid w:val="00B01583"/>
    <w:rsid w:val="00B018AE"/>
    <w:rsid w:val="00B025E2"/>
    <w:rsid w:val="00B0274E"/>
    <w:rsid w:val="00B03F09"/>
    <w:rsid w:val="00B04BCB"/>
    <w:rsid w:val="00B0517E"/>
    <w:rsid w:val="00B052D9"/>
    <w:rsid w:val="00B054BA"/>
    <w:rsid w:val="00B069C4"/>
    <w:rsid w:val="00B075B8"/>
    <w:rsid w:val="00B11459"/>
    <w:rsid w:val="00B11BA1"/>
    <w:rsid w:val="00B122FF"/>
    <w:rsid w:val="00B12C24"/>
    <w:rsid w:val="00B12CD2"/>
    <w:rsid w:val="00B12FE4"/>
    <w:rsid w:val="00B1312E"/>
    <w:rsid w:val="00B13BCB"/>
    <w:rsid w:val="00B14E78"/>
    <w:rsid w:val="00B14EF1"/>
    <w:rsid w:val="00B15F4A"/>
    <w:rsid w:val="00B17035"/>
    <w:rsid w:val="00B17D6B"/>
    <w:rsid w:val="00B20B23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0EF2"/>
    <w:rsid w:val="00B31148"/>
    <w:rsid w:val="00B317F9"/>
    <w:rsid w:val="00B32AD4"/>
    <w:rsid w:val="00B32BA5"/>
    <w:rsid w:val="00B32E04"/>
    <w:rsid w:val="00B33349"/>
    <w:rsid w:val="00B3723F"/>
    <w:rsid w:val="00B4024F"/>
    <w:rsid w:val="00B40269"/>
    <w:rsid w:val="00B4037D"/>
    <w:rsid w:val="00B40681"/>
    <w:rsid w:val="00B41612"/>
    <w:rsid w:val="00B41EB4"/>
    <w:rsid w:val="00B42248"/>
    <w:rsid w:val="00B42654"/>
    <w:rsid w:val="00B426EB"/>
    <w:rsid w:val="00B42DB4"/>
    <w:rsid w:val="00B430F7"/>
    <w:rsid w:val="00B435E8"/>
    <w:rsid w:val="00B443E9"/>
    <w:rsid w:val="00B44E3D"/>
    <w:rsid w:val="00B466D7"/>
    <w:rsid w:val="00B46B48"/>
    <w:rsid w:val="00B4745E"/>
    <w:rsid w:val="00B506A8"/>
    <w:rsid w:val="00B50D27"/>
    <w:rsid w:val="00B5303A"/>
    <w:rsid w:val="00B55504"/>
    <w:rsid w:val="00B561B2"/>
    <w:rsid w:val="00B56378"/>
    <w:rsid w:val="00B56ACF"/>
    <w:rsid w:val="00B56F84"/>
    <w:rsid w:val="00B573F5"/>
    <w:rsid w:val="00B57747"/>
    <w:rsid w:val="00B57CE2"/>
    <w:rsid w:val="00B57FCD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019"/>
    <w:rsid w:val="00B65817"/>
    <w:rsid w:val="00B6659F"/>
    <w:rsid w:val="00B66ED7"/>
    <w:rsid w:val="00B6744B"/>
    <w:rsid w:val="00B67BA0"/>
    <w:rsid w:val="00B711E5"/>
    <w:rsid w:val="00B71313"/>
    <w:rsid w:val="00B714F5"/>
    <w:rsid w:val="00B73188"/>
    <w:rsid w:val="00B732A0"/>
    <w:rsid w:val="00B73F2F"/>
    <w:rsid w:val="00B7537C"/>
    <w:rsid w:val="00B75A50"/>
    <w:rsid w:val="00B75F1B"/>
    <w:rsid w:val="00B760F3"/>
    <w:rsid w:val="00B763F8"/>
    <w:rsid w:val="00B76B58"/>
    <w:rsid w:val="00B76EEC"/>
    <w:rsid w:val="00B80583"/>
    <w:rsid w:val="00B80937"/>
    <w:rsid w:val="00B813FC"/>
    <w:rsid w:val="00B81495"/>
    <w:rsid w:val="00B81766"/>
    <w:rsid w:val="00B82015"/>
    <w:rsid w:val="00B82079"/>
    <w:rsid w:val="00B82B07"/>
    <w:rsid w:val="00B830FD"/>
    <w:rsid w:val="00B8378C"/>
    <w:rsid w:val="00B83B83"/>
    <w:rsid w:val="00B83F40"/>
    <w:rsid w:val="00B83F9E"/>
    <w:rsid w:val="00B847C4"/>
    <w:rsid w:val="00B84A29"/>
    <w:rsid w:val="00B85295"/>
    <w:rsid w:val="00B854C1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006"/>
    <w:rsid w:val="00B967B7"/>
    <w:rsid w:val="00B973DD"/>
    <w:rsid w:val="00BA0587"/>
    <w:rsid w:val="00BA10BD"/>
    <w:rsid w:val="00BA222E"/>
    <w:rsid w:val="00BA26E3"/>
    <w:rsid w:val="00BA2757"/>
    <w:rsid w:val="00BA293C"/>
    <w:rsid w:val="00BA2DF7"/>
    <w:rsid w:val="00BA3835"/>
    <w:rsid w:val="00BA4BAC"/>
    <w:rsid w:val="00BA577D"/>
    <w:rsid w:val="00BA6896"/>
    <w:rsid w:val="00BA6C8C"/>
    <w:rsid w:val="00BA7E52"/>
    <w:rsid w:val="00BB04EE"/>
    <w:rsid w:val="00BB0BED"/>
    <w:rsid w:val="00BB3270"/>
    <w:rsid w:val="00BB438D"/>
    <w:rsid w:val="00BB45D3"/>
    <w:rsid w:val="00BB47D4"/>
    <w:rsid w:val="00BB59CB"/>
    <w:rsid w:val="00BB5C5B"/>
    <w:rsid w:val="00BB6606"/>
    <w:rsid w:val="00BB6D37"/>
    <w:rsid w:val="00BB7979"/>
    <w:rsid w:val="00BB7BC0"/>
    <w:rsid w:val="00BB7E3A"/>
    <w:rsid w:val="00BC0E34"/>
    <w:rsid w:val="00BC0EE0"/>
    <w:rsid w:val="00BC1021"/>
    <w:rsid w:val="00BC1209"/>
    <w:rsid w:val="00BC1410"/>
    <w:rsid w:val="00BC1784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778"/>
    <w:rsid w:val="00BC5C19"/>
    <w:rsid w:val="00BC6646"/>
    <w:rsid w:val="00BC66E8"/>
    <w:rsid w:val="00BC6D40"/>
    <w:rsid w:val="00BC7426"/>
    <w:rsid w:val="00BC7C68"/>
    <w:rsid w:val="00BD02F2"/>
    <w:rsid w:val="00BD05F1"/>
    <w:rsid w:val="00BD0771"/>
    <w:rsid w:val="00BD1D21"/>
    <w:rsid w:val="00BD26A3"/>
    <w:rsid w:val="00BD2E3A"/>
    <w:rsid w:val="00BD2E6E"/>
    <w:rsid w:val="00BD2FCB"/>
    <w:rsid w:val="00BD4722"/>
    <w:rsid w:val="00BD51BD"/>
    <w:rsid w:val="00BD5780"/>
    <w:rsid w:val="00BD5920"/>
    <w:rsid w:val="00BD5B88"/>
    <w:rsid w:val="00BD5CA8"/>
    <w:rsid w:val="00BD6090"/>
    <w:rsid w:val="00BD6ECB"/>
    <w:rsid w:val="00BD75B2"/>
    <w:rsid w:val="00BD775C"/>
    <w:rsid w:val="00BD7C81"/>
    <w:rsid w:val="00BE0183"/>
    <w:rsid w:val="00BE15E1"/>
    <w:rsid w:val="00BE3A7B"/>
    <w:rsid w:val="00BE4838"/>
    <w:rsid w:val="00BE4A8F"/>
    <w:rsid w:val="00BE4AF4"/>
    <w:rsid w:val="00BE4D30"/>
    <w:rsid w:val="00BE4E2C"/>
    <w:rsid w:val="00BE53F0"/>
    <w:rsid w:val="00BE5A84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D5F"/>
    <w:rsid w:val="00BF4F40"/>
    <w:rsid w:val="00BF5F60"/>
    <w:rsid w:val="00BF65E5"/>
    <w:rsid w:val="00BF697D"/>
    <w:rsid w:val="00BF69F0"/>
    <w:rsid w:val="00C003EB"/>
    <w:rsid w:val="00C00EBB"/>
    <w:rsid w:val="00C0163A"/>
    <w:rsid w:val="00C01D37"/>
    <w:rsid w:val="00C01D5A"/>
    <w:rsid w:val="00C01DCD"/>
    <w:rsid w:val="00C01DD6"/>
    <w:rsid w:val="00C02DCB"/>
    <w:rsid w:val="00C02E2B"/>
    <w:rsid w:val="00C03476"/>
    <w:rsid w:val="00C03C6F"/>
    <w:rsid w:val="00C05E5B"/>
    <w:rsid w:val="00C066E4"/>
    <w:rsid w:val="00C06F67"/>
    <w:rsid w:val="00C070A1"/>
    <w:rsid w:val="00C071D8"/>
    <w:rsid w:val="00C078EA"/>
    <w:rsid w:val="00C1021F"/>
    <w:rsid w:val="00C106B2"/>
    <w:rsid w:val="00C107BB"/>
    <w:rsid w:val="00C1162A"/>
    <w:rsid w:val="00C1238E"/>
    <w:rsid w:val="00C12608"/>
    <w:rsid w:val="00C13302"/>
    <w:rsid w:val="00C13453"/>
    <w:rsid w:val="00C14913"/>
    <w:rsid w:val="00C15619"/>
    <w:rsid w:val="00C15FBA"/>
    <w:rsid w:val="00C17614"/>
    <w:rsid w:val="00C17A5B"/>
    <w:rsid w:val="00C210B8"/>
    <w:rsid w:val="00C217D5"/>
    <w:rsid w:val="00C22746"/>
    <w:rsid w:val="00C24276"/>
    <w:rsid w:val="00C247A7"/>
    <w:rsid w:val="00C24FE6"/>
    <w:rsid w:val="00C25208"/>
    <w:rsid w:val="00C2534B"/>
    <w:rsid w:val="00C25F24"/>
    <w:rsid w:val="00C264BE"/>
    <w:rsid w:val="00C26513"/>
    <w:rsid w:val="00C26F9D"/>
    <w:rsid w:val="00C27A7A"/>
    <w:rsid w:val="00C302D5"/>
    <w:rsid w:val="00C3067C"/>
    <w:rsid w:val="00C3095B"/>
    <w:rsid w:val="00C31EDD"/>
    <w:rsid w:val="00C334DF"/>
    <w:rsid w:val="00C33D2F"/>
    <w:rsid w:val="00C344B2"/>
    <w:rsid w:val="00C34B30"/>
    <w:rsid w:val="00C35495"/>
    <w:rsid w:val="00C35D19"/>
    <w:rsid w:val="00C362A3"/>
    <w:rsid w:val="00C36C1D"/>
    <w:rsid w:val="00C3752F"/>
    <w:rsid w:val="00C3754B"/>
    <w:rsid w:val="00C379D2"/>
    <w:rsid w:val="00C412EE"/>
    <w:rsid w:val="00C414C1"/>
    <w:rsid w:val="00C41F38"/>
    <w:rsid w:val="00C42AAF"/>
    <w:rsid w:val="00C43150"/>
    <w:rsid w:val="00C439B6"/>
    <w:rsid w:val="00C43D4E"/>
    <w:rsid w:val="00C45174"/>
    <w:rsid w:val="00C458F4"/>
    <w:rsid w:val="00C46AE3"/>
    <w:rsid w:val="00C47068"/>
    <w:rsid w:val="00C47B7E"/>
    <w:rsid w:val="00C47D85"/>
    <w:rsid w:val="00C50600"/>
    <w:rsid w:val="00C50B7F"/>
    <w:rsid w:val="00C50BE7"/>
    <w:rsid w:val="00C50CAF"/>
    <w:rsid w:val="00C51A16"/>
    <w:rsid w:val="00C52278"/>
    <w:rsid w:val="00C52289"/>
    <w:rsid w:val="00C523D0"/>
    <w:rsid w:val="00C524D5"/>
    <w:rsid w:val="00C5272E"/>
    <w:rsid w:val="00C5371C"/>
    <w:rsid w:val="00C54B5C"/>
    <w:rsid w:val="00C55C24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39CF"/>
    <w:rsid w:val="00C64495"/>
    <w:rsid w:val="00C64BB9"/>
    <w:rsid w:val="00C65430"/>
    <w:rsid w:val="00C655DC"/>
    <w:rsid w:val="00C658D6"/>
    <w:rsid w:val="00C660C3"/>
    <w:rsid w:val="00C67F27"/>
    <w:rsid w:val="00C714F4"/>
    <w:rsid w:val="00C71FB2"/>
    <w:rsid w:val="00C722CE"/>
    <w:rsid w:val="00C72E32"/>
    <w:rsid w:val="00C73A56"/>
    <w:rsid w:val="00C7643F"/>
    <w:rsid w:val="00C77069"/>
    <w:rsid w:val="00C80643"/>
    <w:rsid w:val="00C80C08"/>
    <w:rsid w:val="00C80D49"/>
    <w:rsid w:val="00C80ECA"/>
    <w:rsid w:val="00C810AF"/>
    <w:rsid w:val="00C82D24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5B1F"/>
    <w:rsid w:val="00C9701B"/>
    <w:rsid w:val="00C971A7"/>
    <w:rsid w:val="00C97553"/>
    <w:rsid w:val="00C97B81"/>
    <w:rsid w:val="00CA00EF"/>
    <w:rsid w:val="00CA01D2"/>
    <w:rsid w:val="00CA0783"/>
    <w:rsid w:val="00CA0923"/>
    <w:rsid w:val="00CA1550"/>
    <w:rsid w:val="00CA184F"/>
    <w:rsid w:val="00CA20F1"/>
    <w:rsid w:val="00CA2702"/>
    <w:rsid w:val="00CA36D9"/>
    <w:rsid w:val="00CA6FFB"/>
    <w:rsid w:val="00CA70AC"/>
    <w:rsid w:val="00CA729A"/>
    <w:rsid w:val="00CA7B78"/>
    <w:rsid w:val="00CB0FB5"/>
    <w:rsid w:val="00CB1442"/>
    <w:rsid w:val="00CB2043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6B5A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5CC"/>
    <w:rsid w:val="00CC3FA3"/>
    <w:rsid w:val="00CC4B9D"/>
    <w:rsid w:val="00CC5F4D"/>
    <w:rsid w:val="00CC6352"/>
    <w:rsid w:val="00CC638C"/>
    <w:rsid w:val="00CC728A"/>
    <w:rsid w:val="00CC78FE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42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06E0"/>
    <w:rsid w:val="00D01748"/>
    <w:rsid w:val="00D01902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067"/>
    <w:rsid w:val="00D12566"/>
    <w:rsid w:val="00D12C99"/>
    <w:rsid w:val="00D15142"/>
    <w:rsid w:val="00D1575C"/>
    <w:rsid w:val="00D163AF"/>
    <w:rsid w:val="00D1747B"/>
    <w:rsid w:val="00D20243"/>
    <w:rsid w:val="00D21AEF"/>
    <w:rsid w:val="00D21ED1"/>
    <w:rsid w:val="00D223EA"/>
    <w:rsid w:val="00D22DE8"/>
    <w:rsid w:val="00D234D8"/>
    <w:rsid w:val="00D23A14"/>
    <w:rsid w:val="00D23D48"/>
    <w:rsid w:val="00D240E6"/>
    <w:rsid w:val="00D24D04"/>
    <w:rsid w:val="00D25D23"/>
    <w:rsid w:val="00D2634B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374C2"/>
    <w:rsid w:val="00D37C89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05F"/>
    <w:rsid w:val="00D462C0"/>
    <w:rsid w:val="00D46308"/>
    <w:rsid w:val="00D46D49"/>
    <w:rsid w:val="00D46D75"/>
    <w:rsid w:val="00D479F0"/>
    <w:rsid w:val="00D5011D"/>
    <w:rsid w:val="00D51832"/>
    <w:rsid w:val="00D5212E"/>
    <w:rsid w:val="00D52924"/>
    <w:rsid w:val="00D52CED"/>
    <w:rsid w:val="00D54136"/>
    <w:rsid w:val="00D54697"/>
    <w:rsid w:val="00D54F94"/>
    <w:rsid w:val="00D55666"/>
    <w:rsid w:val="00D55902"/>
    <w:rsid w:val="00D55A6D"/>
    <w:rsid w:val="00D55EE8"/>
    <w:rsid w:val="00D55F44"/>
    <w:rsid w:val="00D55FC0"/>
    <w:rsid w:val="00D56116"/>
    <w:rsid w:val="00D56264"/>
    <w:rsid w:val="00D57AB1"/>
    <w:rsid w:val="00D60735"/>
    <w:rsid w:val="00D61329"/>
    <w:rsid w:val="00D61909"/>
    <w:rsid w:val="00D61CFD"/>
    <w:rsid w:val="00D6313C"/>
    <w:rsid w:val="00D63350"/>
    <w:rsid w:val="00D6464C"/>
    <w:rsid w:val="00D65F1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4CFC"/>
    <w:rsid w:val="00D75169"/>
    <w:rsid w:val="00D7526D"/>
    <w:rsid w:val="00D75978"/>
    <w:rsid w:val="00D76913"/>
    <w:rsid w:val="00D76F12"/>
    <w:rsid w:val="00D771FE"/>
    <w:rsid w:val="00D77C2B"/>
    <w:rsid w:val="00D8052F"/>
    <w:rsid w:val="00D811EC"/>
    <w:rsid w:val="00D81A0A"/>
    <w:rsid w:val="00D81A59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54DE"/>
    <w:rsid w:val="00D965A5"/>
    <w:rsid w:val="00D9682F"/>
    <w:rsid w:val="00D972F9"/>
    <w:rsid w:val="00D97534"/>
    <w:rsid w:val="00DA0446"/>
    <w:rsid w:val="00DA0EC0"/>
    <w:rsid w:val="00DA105D"/>
    <w:rsid w:val="00DA1230"/>
    <w:rsid w:val="00DA1D47"/>
    <w:rsid w:val="00DA1F49"/>
    <w:rsid w:val="00DA39C7"/>
    <w:rsid w:val="00DA3B6F"/>
    <w:rsid w:val="00DA53A6"/>
    <w:rsid w:val="00DA57FE"/>
    <w:rsid w:val="00DA5CB8"/>
    <w:rsid w:val="00DA7211"/>
    <w:rsid w:val="00DB09FE"/>
    <w:rsid w:val="00DB11A3"/>
    <w:rsid w:val="00DB1379"/>
    <w:rsid w:val="00DB145B"/>
    <w:rsid w:val="00DB1596"/>
    <w:rsid w:val="00DB1DB7"/>
    <w:rsid w:val="00DB1FE1"/>
    <w:rsid w:val="00DB223D"/>
    <w:rsid w:val="00DB2408"/>
    <w:rsid w:val="00DB33F1"/>
    <w:rsid w:val="00DB33FF"/>
    <w:rsid w:val="00DB4B88"/>
    <w:rsid w:val="00DB50B4"/>
    <w:rsid w:val="00DB7980"/>
    <w:rsid w:val="00DC1726"/>
    <w:rsid w:val="00DC23CC"/>
    <w:rsid w:val="00DC32BD"/>
    <w:rsid w:val="00DC36B9"/>
    <w:rsid w:val="00DC3973"/>
    <w:rsid w:val="00DC3F81"/>
    <w:rsid w:val="00DC4759"/>
    <w:rsid w:val="00DC4E62"/>
    <w:rsid w:val="00DC564A"/>
    <w:rsid w:val="00DC667B"/>
    <w:rsid w:val="00DC6C13"/>
    <w:rsid w:val="00DC748F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020C"/>
    <w:rsid w:val="00DE12FA"/>
    <w:rsid w:val="00DE275A"/>
    <w:rsid w:val="00DE46D6"/>
    <w:rsid w:val="00DE5570"/>
    <w:rsid w:val="00DE5C2C"/>
    <w:rsid w:val="00DE759B"/>
    <w:rsid w:val="00DE782C"/>
    <w:rsid w:val="00DF0912"/>
    <w:rsid w:val="00DF0F6B"/>
    <w:rsid w:val="00DF1239"/>
    <w:rsid w:val="00DF1BC7"/>
    <w:rsid w:val="00DF3005"/>
    <w:rsid w:val="00DF3A9E"/>
    <w:rsid w:val="00DF5BD4"/>
    <w:rsid w:val="00DF6A20"/>
    <w:rsid w:val="00DF7631"/>
    <w:rsid w:val="00E0053D"/>
    <w:rsid w:val="00E0134E"/>
    <w:rsid w:val="00E013B5"/>
    <w:rsid w:val="00E016B6"/>
    <w:rsid w:val="00E02832"/>
    <w:rsid w:val="00E03F4E"/>
    <w:rsid w:val="00E04F76"/>
    <w:rsid w:val="00E053BE"/>
    <w:rsid w:val="00E0560D"/>
    <w:rsid w:val="00E05B6D"/>
    <w:rsid w:val="00E05D73"/>
    <w:rsid w:val="00E06B7A"/>
    <w:rsid w:val="00E076CE"/>
    <w:rsid w:val="00E100AF"/>
    <w:rsid w:val="00E10867"/>
    <w:rsid w:val="00E109E4"/>
    <w:rsid w:val="00E11404"/>
    <w:rsid w:val="00E118A6"/>
    <w:rsid w:val="00E12BAE"/>
    <w:rsid w:val="00E12E12"/>
    <w:rsid w:val="00E12FF9"/>
    <w:rsid w:val="00E13ECD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6E7B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368E8"/>
    <w:rsid w:val="00E40AB8"/>
    <w:rsid w:val="00E40E10"/>
    <w:rsid w:val="00E41316"/>
    <w:rsid w:val="00E429F7"/>
    <w:rsid w:val="00E43CD5"/>
    <w:rsid w:val="00E44473"/>
    <w:rsid w:val="00E447F8"/>
    <w:rsid w:val="00E4537C"/>
    <w:rsid w:val="00E46D10"/>
    <w:rsid w:val="00E4700B"/>
    <w:rsid w:val="00E4775F"/>
    <w:rsid w:val="00E47FE9"/>
    <w:rsid w:val="00E510E5"/>
    <w:rsid w:val="00E51362"/>
    <w:rsid w:val="00E516CF"/>
    <w:rsid w:val="00E51780"/>
    <w:rsid w:val="00E526FD"/>
    <w:rsid w:val="00E52A88"/>
    <w:rsid w:val="00E535AB"/>
    <w:rsid w:val="00E53A3C"/>
    <w:rsid w:val="00E5485A"/>
    <w:rsid w:val="00E555F7"/>
    <w:rsid w:val="00E5588E"/>
    <w:rsid w:val="00E55BD5"/>
    <w:rsid w:val="00E60AD2"/>
    <w:rsid w:val="00E62260"/>
    <w:rsid w:val="00E63677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0AF"/>
    <w:rsid w:val="00E66443"/>
    <w:rsid w:val="00E66696"/>
    <w:rsid w:val="00E6723B"/>
    <w:rsid w:val="00E708C0"/>
    <w:rsid w:val="00E70DA4"/>
    <w:rsid w:val="00E70F4E"/>
    <w:rsid w:val="00E7285F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2D6"/>
    <w:rsid w:val="00E80990"/>
    <w:rsid w:val="00E80B19"/>
    <w:rsid w:val="00E81A3D"/>
    <w:rsid w:val="00E82674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397A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A"/>
    <w:rsid w:val="00EC092C"/>
    <w:rsid w:val="00EC11EF"/>
    <w:rsid w:val="00EC19BC"/>
    <w:rsid w:val="00EC242D"/>
    <w:rsid w:val="00EC2ADC"/>
    <w:rsid w:val="00EC353F"/>
    <w:rsid w:val="00EC39EF"/>
    <w:rsid w:val="00EC3AAD"/>
    <w:rsid w:val="00EC3CB0"/>
    <w:rsid w:val="00EC3CFF"/>
    <w:rsid w:val="00EC4719"/>
    <w:rsid w:val="00EC4E51"/>
    <w:rsid w:val="00EC528A"/>
    <w:rsid w:val="00EC5CB3"/>
    <w:rsid w:val="00EC5F89"/>
    <w:rsid w:val="00EC5FF2"/>
    <w:rsid w:val="00EC60CA"/>
    <w:rsid w:val="00EC62A2"/>
    <w:rsid w:val="00EC706F"/>
    <w:rsid w:val="00EC78EC"/>
    <w:rsid w:val="00EC7978"/>
    <w:rsid w:val="00EC7D70"/>
    <w:rsid w:val="00ED0564"/>
    <w:rsid w:val="00ED0647"/>
    <w:rsid w:val="00ED0729"/>
    <w:rsid w:val="00ED13F7"/>
    <w:rsid w:val="00ED27E5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222"/>
    <w:rsid w:val="00EE45B5"/>
    <w:rsid w:val="00EE5F25"/>
    <w:rsid w:val="00EE615E"/>
    <w:rsid w:val="00EE61D0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8"/>
    <w:rsid w:val="00EF7C5A"/>
    <w:rsid w:val="00EF7DD0"/>
    <w:rsid w:val="00F000DC"/>
    <w:rsid w:val="00F00C7F"/>
    <w:rsid w:val="00F0132A"/>
    <w:rsid w:val="00F022F8"/>
    <w:rsid w:val="00F0512F"/>
    <w:rsid w:val="00F06511"/>
    <w:rsid w:val="00F06B2B"/>
    <w:rsid w:val="00F06D87"/>
    <w:rsid w:val="00F07213"/>
    <w:rsid w:val="00F0745C"/>
    <w:rsid w:val="00F102C3"/>
    <w:rsid w:val="00F1149F"/>
    <w:rsid w:val="00F12062"/>
    <w:rsid w:val="00F1248A"/>
    <w:rsid w:val="00F125D1"/>
    <w:rsid w:val="00F12DD9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0646"/>
    <w:rsid w:val="00F208A3"/>
    <w:rsid w:val="00F2238B"/>
    <w:rsid w:val="00F2246B"/>
    <w:rsid w:val="00F22886"/>
    <w:rsid w:val="00F22D3E"/>
    <w:rsid w:val="00F24B97"/>
    <w:rsid w:val="00F24EF4"/>
    <w:rsid w:val="00F25A46"/>
    <w:rsid w:val="00F2657C"/>
    <w:rsid w:val="00F27B6B"/>
    <w:rsid w:val="00F304BA"/>
    <w:rsid w:val="00F312B8"/>
    <w:rsid w:val="00F319A4"/>
    <w:rsid w:val="00F31A5C"/>
    <w:rsid w:val="00F33841"/>
    <w:rsid w:val="00F33E29"/>
    <w:rsid w:val="00F349A9"/>
    <w:rsid w:val="00F35137"/>
    <w:rsid w:val="00F3533B"/>
    <w:rsid w:val="00F35525"/>
    <w:rsid w:val="00F358CC"/>
    <w:rsid w:val="00F35FC5"/>
    <w:rsid w:val="00F362F2"/>
    <w:rsid w:val="00F36315"/>
    <w:rsid w:val="00F37C96"/>
    <w:rsid w:val="00F37D3E"/>
    <w:rsid w:val="00F37E20"/>
    <w:rsid w:val="00F40F54"/>
    <w:rsid w:val="00F41442"/>
    <w:rsid w:val="00F4189C"/>
    <w:rsid w:val="00F41ED8"/>
    <w:rsid w:val="00F4283B"/>
    <w:rsid w:val="00F42B4B"/>
    <w:rsid w:val="00F42BE0"/>
    <w:rsid w:val="00F42E84"/>
    <w:rsid w:val="00F42EEA"/>
    <w:rsid w:val="00F433C9"/>
    <w:rsid w:val="00F4350D"/>
    <w:rsid w:val="00F43532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47FB7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55604"/>
    <w:rsid w:val="00F6126D"/>
    <w:rsid w:val="00F613B0"/>
    <w:rsid w:val="00F614D5"/>
    <w:rsid w:val="00F61AE9"/>
    <w:rsid w:val="00F625A3"/>
    <w:rsid w:val="00F644CE"/>
    <w:rsid w:val="00F64973"/>
    <w:rsid w:val="00F6567F"/>
    <w:rsid w:val="00F65A5C"/>
    <w:rsid w:val="00F6671A"/>
    <w:rsid w:val="00F66728"/>
    <w:rsid w:val="00F667B7"/>
    <w:rsid w:val="00F6751E"/>
    <w:rsid w:val="00F7055B"/>
    <w:rsid w:val="00F708AB"/>
    <w:rsid w:val="00F70AAC"/>
    <w:rsid w:val="00F71CBF"/>
    <w:rsid w:val="00F72211"/>
    <w:rsid w:val="00F72AD9"/>
    <w:rsid w:val="00F72D95"/>
    <w:rsid w:val="00F731DE"/>
    <w:rsid w:val="00F73673"/>
    <w:rsid w:val="00F74A0C"/>
    <w:rsid w:val="00F750F5"/>
    <w:rsid w:val="00F75B45"/>
    <w:rsid w:val="00F75B93"/>
    <w:rsid w:val="00F7679C"/>
    <w:rsid w:val="00F772BA"/>
    <w:rsid w:val="00F80EF2"/>
    <w:rsid w:val="00F80F40"/>
    <w:rsid w:val="00F813C4"/>
    <w:rsid w:val="00F81AFD"/>
    <w:rsid w:val="00F81C15"/>
    <w:rsid w:val="00F81E32"/>
    <w:rsid w:val="00F81E7C"/>
    <w:rsid w:val="00F82A17"/>
    <w:rsid w:val="00F83517"/>
    <w:rsid w:val="00F8363D"/>
    <w:rsid w:val="00F8369F"/>
    <w:rsid w:val="00F87A0C"/>
    <w:rsid w:val="00F90625"/>
    <w:rsid w:val="00F91042"/>
    <w:rsid w:val="00F917CF"/>
    <w:rsid w:val="00F91CFC"/>
    <w:rsid w:val="00F92034"/>
    <w:rsid w:val="00F92AF5"/>
    <w:rsid w:val="00F93086"/>
    <w:rsid w:val="00F95FBB"/>
    <w:rsid w:val="00F96637"/>
    <w:rsid w:val="00F96C5F"/>
    <w:rsid w:val="00F9792D"/>
    <w:rsid w:val="00FA1373"/>
    <w:rsid w:val="00FA1E09"/>
    <w:rsid w:val="00FA2CC3"/>
    <w:rsid w:val="00FA2FF3"/>
    <w:rsid w:val="00FA33F8"/>
    <w:rsid w:val="00FA443F"/>
    <w:rsid w:val="00FA58F7"/>
    <w:rsid w:val="00FA65FA"/>
    <w:rsid w:val="00FB153F"/>
    <w:rsid w:val="00FB1914"/>
    <w:rsid w:val="00FB1E0E"/>
    <w:rsid w:val="00FB25C7"/>
    <w:rsid w:val="00FB27C6"/>
    <w:rsid w:val="00FB3909"/>
    <w:rsid w:val="00FB3ABF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70E"/>
    <w:rsid w:val="00FC1DFB"/>
    <w:rsid w:val="00FC1E76"/>
    <w:rsid w:val="00FC1F1D"/>
    <w:rsid w:val="00FC570A"/>
    <w:rsid w:val="00FC608A"/>
    <w:rsid w:val="00FC6FC2"/>
    <w:rsid w:val="00FD135F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D74D9"/>
    <w:rsid w:val="00FE0192"/>
    <w:rsid w:val="00FE0EA2"/>
    <w:rsid w:val="00FE19F4"/>
    <w:rsid w:val="00FE36DF"/>
    <w:rsid w:val="00FE5828"/>
    <w:rsid w:val="00FE620C"/>
    <w:rsid w:val="00FE73C9"/>
    <w:rsid w:val="00FF0276"/>
    <w:rsid w:val="00FF1692"/>
    <w:rsid w:val="00FF17BF"/>
    <w:rsid w:val="00FF1A63"/>
    <w:rsid w:val="00FF1DAA"/>
    <w:rsid w:val="00FF2DBF"/>
    <w:rsid w:val="00FF460A"/>
    <w:rsid w:val="00FF4A3D"/>
    <w:rsid w:val="00FF4EE3"/>
    <w:rsid w:val="00FF68CA"/>
    <w:rsid w:val="00FF78F6"/>
    <w:rsid w:val="00FF7EDB"/>
    <w:rsid w:val="0A0C6616"/>
    <w:rsid w:val="2620B5BE"/>
    <w:rsid w:val="282729AC"/>
    <w:rsid w:val="354A030C"/>
    <w:rsid w:val="47A995A7"/>
    <w:rsid w:val="4E8F0415"/>
    <w:rsid w:val="56CB6871"/>
    <w:rsid w:val="5FF81311"/>
    <w:rsid w:val="6AE2946D"/>
    <w:rsid w:val="6F0A477E"/>
    <w:rsid w:val="74EE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BCD5EE28-C6C4-4F47-940E-F27C816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83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983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de-de/presse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843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Miele e Hettich presentano uno studio sul futuro dell’abitare multifunzionale in uno spazio ridotto. "Miele Compact Living: Kitchen Unit powered by Hettich "</vt:lpstr>
    </vt:vector>
  </TitlesOfParts>
  <Company/>
  <LinksUpToDate>false</LinksUpToDate>
  <CharactersWithSpaces>5765</CharactersWithSpaces>
  <SharedDoc>false</SharedDoc>
  <HLinks>
    <vt:vector size="12" baseType="variant"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http://www.hettich.com/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https://www.hettich.com/de-de/presse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Miele e Hettich presentano uno studio sul futuro dell’abitare multifunzionale in uno spazio ridotto. "Miele Compact Living: Kitchen Unit powered by Hettich "</dc:title>
  <dc:subject/>
  <dc:creator>nina.thenhausen@hettich.com</dc:creator>
  <cp:keywords/>
  <cp:lastModifiedBy>Nina Thenhausen</cp:lastModifiedBy>
  <cp:revision>552</cp:revision>
  <cp:lastPrinted>2026-02-09T21:37:00Z</cp:lastPrinted>
  <dcterms:created xsi:type="dcterms:W3CDTF">2026-01-14T00:12:00Z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