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3F71" w14:textId="2BA91231" w:rsidR="00E46CE5" w:rsidRPr="006A794C" w:rsidRDefault="006A794C" w:rsidP="000514A9">
      <w:pPr>
        <w:spacing w:line="360" w:lineRule="auto"/>
        <w:rPr>
          <w:rFonts w:cs="Arial"/>
          <w:b/>
          <w:sz w:val="28"/>
          <w:szCs w:val="28"/>
          <w:lang w:val="en-US"/>
        </w:rPr>
      </w:pPr>
      <w:proofErr w:type="spellStart"/>
      <w:r w:rsidRPr="006A794C">
        <w:rPr>
          <w:b/>
          <w:sz w:val="28"/>
          <w:lang w:val="en-US"/>
        </w:rPr>
        <w:t>Strefa</w:t>
      </w:r>
      <w:proofErr w:type="spellEnd"/>
      <w:r w:rsidR="001719A1" w:rsidRPr="006A794C">
        <w:rPr>
          <w:b/>
          <w:sz w:val="28"/>
          <w:lang w:val="en-US"/>
        </w:rPr>
        <w:t xml:space="preserve"> „Space and </w:t>
      </w:r>
      <w:proofErr w:type="gramStart"/>
      <w:r w:rsidR="001719A1" w:rsidRPr="006A794C">
        <w:rPr>
          <w:b/>
          <w:sz w:val="28"/>
          <w:lang w:val="en-US"/>
        </w:rPr>
        <w:t xml:space="preserve">Architecture“ </w:t>
      </w:r>
      <w:proofErr w:type="spellStart"/>
      <w:r w:rsidR="001719A1" w:rsidRPr="006A794C">
        <w:rPr>
          <w:b/>
          <w:sz w:val="28"/>
          <w:lang w:val="en-US"/>
        </w:rPr>
        <w:t>na</w:t>
      </w:r>
      <w:proofErr w:type="spellEnd"/>
      <w:proofErr w:type="gramEnd"/>
      <w:r w:rsidR="001719A1" w:rsidRPr="006A794C">
        <w:rPr>
          <w:b/>
          <w:sz w:val="28"/>
          <w:lang w:val="en-US"/>
        </w:rPr>
        <w:t xml:space="preserve"> </w:t>
      </w:r>
      <w:proofErr w:type="spellStart"/>
      <w:r w:rsidR="001719A1" w:rsidRPr="006A794C">
        <w:rPr>
          <w:b/>
          <w:sz w:val="28"/>
          <w:lang w:val="en-US"/>
        </w:rPr>
        <w:t>targach</w:t>
      </w:r>
      <w:proofErr w:type="spellEnd"/>
      <w:r w:rsidR="001719A1" w:rsidRPr="006A794C">
        <w:rPr>
          <w:b/>
          <w:sz w:val="28"/>
          <w:lang w:val="en-US"/>
        </w:rPr>
        <w:t xml:space="preserve"> </w:t>
      </w:r>
      <w:proofErr w:type="spellStart"/>
      <w:r w:rsidR="001719A1" w:rsidRPr="006A794C">
        <w:rPr>
          <w:b/>
          <w:sz w:val="28"/>
          <w:lang w:val="en-US"/>
        </w:rPr>
        <w:t>interzum</w:t>
      </w:r>
      <w:proofErr w:type="spellEnd"/>
    </w:p>
    <w:p w14:paraId="1E02E360" w14:textId="72167674" w:rsidR="00E46CE5" w:rsidRPr="00CA626F" w:rsidRDefault="00CA626F" w:rsidP="000F103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Innowacyjne </w:t>
      </w:r>
      <w:r w:rsidR="006A794C">
        <w:rPr>
          <w:rFonts w:ascii="Arial" w:hAnsi="Arial"/>
          <w:b/>
          <w:sz w:val="24"/>
        </w:rPr>
        <w:t>wyposażenie</w:t>
      </w:r>
      <w:r>
        <w:rPr>
          <w:rFonts w:ascii="Arial" w:hAnsi="Arial"/>
          <w:b/>
          <w:sz w:val="24"/>
        </w:rPr>
        <w:t xml:space="preserve"> przestrzeni </w:t>
      </w:r>
      <w:r w:rsidR="006A794C">
        <w:rPr>
          <w:rFonts w:ascii="Arial" w:hAnsi="Arial"/>
          <w:b/>
          <w:sz w:val="24"/>
        </w:rPr>
        <w:t>biurowych</w:t>
      </w:r>
    </w:p>
    <w:p w14:paraId="7689F106" w14:textId="77777777" w:rsidR="000F103B" w:rsidRDefault="000F103B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50C3BC" w14:textId="74E4EF9E" w:rsidR="00DA5478" w:rsidRDefault="0022436C" w:rsidP="00C16D6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„Transforming Spaces – with innovative Motion” to zasada firmy Hettich</w:t>
      </w:r>
      <w:r w:rsidR="00B31D45"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z w:val="24"/>
        </w:rPr>
        <w:t xml:space="preserve"> </w:t>
      </w:r>
      <w:r w:rsidR="00DD118D">
        <w:rPr>
          <w:rFonts w:ascii="Arial" w:hAnsi="Arial"/>
          <w:b/>
          <w:sz w:val="24"/>
        </w:rPr>
        <w:t>dedykowana</w:t>
      </w:r>
      <w:r>
        <w:rPr>
          <w:rFonts w:ascii="Arial" w:hAnsi="Arial"/>
          <w:b/>
          <w:sz w:val="24"/>
        </w:rPr>
        <w:t xml:space="preserve"> wyposażeni</w:t>
      </w:r>
      <w:r w:rsidR="00DD118D">
        <w:rPr>
          <w:rFonts w:ascii="Arial" w:hAnsi="Arial"/>
          <w:b/>
          <w:sz w:val="24"/>
        </w:rPr>
        <w:t>u</w:t>
      </w:r>
      <w:r>
        <w:rPr>
          <w:rFonts w:ascii="Arial" w:hAnsi="Arial"/>
          <w:b/>
          <w:sz w:val="24"/>
        </w:rPr>
        <w:t xml:space="preserve"> wnętrz, w której centralną rolę odgrywa unikalny system obrotowo-uchylny RoomSpin</w:t>
      </w:r>
      <w:r w:rsidR="000F37B4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</w:t>
      </w:r>
      <w:r w:rsidR="000F37B4">
        <w:rPr>
          <w:rFonts w:ascii="Arial" w:hAnsi="Arial"/>
          <w:b/>
          <w:sz w:val="24"/>
        </w:rPr>
        <w:t>U</w:t>
      </w:r>
      <w:r>
        <w:rPr>
          <w:rFonts w:ascii="Arial" w:hAnsi="Arial"/>
          <w:b/>
          <w:sz w:val="24"/>
        </w:rPr>
        <w:t>możliwia</w:t>
      </w:r>
      <w:r w:rsidR="000F37B4">
        <w:rPr>
          <w:rFonts w:ascii="Arial" w:hAnsi="Arial"/>
          <w:b/>
          <w:sz w:val="24"/>
        </w:rPr>
        <w:t xml:space="preserve"> on</w:t>
      </w:r>
      <w:r>
        <w:rPr>
          <w:rFonts w:ascii="Arial" w:hAnsi="Arial"/>
          <w:b/>
          <w:sz w:val="24"/>
        </w:rPr>
        <w:t xml:space="preserve"> zupełnie nowe podejście do</w:t>
      </w:r>
      <w:r w:rsidR="000F37B4">
        <w:rPr>
          <w:rFonts w:ascii="Arial" w:hAnsi="Arial"/>
          <w:b/>
          <w:sz w:val="24"/>
        </w:rPr>
        <w:t> </w:t>
      </w:r>
      <w:r>
        <w:rPr>
          <w:rFonts w:ascii="Arial" w:hAnsi="Arial"/>
          <w:b/>
          <w:sz w:val="24"/>
        </w:rPr>
        <w:t>projektowania. Dzięki innowacyjnym rozwiązaniom w</w:t>
      </w:r>
      <w:r w:rsidR="000F37B4">
        <w:rPr>
          <w:rFonts w:ascii="Arial" w:hAnsi="Arial"/>
          <w:b/>
          <w:sz w:val="24"/>
        </w:rPr>
        <w:t> </w:t>
      </w:r>
      <w:r>
        <w:rPr>
          <w:rFonts w:ascii="Arial" w:hAnsi="Arial"/>
          <w:b/>
          <w:sz w:val="24"/>
        </w:rPr>
        <w:t>zakresie okuć</w:t>
      </w:r>
      <w:r w:rsidR="000F37B4"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z w:val="24"/>
        </w:rPr>
        <w:t xml:space="preserve"> firma Hettich wyznacza trendy w</w:t>
      </w:r>
      <w:r w:rsidR="000F37B4">
        <w:rPr>
          <w:rFonts w:ascii="Arial" w:hAnsi="Arial"/>
          <w:b/>
          <w:sz w:val="24"/>
        </w:rPr>
        <w:t> </w:t>
      </w:r>
      <w:r>
        <w:rPr>
          <w:rFonts w:ascii="Arial" w:hAnsi="Arial"/>
          <w:b/>
          <w:sz w:val="24"/>
        </w:rPr>
        <w:t xml:space="preserve">wyposażaniu obiektów użyteczności publicznej. Podczas targów </w:t>
      </w:r>
      <w:r w:rsidR="006A794C"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z w:val="24"/>
        </w:rPr>
        <w:t>nterzum 2025 zaprezentuje</w:t>
      </w:r>
      <w:r w:rsidR="00B31D45">
        <w:rPr>
          <w:rFonts w:ascii="Arial" w:hAnsi="Arial"/>
          <w:b/>
          <w:sz w:val="24"/>
        </w:rPr>
        <w:t>my</w:t>
      </w:r>
      <w:r>
        <w:rPr>
          <w:rFonts w:ascii="Arial" w:hAnsi="Arial"/>
          <w:b/>
          <w:sz w:val="24"/>
        </w:rPr>
        <w:t xml:space="preserve"> praktyczne rozwiązania dla przestrzeni biurowych, </w:t>
      </w:r>
      <w:r w:rsidR="00B31D45">
        <w:rPr>
          <w:rFonts w:ascii="Arial" w:hAnsi="Arial"/>
          <w:b/>
          <w:sz w:val="24"/>
        </w:rPr>
        <w:t>które mogą</w:t>
      </w:r>
      <w:r>
        <w:rPr>
          <w:rFonts w:ascii="Arial" w:hAnsi="Arial"/>
          <w:b/>
          <w:sz w:val="24"/>
        </w:rPr>
        <w:t xml:space="preserve"> zainspirować architektów wnętrz, wykonawców i projektantów do</w:t>
      </w:r>
      <w:r w:rsidR="000F37B4">
        <w:rPr>
          <w:rFonts w:ascii="Arial" w:hAnsi="Arial"/>
          <w:b/>
          <w:sz w:val="24"/>
        </w:rPr>
        <w:t> </w:t>
      </w:r>
      <w:r>
        <w:rPr>
          <w:rFonts w:ascii="Arial" w:hAnsi="Arial"/>
          <w:b/>
          <w:sz w:val="24"/>
        </w:rPr>
        <w:t>przeniesienia tych pomysłów do małych i funkcjonalnych wnętrz, otwartych przestrzeni mieszkalnych, przestrzeni publicznych i</w:t>
      </w:r>
      <w:r w:rsidR="000F37B4">
        <w:rPr>
          <w:rFonts w:ascii="Arial" w:hAnsi="Arial"/>
          <w:b/>
          <w:sz w:val="24"/>
        </w:rPr>
        <w:t xml:space="preserve"> </w:t>
      </w:r>
      <w:r w:rsidR="00B31D45">
        <w:rPr>
          <w:rFonts w:ascii="Arial" w:hAnsi="Arial"/>
          <w:b/>
          <w:sz w:val="24"/>
        </w:rPr>
        <w:t>sklepów</w:t>
      </w:r>
      <w:r>
        <w:rPr>
          <w:rFonts w:ascii="Arial" w:hAnsi="Arial"/>
          <w:b/>
          <w:sz w:val="24"/>
        </w:rPr>
        <w:t xml:space="preserve">. </w:t>
      </w:r>
      <w:r w:rsidR="00B31D45">
        <w:rPr>
          <w:rFonts w:ascii="Arial" w:hAnsi="Arial"/>
          <w:b/>
          <w:sz w:val="24"/>
        </w:rPr>
        <w:t xml:space="preserve">Skupiamy się przy tym </w:t>
      </w:r>
      <w:r>
        <w:rPr>
          <w:rFonts w:ascii="Arial" w:hAnsi="Arial"/>
          <w:b/>
          <w:sz w:val="24"/>
        </w:rPr>
        <w:t>na efektywn</w:t>
      </w:r>
      <w:r w:rsidR="00B31D45">
        <w:rPr>
          <w:rFonts w:ascii="Arial" w:hAnsi="Arial"/>
          <w:b/>
          <w:sz w:val="24"/>
        </w:rPr>
        <w:t>ym</w:t>
      </w:r>
      <w:r>
        <w:rPr>
          <w:rFonts w:ascii="Arial" w:hAnsi="Arial"/>
          <w:b/>
          <w:sz w:val="24"/>
        </w:rPr>
        <w:t xml:space="preserve"> i elastyczn</w:t>
      </w:r>
      <w:r w:rsidR="00B31D45">
        <w:rPr>
          <w:rFonts w:ascii="Arial" w:hAnsi="Arial"/>
          <w:b/>
          <w:sz w:val="24"/>
        </w:rPr>
        <w:t>ym</w:t>
      </w:r>
      <w:r>
        <w:rPr>
          <w:rFonts w:ascii="Arial" w:hAnsi="Arial"/>
          <w:b/>
          <w:sz w:val="24"/>
        </w:rPr>
        <w:t xml:space="preserve"> wykorzystani</w:t>
      </w:r>
      <w:r w:rsidR="00B31D45">
        <w:rPr>
          <w:rFonts w:ascii="Arial" w:hAnsi="Arial"/>
          <w:b/>
          <w:sz w:val="24"/>
        </w:rPr>
        <w:t>u</w:t>
      </w:r>
      <w:r>
        <w:rPr>
          <w:rFonts w:ascii="Arial" w:hAnsi="Arial"/>
          <w:b/>
          <w:sz w:val="24"/>
        </w:rPr>
        <w:t xml:space="preserve"> pomieszczeń, powierzchni i </w:t>
      </w:r>
      <w:r w:rsidR="00B31D45">
        <w:rPr>
          <w:rFonts w:ascii="Arial" w:hAnsi="Arial"/>
          <w:b/>
          <w:sz w:val="24"/>
        </w:rPr>
        <w:t xml:space="preserve">wreszcie samych </w:t>
      </w:r>
      <w:r>
        <w:rPr>
          <w:rFonts w:ascii="Arial" w:hAnsi="Arial"/>
          <w:b/>
          <w:sz w:val="24"/>
        </w:rPr>
        <w:t>mebli.</w:t>
      </w:r>
    </w:p>
    <w:p w14:paraId="2008DF20" w14:textId="77777777" w:rsidR="006B66BD" w:rsidRDefault="006B66BD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75DE1E8" w14:textId="1229BFA5" w:rsidR="00AC4A72" w:rsidRDefault="00B31D45" w:rsidP="00970CCC">
      <w:pPr>
        <w:spacing w:line="360" w:lineRule="auto"/>
        <w:rPr>
          <w:rFonts w:cs="Arial"/>
          <w:bCs/>
          <w:szCs w:val="24"/>
        </w:rPr>
      </w:pPr>
      <w:r>
        <w:t>Strefa</w:t>
      </w:r>
      <w:r w:rsidR="001719A1">
        <w:t xml:space="preserve"> „Space and Architecture“ na targach </w:t>
      </w:r>
      <w:r>
        <w:t>i</w:t>
      </w:r>
      <w:r w:rsidR="001719A1">
        <w:t xml:space="preserve">nterzum </w:t>
      </w:r>
      <w:r w:rsidR="000F37B4">
        <w:t>wywołuje ekscytację</w:t>
      </w:r>
      <w:r w:rsidR="00090BA3">
        <w:t xml:space="preserve"> </w:t>
      </w:r>
      <w:r w:rsidR="00DD118D">
        <w:t xml:space="preserve">wśród </w:t>
      </w:r>
      <w:r w:rsidR="00090BA3">
        <w:t>zwiedzających</w:t>
      </w:r>
      <w:r w:rsidR="001719A1">
        <w:t xml:space="preserve">: </w:t>
      </w:r>
      <w:r w:rsidR="00090BA3">
        <w:t xml:space="preserve">miejsce pozostaje to samo, </w:t>
      </w:r>
      <w:r w:rsidR="00DD118D">
        <w:t xml:space="preserve">lecz </w:t>
      </w:r>
      <w:r w:rsidR="00090BA3">
        <w:t>aranżacja zmienia jego charakter</w:t>
      </w:r>
      <w:r w:rsidR="001719A1">
        <w:t xml:space="preserve">. Każde rozwiązanie </w:t>
      </w:r>
      <w:r w:rsidR="00DD118D">
        <w:t xml:space="preserve">do </w:t>
      </w:r>
      <w:r w:rsidR="001719A1">
        <w:t xml:space="preserve">przestrzeni </w:t>
      </w:r>
      <w:r w:rsidR="00090BA3">
        <w:t xml:space="preserve">biurowej </w:t>
      </w:r>
      <w:r w:rsidR="001719A1">
        <w:t>opiera się na jasno określonych</w:t>
      </w:r>
      <w:r w:rsidR="00090BA3">
        <w:t xml:space="preserve"> procesach</w:t>
      </w:r>
      <w:r w:rsidR="001719A1">
        <w:t xml:space="preserve"> i elastycznej strukturze. </w:t>
      </w:r>
      <w:r w:rsidR="00DD118D">
        <w:t>Nieważne czy przesuwasz czy obracasz poszczególne elementy</w:t>
      </w:r>
      <w:r w:rsidR="001719A1">
        <w:t xml:space="preserve"> – transformacja pomieszczeń i mebli nigdy nie była tak dobrze pomyślana, atrakcyjna i wygodna.</w:t>
      </w:r>
    </w:p>
    <w:p w14:paraId="30E51F7C" w14:textId="65A65A32" w:rsidR="001719A1" w:rsidRDefault="001719A1" w:rsidP="00970CCC">
      <w:pPr>
        <w:spacing w:line="360" w:lineRule="auto"/>
        <w:rPr>
          <w:rFonts w:cs="Arial"/>
          <w:bCs/>
          <w:szCs w:val="24"/>
        </w:rPr>
      </w:pPr>
    </w:p>
    <w:p w14:paraId="3ED1600B" w14:textId="1917FDD2" w:rsidR="00475A18" w:rsidRPr="00475A18" w:rsidRDefault="00475A18" w:rsidP="00970CCC">
      <w:pPr>
        <w:spacing w:line="360" w:lineRule="auto"/>
        <w:rPr>
          <w:rFonts w:cs="Arial"/>
          <w:b/>
          <w:szCs w:val="24"/>
        </w:rPr>
      </w:pPr>
      <w:r>
        <w:rPr>
          <w:b/>
        </w:rPr>
        <w:t>Elastyczne przestrzenie biurowe</w:t>
      </w:r>
    </w:p>
    <w:p w14:paraId="1E6CB35E" w14:textId="059E152E" w:rsidR="007375D7" w:rsidRDefault="00475A18" w:rsidP="00970CCC">
      <w:pPr>
        <w:spacing w:line="360" w:lineRule="auto"/>
        <w:rPr>
          <w:rFonts w:cs="Arial"/>
          <w:bCs/>
          <w:szCs w:val="24"/>
        </w:rPr>
      </w:pPr>
      <w:r>
        <w:t xml:space="preserve">Praca zdalna i praca mobilna sprawiają, że tradycyjna przestrzeń biurowa się kurczy, a jednocześnie rosną wymagania dotyczące </w:t>
      </w:r>
      <w:r>
        <w:lastRenderedPageBreak/>
        <w:t>efektywnego i wielofunkcyjnego jej wykorzystania. Firma Hettich prezentuje możliwości przesuwnych modułów ściennych, które</w:t>
      </w:r>
      <w:r w:rsidR="002830E6">
        <w:t> </w:t>
      </w:r>
      <w:r>
        <w:t>pełnią również funkcję ścianek działowych. Mogą służyć do</w:t>
      </w:r>
      <w:r w:rsidR="002830E6">
        <w:t> </w:t>
      </w:r>
      <w:r>
        <w:t>tworzenia użytkowych stref po obu</w:t>
      </w:r>
      <w:r w:rsidR="00090BA3">
        <w:t xml:space="preserve"> ich</w:t>
      </w:r>
      <w:r>
        <w:t xml:space="preserve"> stronach i dostosow</w:t>
      </w:r>
      <w:r w:rsidR="00090BA3">
        <w:t xml:space="preserve">ują </w:t>
      </w:r>
      <w:r>
        <w:t xml:space="preserve">się do potrzeb użytkowników. Materiały, które można wykorzystać </w:t>
      </w:r>
      <w:r w:rsidR="00DD118D">
        <w:t xml:space="preserve">w projektach </w:t>
      </w:r>
      <w:r>
        <w:t>obejmują na przykład szkło lub powierzchnie dźwiękochłonne</w:t>
      </w:r>
      <w:r w:rsidR="002830E6">
        <w:t>.</w:t>
      </w:r>
      <w:r>
        <w:t xml:space="preserve"> Niezależnie od tego, czy jest to</w:t>
      </w:r>
      <w:r w:rsidR="00DD118D">
        <w:t xml:space="preserve"> przestrzeń szkoleniowa</w:t>
      </w:r>
      <w:r>
        <w:t>, czy miejsce do pracy</w:t>
      </w:r>
      <w:r w:rsidR="00090BA3">
        <w:t xml:space="preserve"> indywidualnej</w:t>
      </w:r>
      <w:r>
        <w:t xml:space="preserve"> – </w:t>
      </w:r>
      <w:r w:rsidR="00090BA3">
        <w:t>niezbędna do pracy</w:t>
      </w:r>
      <w:r>
        <w:t xml:space="preserve"> przestrzeń powstaje </w:t>
      </w:r>
      <w:r w:rsidR="00090BA3">
        <w:t xml:space="preserve">dokładnie </w:t>
      </w:r>
      <w:r>
        <w:t xml:space="preserve">tam, gdzie jest potrzebna. Tablice można dowolnie </w:t>
      </w:r>
      <w:r w:rsidR="00DD118D">
        <w:t>prze</w:t>
      </w:r>
      <w:r>
        <w:t>stawiać, a</w:t>
      </w:r>
      <w:r w:rsidR="00F4085F">
        <w:t> </w:t>
      </w:r>
      <w:r>
        <w:t xml:space="preserve">biurka w mgnieniu oka rozbudować. Wielofunkcyjność jest tutaj priorytetem, co </w:t>
      </w:r>
      <w:r w:rsidR="00090BA3">
        <w:t>przejawia się także dzięki</w:t>
      </w:r>
      <w:r>
        <w:t xml:space="preserve"> przemyślan</w:t>
      </w:r>
      <w:r w:rsidR="00090BA3">
        <w:t xml:space="preserve">emu systemowi organizacji </w:t>
      </w:r>
      <w:r w:rsidR="00DD118D">
        <w:t>do porządkowania przyborów biurowych.</w:t>
      </w:r>
    </w:p>
    <w:p w14:paraId="1EB41177" w14:textId="77777777" w:rsidR="00272CA2" w:rsidRDefault="00272CA2" w:rsidP="00970CCC">
      <w:pPr>
        <w:spacing w:line="360" w:lineRule="auto"/>
        <w:rPr>
          <w:rFonts w:cs="Arial"/>
          <w:bCs/>
          <w:szCs w:val="24"/>
        </w:rPr>
      </w:pPr>
    </w:p>
    <w:p w14:paraId="7833132C" w14:textId="74C22D14" w:rsidR="00AB6E48" w:rsidRPr="00F80990" w:rsidRDefault="00F80990" w:rsidP="00970CCC">
      <w:pPr>
        <w:spacing w:line="360" w:lineRule="auto"/>
        <w:rPr>
          <w:rFonts w:cs="Arial"/>
          <w:b/>
          <w:szCs w:val="24"/>
        </w:rPr>
      </w:pPr>
      <w:r>
        <w:rPr>
          <w:b/>
        </w:rPr>
        <w:t>RoomSpin – Transformacja poprzez obrót</w:t>
      </w:r>
    </w:p>
    <w:p w14:paraId="604E6547" w14:textId="0E171CDC" w:rsidR="0022436C" w:rsidRDefault="00982D94" w:rsidP="00F97207">
      <w:pPr>
        <w:spacing w:line="360" w:lineRule="auto"/>
      </w:pPr>
      <w:r>
        <w:t xml:space="preserve">Dzięki systemowi </w:t>
      </w:r>
      <w:r w:rsidR="00090BA3">
        <w:t xml:space="preserve">obrotowemu </w:t>
      </w:r>
      <w:r>
        <w:t>RoomSpin firma Hettich opracowała podstawę techn</w:t>
      </w:r>
      <w:r w:rsidR="00090BA3">
        <w:t>ologiczną</w:t>
      </w:r>
      <w:r>
        <w:t xml:space="preserve">, która umożliwia użytkownikom „obrócenie” stanowisk pracy i </w:t>
      </w:r>
      <w:r w:rsidR="00DD118D">
        <w:t xml:space="preserve">całych </w:t>
      </w:r>
      <w:r>
        <w:t>mebli biurowyc</w:t>
      </w:r>
      <w:r w:rsidR="00090BA3">
        <w:t>h</w:t>
      </w:r>
      <w:r>
        <w:t xml:space="preserve">. W zależności od </w:t>
      </w:r>
      <w:r w:rsidR="00C93EED">
        <w:t>wymagań danego stylu</w:t>
      </w:r>
      <w:r>
        <w:t xml:space="preserve"> pracy, meble są po prostu przearanżo</w:t>
      </w:r>
      <w:r w:rsidR="00DD118D">
        <w:t>wy</w:t>
      </w:r>
      <w:r>
        <w:t xml:space="preserve">wane. </w:t>
      </w:r>
      <w:r w:rsidR="00F4085F">
        <w:t>Nadzwyczajne rozwiązanie</w:t>
      </w:r>
      <w:r>
        <w:t xml:space="preserve">: </w:t>
      </w:r>
      <w:r w:rsidR="00F4085F">
        <w:t>k</w:t>
      </w:r>
      <w:r>
        <w:t>ażdy ruch odbywa się według ustalonej choreografii, dzięki czemu efekt przestrzenny, oświetlenie i połączenia można zaplanować</w:t>
      </w:r>
      <w:r w:rsidR="00C93EED">
        <w:t xml:space="preserve"> i zaprojektować dużo</w:t>
      </w:r>
      <w:r>
        <w:t xml:space="preserve"> wcześniej. Prezentowana jest gotowa koncepcja wyposażenia biur „Layers® moved by RoomSpin“, stworzona przez Kuhn, partnera Hettich, specjalizującego się w</w:t>
      </w:r>
      <w:r w:rsidR="00F4085F">
        <w:t> </w:t>
      </w:r>
      <w:r>
        <w:t xml:space="preserve">rozwiązaniach typu pokój w pokoju oraz systemach drzwi przesuwnych dla sektora komercyjnego. </w:t>
      </w:r>
      <w:r w:rsidR="00F4085F">
        <w:t>Oferta</w:t>
      </w:r>
      <w:r>
        <w:t xml:space="preserve"> ta obejmuje designerskie </w:t>
      </w:r>
      <w:r w:rsidR="00F4085F">
        <w:t xml:space="preserve">rozwiązania </w:t>
      </w:r>
      <w:r w:rsidR="00C93EED">
        <w:t>do</w:t>
      </w:r>
      <w:r w:rsidR="00F4085F">
        <w:t xml:space="preserve"> projekt</w:t>
      </w:r>
      <w:r w:rsidR="00C93EED">
        <w:t>ów</w:t>
      </w:r>
      <w:r w:rsidR="00F4085F">
        <w:t xml:space="preserve"> </w:t>
      </w:r>
      <w:r w:rsidR="00F4085F" w:rsidRPr="00F4085F">
        <w:t>stanowisk roboczych i</w:t>
      </w:r>
      <w:r w:rsidR="00F4085F">
        <w:t> </w:t>
      </w:r>
      <w:r w:rsidR="00F4085F" w:rsidRPr="00F4085F">
        <w:t>przestrzeni konferencyjnych</w:t>
      </w:r>
      <w:r w:rsidR="00F4085F">
        <w:t xml:space="preserve">, </w:t>
      </w:r>
      <w:r w:rsidR="00C93EED">
        <w:t>wykonanych ze</w:t>
      </w:r>
      <w:r>
        <w:t xml:space="preserve"> stali i filcu z</w:t>
      </w:r>
      <w:r w:rsidR="00F4085F">
        <w:t> </w:t>
      </w:r>
      <w:r>
        <w:t>recyklingu</w:t>
      </w:r>
      <w:r w:rsidR="00C93EED">
        <w:t>,</w:t>
      </w:r>
      <w:r>
        <w:t xml:space="preserve"> </w:t>
      </w:r>
      <w:r w:rsidR="00F4085F">
        <w:t>jak również</w:t>
      </w:r>
      <w:r>
        <w:t xml:space="preserve"> meble do przechowywania. </w:t>
      </w:r>
      <w:r>
        <w:lastRenderedPageBreak/>
        <w:t>„Layers®” to mebel i</w:t>
      </w:r>
      <w:r w:rsidR="00F4085F">
        <w:t> </w:t>
      </w:r>
      <w:r>
        <w:t xml:space="preserve">absorber w jednym. Konstrukcja oparta na inteligentnej siatce zachowuje dynamikę i można ją dostosowywać modułowo bez użycia narzędzi. Koncepcja opracowana przez Kuhn ukazuje potencjał RoomSpin jako innowacji w transformacji miejsc pracy. Dzięki specjalnej sekwencji ruchów, można bez problemu </w:t>
      </w:r>
      <w:r w:rsidR="00F4085F">
        <w:t>uwzględnić</w:t>
      </w:r>
      <w:r>
        <w:t xml:space="preserve"> ustawienie obok siebie wysokich mebli RoomSpin, </w:t>
      </w:r>
      <w:r w:rsidR="00F4085F">
        <w:t>by</w:t>
      </w:r>
      <w:r w:rsidR="00F97207">
        <w:t> </w:t>
      </w:r>
      <w:r>
        <w:t xml:space="preserve">następnie obracać je w sposób kaskadowy. </w:t>
      </w:r>
      <w:r w:rsidR="00F4085F">
        <w:t>Jest to</w:t>
      </w:r>
      <w:r w:rsidR="00C93EED">
        <w:t xml:space="preserve"> naprawdę</w:t>
      </w:r>
      <w:r>
        <w:t xml:space="preserve"> unikalne</w:t>
      </w:r>
      <w:r w:rsidR="00F4085F">
        <w:t xml:space="preserve"> rozwiązanie</w:t>
      </w:r>
      <w:r>
        <w:t xml:space="preserve">. </w:t>
      </w:r>
    </w:p>
    <w:p w14:paraId="30A52FEA" w14:textId="77777777" w:rsidR="00F97207" w:rsidRDefault="00F97207" w:rsidP="00F97207">
      <w:pPr>
        <w:spacing w:line="360" w:lineRule="auto"/>
        <w:rPr>
          <w:rFonts w:cs="Arial"/>
          <w:szCs w:val="24"/>
        </w:rPr>
      </w:pPr>
    </w:p>
    <w:p w14:paraId="798FD555" w14:textId="005CE263" w:rsidR="007C4841" w:rsidRPr="007C4841" w:rsidRDefault="007C4841" w:rsidP="00032642">
      <w:pPr>
        <w:spacing w:line="360" w:lineRule="auto"/>
        <w:rPr>
          <w:rFonts w:cs="Arial"/>
          <w:b/>
          <w:bCs/>
          <w:szCs w:val="24"/>
        </w:rPr>
      </w:pPr>
      <w:r>
        <w:rPr>
          <w:b/>
        </w:rPr>
        <w:t>Poznaj wydajność SpinLines</w:t>
      </w:r>
    </w:p>
    <w:p w14:paraId="3BCD0154" w14:textId="26FA1752" w:rsidR="00824392" w:rsidRDefault="009D2616" w:rsidP="00824392">
      <w:pPr>
        <w:spacing w:line="360" w:lineRule="auto"/>
      </w:pPr>
      <w:r>
        <w:t xml:space="preserve">Chcąc </w:t>
      </w:r>
      <w:r w:rsidR="00CD240F">
        <w:t>ukazać namacalną moc transformacyjną systemów SpinLines, firma Hettich</w:t>
      </w:r>
      <w:r>
        <w:t xml:space="preserve"> -</w:t>
      </w:r>
      <w:r w:rsidRPr="009D2616">
        <w:t xml:space="preserve"> </w:t>
      </w:r>
      <w:r>
        <w:t xml:space="preserve">specjalnie na targi </w:t>
      </w:r>
      <w:r w:rsidR="00C93EED">
        <w:t>i</w:t>
      </w:r>
      <w:r>
        <w:t xml:space="preserve">nterzum 2025 - </w:t>
      </w:r>
      <w:r w:rsidR="00CD240F">
        <w:t xml:space="preserve"> przygotowała </w:t>
      </w:r>
      <w:r>
        <w:t>wyjątkową</w:t>
      </w:r>
      <w:r w:rsidR="00CD240F">
        <w:t xml:space="preserve"> wystawę pod hasłem „All in one“: ComfortSpin, FurnSpin i RoomSpin</w:t>
      </w:r>
      <w:r w:rsidR="00386AD7">
        <w:t>. Ta</w:t>
      </w:r>
      <w:r w:rsidR="00CD240F">
        <w:t xml:space="preserve"> rodzina </w:t>
      </w:r>
      <w:r w:rsidR="00386AD7">
        <w:t xml:space="preserve">produktów </w:t>
      </w:r>
      <w:r w:rsidR="00CD240F">
        <w:t xml:space="preserve">SpinLines </w:t>
      </w:r>
      <w:r w:rsidR="00386AD7">
        <w:t xml:space="preserve">połączona jest </w:t>
      </w:r>
      <w:r w:rsidR="00CD240F">
        <w:t xml:space="preserve">w </w:t>
      </w:r>
      <w:r w:rsidR="00C93EED">
        <w:t xml:space="preserve">jednej </w:t>
      </w:r>
      <w:r w:rsidR="00386AD7">
        <w:t>ekspozycji</w:t>
      </w:r>
      <w:r w:rsidR="00CD240F">
        <w:t xml:space="preserve"> i</w:t>
      </w:r>
      <w:r w:rsidR="00386AD7">
        <w:t> daje możliwość zabawy sposobami</w:t>
      </w:r>
      <w:r w:rsidR="00CD240F">
        <w:t xml:space="preserve"> transformacji mebli </w:t>
      </w:r>
      <w:r w:rsidR="00386AD7">
        <w:t>oraz</w:t>
      </w:r>
      <w:r w:rsidR="00CD240F">
        <w:t xml:space="preserve"> całych pomieszczeń. To co było wewnątrz, </w:t>
      </w:r>
      <w:r w:rsidR="00386AD7">
        <w:t>ukazuje się</w:t>
      </w:r>
      <w:r w:rsidR="00CD240F">
        <w:t xml:space="preserve"> na zewnątrz, a</w:t>
      </w:r>
      <w:r w:rsidR="006D307A">
        <w:t> </w:t>
      </w:r>
      <w:r w:rsidR="00CD240F">
        <w:t>to</w:t>
      </w:r>
      <w:r w:rsidR="006D307A">
        <w:t> </w:t>
      </w:r>
      <w:r w:rsidR="00CD240F">
        <w:t xml:space="preserve">co było ukryte, staje się widoczne. Nawet całą </w:t>
      </w:r>
      <w:r w:rsidR="00DD118D">
        <w:t>zabudowę</w:t>
      </w:r>
      <w:r w:rsidR="00CD240F">
        <w:t xml:space="preserve"> można obrócić o 180 stopni. Jest tu przytulne miejsce do wypoczynku, które można wykorzystać np. jako miejsce pracy</w:t>
      </w:r>
      <w:r w:rsidR="00C93EED">
        <w:t>. Całość</w:t>
      </w:r>
      <w:r w:rsidR="00386AD7">
        <w:t xml:space="preserve"> </w:t>
      </w:r>
      <w:r w:rsidR="00CD240F">
        <w:t>oferuje też zadziwiające rozwiązania w zakresie detali.</w:t>
      </w:r>
    </w:p>
    <w:p w14:paraId="09CAC2B5" w14:textId="77777777" w:rsidR="007C627E" w:rsidRDefault="007C627E" w:rsidP="00824392">
      <w:pPr>
        <w:spacing w:line="360" w:lineRule="auto"/>
      </w:pPr>
    </w:p>
    <w:p w14:paraId="1E3C4F0F" w14:textId="263903ED" w:rsidR="00F80990" w:rsidRDefault="00F80990" w:rsidP="00C50431">
      <w:pPr>
        <w:spacing w:line="360" w:lineRule="auto"/>
        <w:rPr>
          <w:rFonts w:cs="Arial"/>
          <w:bCs/>
          <w:szCs w:val="24"/>
        </w:rPr>
      </w:pPr>
      <w:r>
        <w:t xml:space="preserve">Rozwiązania firmy Hettich do przestrzeni </w:t>
      </w:r>
      <w:r w:rsidR="00C93EED">
        <w:t xml:space="preserve">biurowych </w:t>
      </w:r>
      <w:r>
        <w:t>czekają na</w:t>
      </w:r>
      <w:r w:rsidR="00C50431">
        <w:t> </w:t>
      </w:r>
      <w:r>
        <w:t>odkrycie przez projektantów wnętrz i deweloperów</w:t>
      </w:r>
      <w:r w:rsidR="00DD118D">
        <w:t>,</w:t>
      </w:r>
      <w:r>
        <w:t xml:space="preserve"> </w:t>
      </w:r>
      <w:r w:rsidR="00C93EED">
        <w:t xml:space="preserve">by mogły posłużyć jako </w:t>
      </w:r>
      <w:r>
        <w:t>podstawa do realizacji nowatorskich pomysłów wyposażenia wnętrz</w:t>
      </w:r>
      <w:r w:rsidR="00DD118D">
        <w:t>.</w:t>
      </w:r>
    </w:p>
    <w:p w14:paraId="120BD205" w14:textId="77777777" w:rsidR="00032642" w:rsidRPr="00032642" w:rsidRDefault="00032642" w:rsidP="00032642">
      <w:pPr>
        <w:spacing w:line="360" w:lineRule="auto"/>
        <w:rPr>
          <w:rFonts w:cs="Arial"/>
          <w:szCs w:val="24"/>
        </w:rPr>
      </w:pPr>
    </w:p>
    <w:p w14:paraId="4F126A88" w14:textId="77777777" w:rsidR="00870829" w:rsidRDefault="0087082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>
        <w:rPr>
          <w:color w:val="auto"/>
        </w:rPr>
        <w:t>Poniższy materiał zdjęciowy jest dostępny do pobrania w</w:t>
      </w:r>
      <w:r>
        <w:rPr>
          <w:b/>
          <w:bCs/>
          <w:color w:val="auto"/>
        </w:rPr>
        <w:t xml:space="preserve"> menu „Prasa” </w:t>
      </w:r>
      <w:r>
        <w:rPr>
          <w:color w:val="auto"/>
        </w:rPr>
        <w:t xml:space="preserve">na stronie </w:t>
      </w:r>
      <w:r>
        <w:rPr>
          <w:b/>
          <w:bCs/>
          <w:color w:val="auto"/>
        </w:rPr>
        <w:t>www.hettich.com</w:t>
      </w:r>
      <w:r>
        <w:rPr>
          <w:color w:val="auto"/>
        </w:rPr>
        <w:t>:</w:t>
      </w:r>
    </w:p>
    <w:p w14:paraId="4C36E9B6" w14:textId="77777777" w:rsidR="00064269" w:rsidRDefault="0006426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00264803" w14:textId="77777777" w:rsidR="00DC551A" w:rsidRDefault="00DC551A" w:rsidP="00DC551A">
      <w:pPr>
        <w:pStyle w:val="KeinLeerraum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noProof/>
          <w:color w:val="FF0000"/>
          <w:lang w:val="sv-SE"/>
        </w:rPr>
        <w:lastRenderedPageBreak/>
        <w:drawing>
          <wp:inline distT="0" distB="0" distL="0" distR="0" wp14:anchorId="7B598721" wp14:editId="34A20A27">
            <wp:extent cx="1664818" cy="1202055"/>
            <wp:effectExtent l="0" t="0" r="0" b="0"/>
            <wp:docPr id="999099090" name="Grafik 1" descr="Ein Bild, das Badewanne, Im Haus, Behälter, Wann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99090" name="Grafik 1" descr="Ein Bild, das Badewanne, Im Haus, Behälter, Wanne enthält.&#10;&#10;KI-generierte Inhalte können fehlerhaft sein.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04" cy="122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</w:rPr>
        <w:drawing>
          <wp:inline distT="0" distB="0" distL="0" distR="0" wp14:anchorId="476C5C19" wp14:editId="2316146F">
            <wp:extent cx="1666875" cy="1203540"/>
            <wp:effectExtent l="0" t="0" r="0" b="0"/>
            <wp:docPr id="56093463" name="Grafik 1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3463" name="Grafik 1" descr="Ein Bild, das Mobiliar, Im Haus, Boden, Inneneinrichtung enthält.&#10;&#10;KI-generierte Inhalte können fehlerhaft sein.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32" cy="122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54BCB" w14:textId="77777777" w:rsidR="00DC551A" w:rsidRPr="00B12DB1" w:rsidRDefault="00DC551A" w:rsidP="00DC551A">
      <w:pPr>
        <w:pStyle w:val="KeinLeerraum"/>
        <w:rPr>
          <w:rFonts w:ascii="Arial" w:hAnsi="Arial" w:cs="Arial"/>
          <w:b/>
          <w:bCs/>
          <w:color w:val="FF0000"/>
          <w:lang w:val="sv-SE"/>
        </w:rPr>
      </w:pPr>
      <w:r w:rsidRPr="00B12DB1">
        <w:rPr>
          <w:rFonts w:ascii="Arial" w:hAnsi="Arial" w:cs="Arial"/>
          <w:b/>
          <w:bCs/>
          <w:lang w:val="sv-SE"/>
        </w:rPr>
        <w:t>202025_a, 2020</w:t>
      </w:r>
      <w:r>
        <w:rPr>
          <w:rFonts w:ascii="Arial" w:hAnsi="Arial" w:cs="Arial"/>
          <w:b/>
          <w:bCs/>
          <w:lang w:val="sv-SE"/>
        </w:rPr>
        <w:t>2</w:t>
      </w:r>
      <w:r w:rsidRPr="00B12DB1">
        <w:rPr>
          <w:rFonts w:ascii="Arial" w:hAnsi="Arial" w:cs="Arial"/>
          <w:b/>
          <w:bCs/>
          <w:lang w:val="sv-SE"/>
        </w:rPr>
        <w:t>5_b</w:t>
      </w:r>
    </w:p>
    <w:p w14:paraId="260FC6CF" w14:textId="067BFF93" w:rsidR="000B0ECF" w:rsidRPr="000B0ECF" w:rsidRDefault="000B0ECF" w:rsidP="005E2D82">
      <w:pPr>
        <w:pStyle w:val="KeinLeerraum"/>
        <w:rPr>
          <w:rFonts w:ascii="Arial" w:hAnsi="Arial" w:cs="Arial"/>
        </w:rPr>
      </w:pPr>
      <w:r>
        <w:rPr>
          <w:rFonts w:ascii="Arial" w:hAnsi="Arial"/>
        </w:rPr>
        <w:t xml:space="preserve">Podczas targów </w:t>
      </w:r>
      <w:r w:rsidR="0006424C">
        <w:rPr>
          <w:rFonts w:ascii="Arial" w:hAnsi="Arial"/>
        </w:rPr>
        <w:t>i</w:t>
      </w:r>
      <w:r>
        <w:rPr>
          <w:rFonts w:ascii="Arial" w:hAnsi="Arial"/>
        </w:rPr>
        <w:t>nterzum Hettich zaprezentuje wyjątkowe rozwiązania, które pokażą, w jaki sposób można przekształcić pomieszczenia i meble dzięki jasno określonym sekwencjom ruchów</w:t>
      </w:r>
      <w:r w:rsidR="0006424C">
        <w:rPr>
          <w:rFonts w:ascii="Arial" w:hAnsi="Arial"/>
        </w:rPr>
        <w:t xml:space="preserve">. </w:t>
      </w:r>
      <w:r>
        <w:rPr>
          <w:rFonts w:ascii="Arial" w:hAnsi="Arial"/>
        </w:rPr>
        <w:t>Zdjęcie: Hettich</w:t>
      </w:r>
    </w:p>
    <w:p w14:paraId="686CC72B" w14:textId="77777777" w:rsidR="000B0ECF" w:rsidRDefault="000B0ECF" w:rsidP="005E2D82">
      <w:pPr>
        <w:pStyle w:val="KeinLeerraum"/>
        <w:rPr>
          <w:rFonts w:ascii="Arial" w:hAnsi="Arial" w:cs="Arial"/>
          <w:color w:val="FF0000"/>
          <w:lang w:val="sv-SE"/>
        </w:rPr>
      </w:pPr>
    </w:p>
    <w:p w14:paraId="01917D6E" w14:textId="63A09330" w:rsidR="00FB69EA" w:rsidRPr="008023DB" w:rsidRDefault="008023DB" w:rsidP="00FB69EA">
      <w:pPr>
        <w:pStyle w:val="KeinLeerraum"/>
        <w:widowControl w:val="0"/>
        <w:suppressAutoHyphens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223B859C" wp14:editId="60817E19">
            <wp:extent cx="1724891" cy="1245430"/>
            <wp:effectExtent l="0" t="0" r="8890" b="0"/>
            <wp:docPr id="158400583" name="Grafik 1" descr="Ein Bild, das Mobiliar, Im Haus, Schuhwerk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00583" name="Grafik 1" descr="Ein Bild, das Mobiliar, Im Haus, Schuhwerk, Boden enthält.&#10;&#10;KI-generierte Inhalte können fehlerhaft sein.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889" cy="124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58A6D" w14:textId="06345A7A" w:rsidR="00FB69EA" w:rsidRPr="00DC551A" w:rsidRDefault="00FB69EA" w:rsidP="00FB69EA">
      <w:pPr>
        <w:pStyle w:val="KeinLeerraum"/>
        <w:widowControl w:val="0"/>
        <w:suppressAutoHyphens/>
        <w:rPr>
          <w:rFonts w:ascii="Arial" w:hAnsi="Arial" w:cs="Arial"/>
          <w:b/>
          <w:bCs/>
          <w:color w:val="FF0000"/>
        </w:rPr>
      </w:pPr>
      <w:r w:rsidRPr="00DC551A">
        <w:rPr>
          <w:rFonts w:ascii="Arial" w:hAnsi="Arial"/>
          <w:b/>
          <w:bCs/>
        </w:rPr>
        <w:t>202025_c</w:t>
      </w:r>
    </w:p>
    <w:p w14:paraId="2EBE4AB6" w14:textId="7B420A26" w:rsidR="00D17E4E" w:rsidRDefault="008B2734" w:rsidP="00FB69EA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/>
        </w:rPr>
        <w:t>„All in one“: Meble systemowe SpinLines oferują niezwykłą możliwość transformacji – nawet w wygodne stanowisko pracy. Zdjęcie: Hettich</w:t>
      </w:r>
    </w:p>
    <w:p w14:paraId="676CE96F" w14:textId="217FADCC" w:rsidR="00CD240F" w:rsidRDefault="00272CA2" w:rsidP="00CD240F">
      <w:pPr>
        <w:pStyle w:val="KeinLeerraum"/>
        <w:widowControl w:val="0"/>
        <w:suppressAutoHyphens/>
        <w:rPr>
          <w:rFonts w:cs="Arial"/>
          <w:bCs/>
        </w:rPr>
      </w:pPr>
      <w:r>
        <w:br/>
      </w:r>
      <w:r>
        <w:rPr>
          <w:noProof/>
        </w:rPr>
        <w:drawing>
          <wp:inline distT="0" distB="0" distL="0" distR="0" wp14:anchorId="01AE2599" wp14:editId="5ADEB425">
            <wp:extent cx="1738232" cy="1234440"/>
            <wp:effectExtent l="0" t="0" r="0" b="3810"/>
            <wp:docPr id="363568501" name="Grafik 7" descr="Ein Bild, das Im Haus, Wand, Inneneinrichtung, Mö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68501" name="Grafik 7" descr="Ein Bild, das Im Haus, Wand, Inneneinrichtung, Mö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23" cy="124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3278" w14:textId="039DF60A" w:rsidR="00CD240F" w:rsidRPr="00DC551A" w:rsidRDefault="00CD240F" w:rsidP="00CD240F">
      <w:pPr>
        <w:pStyle w:val="KeinLeerraum"/>
        <w:widowControl w:val="0"/>
        <w:suppressAutoHyphens/>
        <w:rPr>
          <w:rFonts w:ascii="Arial" w:hAnsi="Arial" w:cs="Arial"/>
          <w:b/>
          <w:bCs/>
        </w:rPr>
      </w:pPr>
      <w:r w:rsidRPr="00DC551A">
        <w:rPr>
          <w:rFonts w:ascii="Arial" w:hAnsi="Arial"/>
          <w:b/>
          <w:bCs/>
        </w:rPr>
        <w:t>202025_d</w:t>
      </w:r>
    </w:p>
    <w:p w14:paraId="4B511C0E" w14:textId="4CE8AB75" w:rsidR="00CD240F" w:rsidRPr="00D17E4E" w:rsidRDefault="00CD240F" w:rsidP="00CD240F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/>
        </w:rPr>
        <w:t xml:space="preserve">Duży potencjał dla funkcjonalności małych przestrzeni: wiele modułów RoomSpin </w:t>
      </w:r>
      <w:r w:rsidR="00C50431">
        <w:rPr>
          <w:rFonts w:ascii="Arial" w:hAnsi="Arial"/>
        </w:rPr>
        <w:t xml:space="preserve">umieszczonych </w:t>
      </w:r>
      <w:r>
        <w:rPr>
          <w:rFonts w:ascii="Arial" w:hAnsi="Arial"/>
        </w:rPr>
        <w:t>kaskadowo, tak aby obrót zmieniał funkcję pomieszczenia. Zdjęcie: Hettich</w:t>
      </w:r>
    </w:p>
    <w:p w14:paraId="29E1970C" w14:textId="4E6C706A" w:rsidR="00E65479" w:rsidRDefault="00E65479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38C6F6BD" w14:textId="77777777" w:rsidR="00B31D45" w:rsidRPr="0086426F" w:rsidRDefault="00B31D45" w:rsidP="00B31D45">
      <w:pPr>
        <w:widowControl w:val="0"/>
        <w:suppressAutoHyphens/>
        <w:spacing w:line="360" w:lineRule="auto"/>
        <w:jc w:val="both"/>
        <w:rPr>
          <w:rFonts w:cs="Arial"/>
          <w:b/>
          <w:bCs/>
          <w:sz w:val="20"/>
          <w:u w:val="single"/>
        </w:rPr>
      </w:pPr>
      <w:r w:rsidRPr="0086426F">
        <w:rPr>
          <w:rFonts w:cs="Arial"/>
          <w:b/>
          <w:bCs/>
          <w:sz w:val="20"/>
          <w:u w:val="single"/>
        </w:rPr>
        <w:t>O Hettich</w:t>
      </w:r>
    </w:p>
    <w:p w14:paraId="43F492E4" w14:textId="77777777" w:rsidR="00B31D45" w:rsidRDefault="00B31D45" w:rsidP="00B31D45">
      <w:pPr>
        <w:suppressAutoHyphens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Firma Hettich została założona w 1888 roku i jest jednym z największych producentów okuć meblowych na świecie. Nasza główna siedziba mieści się w miejscowości Kirchlengern w Niemczech. W ponad 100 krajach wraz z niemal</w:t>
      </w:r>
    </w:p>
    <w:p w14:paraId="18B413B1" w14:textId="77777777" w:rsidR="00B31D45" w:rsidRPr="00901326" w:rsidRDefault="00B31D45" w:rsidP="00B31D45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0"/>
        </w:rPr>
        <w:t xml:space="preserve">8 600 współpracownikami wspólnie dążymy do jednego celu: rozwoju inteligentnej techniki do mebli. Bo technika do mebli to nasza pasja. Fascynujemy i inspirujemy nią ludzi na całym świecie.„It’s all in Hettich” to nasze motto, za którym kryje się kompleksowa oferta usług i produktów, zorientowanych na potrzeby naszych klientów. Zrównoważony rozwój, a także aspekty społeczne i ekologiczne są przy tym od zawsze naszym priorytetem. </w:t>
      </w:r>
      <w:hyperlink r:id="rId12" w:history="1">
        <w:r>
          <w:rPr>
            <w:rStyle w:val="Hyperlink"/>
            <w:rFonts w:cs="Arial"/>
            <w:color w:val="auto"/>
            <w:sz w:val="20"/>
          </w:rPr>
          <w:t>www.hettich.com</w:t>
        </w:r>
      </w:hyperlink>
    </w:p>
    <w:p w14:paraId="61BCC70B" w14:textId="77777777" w:rsidR="007135C0" w:rsidRPr="009F17CE" w:rsidRDefault="007135C0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sectPr w:rsidR="007135C0" w:rsidRPr="009F17CE" w:rsidSect="005341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F099" w14:textId="77777777" w:rsidR="00D15A35" w:rsidRDefault="00D15A35">
      <w:r>
        <w:separator/>
      </w:r>
    </w:p>
  </w:endnote>
  <w:endnote w:type="continuationSeparator" w:id="0">
    <w:p w14:paraId="0B723733" w14:textId="77777777" w:rsidR="00D15A35" w:rsidRDefault="00D1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38D4" w14:textId="77777777" w:rsidR="00987E4D" w:rsidRDefault="00987E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0704" w14:textId="62627ACF" w:rsidR="006F175E" w:rsidRDefault="00C53711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sz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5FA3" w14:textId="77777777" w:rsidR="00987E4D" w:rsidRDefault="00987E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97E6" w14:textId="77777777" w:rsidR="00D15A35" w:rsidRDefault="00D15A35">
      <w:r>
        <w:separator/>
      </w:r>
    </w:p>
  </w:footnote>
  <w:footnote w:type="continuationSeparator" w:id="0">
    <w:p w14:paraId="13CABC94" w14:textId="77777777" w:rsidR="00D15A35" w:rsidRDefault="00D1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E3DD" w14:textId="77777777" w:rsidR="00987E4D" w:rsidRDefault="00987E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70E541A" w:rsidR="006F175E" w:rsidRDefault="00987E4D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E97334">
              <wp:simplePos x="0" y="0"/>
              <wp:positionH relativeFrom="column">
                <wp:posOffset>4599825</wp:posOffset>
              </wp:positionH>
              <wp:positionV relativeFrom="paragraph">
                <wp:posOffset>3614016</wp:posOffset>
              </wp:positionV>
              <wp:extent cx="1828800" cy="4073236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0732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FC1E3" w14:textId="77777777" w:rsidR="00987E4D" w:rsidRPr="009C02BF" w:rsidRDefault="00987E4D" w:rsidP="00987E4D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Więcej materiałów prasowych firmy Hettich na temat targów Interzum 2025:</w:t>
                          </w:r>
                        </w:p>
                        <w:p w14:paraId="48FDEECA" w14:textId="77777777" w:rsidR="00987E4D" w:rsidRPr="00620A26" w:rsidRDefault="00987E4D" w:rsidP="00987E4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BEA69B" wp14:editId="3D0A5F60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3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4B15D957" w14:textId="77777777" w:rsidR="00987E4D" w:rsidRDefault="00987E4D" w:rsidP="00B31D4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0FA21C07" w14:textId="71043FF0" w:rsidR="00B31D45" w:rsidRPr="00165C67" w:rsidRDefault="00B31D45" w:rsidP="00B31D4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5919ED4B" w14:textId="77777777" w:rsidR="00B31D45" w:rsidRDefault="00B31D45" w:rsidP="00B31D4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 Polska Sp z o.o.</w:t>
                          </w:r>
                        </w:p>
                        <w:p w14:paraId="52B12B4A" w14:textId="77777777" w:rsidR="00B31D45" w:rsidRPr="00165C67" w:rsidRDefault="00B31D45" w:rsidP="00B31D4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1D695F0" w14:textId="77777777" w:rsidR="00B31D45" w:rsidRPr="00165C67" w:rsidRDefault="00B31D45" w:rsidP="00B31D4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 Stern</w:t>
                          </w:r>
                        </w:p>
                        <w:p w14:paraId="50431325" w14:textId="77777777" w:rsidR="00B31D45" w:rsidRPr="00165C67" w:rsidRDefault="00B31D45" w:rsidP="00B31D4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Wierzbowa 48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Tarnowo Podgórne, 62-080 Lusowo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Polska</w:t>
                          </w:r>
                        </w:p>
                        <w:p w14:paraId="38424F21" w14:textId="77777777" w:rsidR="00B31D45" w:rsidRPr="00165C67" w:rsidRDefault="00B31D45" w:rsidP="00B31D4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62E272E9" w14:textId="77777777" w:rsidR="00B31D45" w:rsidRDefault="00B31D45" w:rsidP="00B31D4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wioletta.stern@hettich.com</w:t>
                          </w:r>
                        </w:p>
                        <w:p w14:paraId="245F5141" w14:textId="77777777" w:rsidR="00B31D45" w:rsidRDefault="00B31D45" w:rsidP="00B31D45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77BCE0B5" w14:textId="77777777" w:rsidR="00B31D45" w:rsidRDefault="00B31D45" w:rsidP="00B31D45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2F78E997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PR_202025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2pt;margin-top:284.55pt;width:2in;height:3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" stroked="f">
              <v:textbox>
                <w:txbxContent>
                  <w:p w14:paraId="203FC1E3" w14:textId="77777777" w:rsidR="00987E4D" w:rsidRPr="009C02BF" w:rsidRDefault="00987E4D" w:rsidP="00987E4D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>Więcej materiałów prasowych firmy Hettich na temat targów Interzum 2025:</w:t>
                    </w:r>
                  </w:p>
                  <w:p w14:paraId="48FDEECA" w14:textId="77777777" w:rsidR="00987E4D" w:rsidRPr="00620A26" w:rsidRDefault="00987E4D" w:rsidP="00987E4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BEA69B" wp14:editId="3D0A5F60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4B15D957" w14:textId="77777777" w:rsidR="00987E4D" w:rsidRDefault="00987E4D" w:rsidP="00B31D4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0FA21C07" w14:textId="71043FF0" w:rsidR="00B31D45" w:rsidRPr="00165C67" w:rsidRDefault="00B31D45" w:rsidP="00B31D4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Kontakt:</w:t>
                    </w:r>
                  </w:p>
                  <w:p w14:paraId="5919ED4B" w14:textId="77777777" w:rsidR="00B31D45" w:rsidRDefault="00B31D45" w:rsidP="00B31D4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 Polska Sp z o.o.</w:t>
                    </w:r>
                  </w:p>
                  <w:p w14:paraId="52B12B4A" w14:textId="77777777" w:rsidR="00B31D45" w:rsidRPr="00165C67" w:rsidRDefault="00B31D45" w:rsidP="00B31D4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71D695F0" w14:textId="77777777" w:rsidR="00B31D45" w:rsidRPr="00165C67" w:rsidRDefault="00B31D45" w:rsidP="00B31D4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 Stern</w:t>
                    </w:r>
                  </w:p>
                  <w:p w14:paraId="50431325" w14:textId="77777777" w:rsidR="00B31D45" w:rsidRPr="00165C67" w:rsidRDefault="00B31D45" w:rsidP="00B31D4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Wierzbowa 48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Tarnowo Podgórne, 62-080 Lusowo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Polska</w:t>
                    </w:r>
                  </w:p>
                  <w:p w14:paraId="38424F21" w14:textId="77777777" w:rsidR="00B31D45" w:rsidRPr="00165C67" w:rsidRDefault="00B31D45" w:rsidP="00B31D4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+48 61 816 83 00</w:t>
                    </w:r>
                  </w:p>
                  <w:p w14:paraId="62E272E9" w14:textId="77777777" w:rsidR="00B31D45" w:rsidRDefault="00B31D45" w:rsidP="00B31D4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wioletta.stern@hettich.com</w:t>
                    </w:r>
                  </w:p>
                  <w:p w14:paraId="245F5141" w14:textId="77777777" w:rsidR="00B31D45" w:rsidRDefault="00B31D45" w:rsidP="00B31D45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77BCE0B5" w14:textId="77777777" w:rsidR="00B31D45" w:rsidRDefault="00B31D45" w:rsidP="00B31D45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Prosimy o egzemplarz autorski</w:t>
                    </w:r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2F78E997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PR_202025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782242">
      <w:t xml:space="preserve">                   </w:t>
    </w:r>
    <w:r w:rsidR="007822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B9EA" w14:textId="77777777" w:rsidR="00987E4D" w:rsidRDefault="00987E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0"/>
  </w:num>
  <w:num w:numId="2" w16cid:durableId="174464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642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4A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424C"/>
    <w:rsid w:val="00064269"/>
    <w:rsid w:val="0006689A"/>
    <w:rsid w:val="00066D5E"/>
    <w:rsid w:val="000670F4"/>
    <w:rsid w:val="000672DA"/>
    <w:rsid w:val="000703BE"/>
    <w:rsid w:val="000715E1"/>
    <w:rsid w:val="00072478"/>
    <w:rsid w:val="000739DA"/>
    <w:rsid w:val="00075C00"/>
    <w:rsid w:val="00075C70"/>
    <w:rsid w:val="00075C8A"/>
    <w:rsid w:val="00076A29"/>
    <w:rsid w:val="000776D3"/>
    <w:rsid w:val="000800C4"/>
    <w:rsid w:val="00082317"/>
    <w:rsid w:val="00082B18"/>
    <w:rsid w:val="00087CDC"/>
    <w:rsid w:val="00087DB3"/>
    <w:rsid w:val="00090466"/>
    <w:rsid w:val="00090BA3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0ECF"/>
    <w:rsid w:val="000B229C"/>
    <w:rsid w:val="000B37CA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03B"/>
    <w:rsid w:val="000F12C0"/>
    <w:rsid w:val="000F2E42"/>
    <w:rsid w:val="000F37B4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C9F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9A1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404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FB5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15B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04EC3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436C"/>
    <w:rsid w:val="00225A0B"/>
    <w:rsid w:val="00225C4F"/>
    <w:rsid w:val="00226C63"/>
    <w:rsid w:val="00227454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4667D"/>
    <w:rsid w:val="00247A45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2CA2"/>
    <w:rsid w:val="0027384E"/>
    <w:rsid w:val="00273BB0"/>
    <w:rsid w:val="00274A4E"/>
    <w:rsid w:val="00274E5D"/>
    <w:rsid w:val="0027523E"/>
    <w:rsid w:val="00275CD0"/>
    <w:rsid w:val="002769CE"/>
    <w:rsid w:val="00277099"/>
    <w:rsid w:val="002779EB"/>
    <w:rsid w:val="00280488"/>
    <w:rsid w:val="00280ADC"/>
    <w:rsid w:val="0028205D"/>
    <w:rsid w:val="002830E6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2E3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60A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37D0"/>
    <w:rsid w:val="003757FD"/>
    <w:rsid w:val="00375E50"/>
    <w:rsid w:val="0038034A"/>
    <w:rsid w:val="0038305D"/>
    <w:rsid w:val="003830A3"/>
    <w:rsid w:val="00383B1B"/>
    <w:rsid w:val="00383FDB"/>
    <w:rsid w:val="00384C5C"/>
    <w:rsid w:val="00385B88"/>
    <w:rsid w:val="00386000"/>
    <w:rsid w:val="003861E5"/>
    <w:rsid w:val="00386A78"/>
    <w:rsid w:val="00386AD7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06A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3E9C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D6FFF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49B7"/>
    <w:rsid w:val="00416CA5"/>
    <w:rsid w:val="00417024"/>
    <w:rsid w:val="004173DB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276"/>
    <w:rsid w:val="00437874"/>
    <w:rsid w:val="004402A0"/>
    <w:rsid w:val="004406A2"/>
    <w:rsid w:val="00440F06"/>
    <w:rsid w:val="004410BA"/>
    <w:rsid w:val="004417E0"/>
    <w:rsid w:val="004418D4"/>
    <w:rsid w:val="0044264A"/>
    <w:rsid w:val="00444956"/>
    <w:rsid w:val="0044611D"/>
    <w:rsid w:val="004466F9"/>
    <w:rsid w:val="00447451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A18"/>
    <w:rsid w:val="00475E14"/>
    <w:rsid w:val="004814C2"/>
    <w:rsid w:val="0048218C"/>
    <w:rsid w:val="00483DF7"/>
    <w:rsid w:val="00484B9C"/>
    <w:rsid w:val="00484D77"/>
    <w:rsid w:val="0048721A"/>
    <w:rsid w:val="004872D4"/>
    <w:rsid w:val="00491112"/>
    <w:rsid w:val="004924C8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1B8F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3300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796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4F0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6165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3416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2D82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3757A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44F2"/>
    <w:rsid w:val="0065606D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67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94C"/>
    <w:rsid w:val="006A7C56"/>
    <w:rsid w:val="006B0C48"/>
    <w:rsid w:val="006B2BDD"/>
    <w:rsid w:val="006B3043"/>
    <w:rsid w:val="006B394B"/>
    <w:rsid w:val="006B6652"/>
    <w:rsid w:val="006B66BD"/>
    <w:rsid w:val="006B699C"/>
    <w:rsid w:val="006C22B0"/>
    <w:rsid w:val="006C308E"/>
    <w:rsid w:val="006C39E9"/>
    <w:rsid w:val="006C3F84"/>
    <w:rsid w:val="006C4E6C"/>
    <w:rsid w:val="006C6E51"/>
    <w:rsid w:val="006D04EF"/>
    <w:rsid w:val="006D307A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5C0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5D7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3E7C"/>
    <w:rsid w:val="007C4431"/>
    <w:rsid w:val="007C4841"/>
    <w:rsid w:val="007C60A2"/>
    <w:rsid w:val="007C627E"/>
    <w:rsid w:val="007C698D"/>
    <w:rsid w:val="007C6E9B"/>
    <w:rsid w:val="007C740D"/>
    <w:rsid w:val="007C7989"/>
    <w:rsid w:val="007C7DDC"/>
    <w:rsid w:val="007D182E"/>
    <w:rsid w:val="007D2D0D"/>
    <w:rsid w:val="007D2EF2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23DB"/>
    <w:rsid w:val="00802BE0"/>
    <w:rsid w:val="008036FE"/>
    <w:rsid w:val="00803D14"/>
    <w:rsid w:val="00806502"/>
    <w:rsid w:val="00806C35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392"/>
    <w:rsid w:val="008248CE"/>
    <w:rsid w:val="008253D2"/>
    <w:rsid w:val="0082635E"/>
    <w:rsid w:val="00826CB6"/>
    <w:rsid w:val="00826E2B"/>
    <w:rsid w:val="00831213"/>
    <w:rsid w:val="00831604"/>
    <w:rsid w:val="008335DB"/>
    <w:rsid w:val="00835338"/>
    <w:rsid w:val="00835611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892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2734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D7F8B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C42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84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A0F"/>
    <w:rsid w:val="00932F75"/>
    <w:rsid w:val="0093311C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0CCC"/>
    <w:rsid w:val="00973E05"/>
    <w:rsid w:val="00975001"/>
    <w:rsid w:val="00976137"/>
    <w:rsid w:val="00981409"/>
    <w:rsid w:val="00981DEE"/>
    <w:rsid w:val="00982945"/>
    <w:rsid w:val="00982D94"/>
    <w:rsid w:val="00983139"/>
    <w:rsid w:val="009831AD"/>
    <w:rsid w:val="0098349C"/>
    <w:rsid w:val="009838BD"/>
    <w:rsid w:val="00983983"/>
    <w:rsid w:val="00984AF7"/>
    <w:rsid w:val="00984E1B"/>
    <w:rsid w:val="0098593B"/>
    <w:rsid w:val="00987C9A"/>
    <w:rsid w:val="00987E4D"/>
    <w:rsid w:val="0099033B"/>
    <w:rsid w:val="00990EA6"/>
    <w:rsid w:val="00991E3B"/>
    <w:rsid w:val="009929E0"/>
    <w:rsid w:val="009940F7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616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1D6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6E48"/>
    <w:rsid w:val="00AB7826"/>
    <w:rsid w:val="00AC04D2"/>
    <w:rsid w:val="00AC04E9"/>
    <w:rsid w:val="00AC13E8"/>
    <w:rsid w:val="00AC2C77"/>
    <w:rsid w:val="00AC3312"/>
    <w:rsid w:val="00AC4A7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646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1D45"/>
    <w:rsid w:val="00B32AD4"/>
    <w:rsid w:val="00B32BA5"/>
    <w:rsid w:val="00B3688D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0C6C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6D6B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431"/>
    <w:rsid w:val="00C50B7F"/>
    <w:rsid w:val="00C50BE7"/>
    <w:rsid w:val="00C50CAF"/>
    <w:rsid w:val="00C50D08"/>
    <w:rsid w:val="00C52289"/>
    <w:rsid w:val="00C53711"/>
    <w:rsid w:val="00C5371C"/>
    <w:rsid w:val="00C54B5C"/>
    <w:rsid w:val="00C5655B"/>
    <w:rsid w:val="00C5768C"/>
    <w:rsid w:val="00C57DC7"/>
    <w:rsid w:val="00C603FE"/>
    <w:rsid w:val="00C6144C"/>
    <w:rsid w:val="00C62A25"/>
    <w:rsid w:val="00C62BDE"/>
    <w:rsid w:val="00C6523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2BB"/>
    <w:rsid w:val="00C93BFA"/>
    <w:rsid w:val="00C93EED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626F"/>
    <w:rsid w:val="00CA729A"/>
    <w:rsid w:val="00CA7B78"/>
    <w:rsid w:val="00CB1154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40F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41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5A35"/>
    <w:rsid w:val="00D163AF"/>
    <w:rsid w:val="00D17E4E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6F0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44AC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74B"/>
    <w:rsid w:val="00DA0EC0"/>
    <w:rsid w:val="00DA105D"/>
    <w:rsid w:val="00DA1B81"/>
    <w:rsid w:val="00DA1F49"/>
    <w:rsid w:val="00DA3B6F"/>
    <w:rsid w:val="00DA53A6"/>
    <w:rsid w:val="00DA5478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551A"/>
    <w:rsid w:val="00DC667B"/>
    <w:rsid w:val="00DC7CBA"/>
    <w:rsid w:val="00DD118D"/>
    <w:rsid w:val="00DD2D03"/>
    <w:rsid w:val="00DD454E"/>
    <w:rsid w:val="00DD499F"/>
    <w:rsid w:val="00DD6280"/>
    <w:rsid w:val="00DD6B4F"/>
    <w:rsid w:val="00DD6BAF"/>
    <w:rsid w:val="00DD7EAB"/>
    <w:rsid w:val="00DE275A"/>
    <w:rsid w:val="00DE3D92"/>
    <w:rsid w:val="00DE46D6"/>
    <w:rsid w:val="00DE54A1"/>
    <w:rsid w:val="00DE5570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8D9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271EF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46CE5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21DF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1B7A"/>
    <w:rsid w:val="00EA2724"/>
    <w:rsid w:val="00EA2810"/>
    <w:rsid w:val="00EA3403"/>
    <w:rsid w:val="00EA5538"/>
    <w:rsid w:val="00EA5B8E"/>
    <w:rsid w:val="00EA635E"/>
    <w:rsid w:val="00EB2FB8"/>
    <w:rsid w:val="00EB35B5"/>
    <w:rsid w:val="00EB3D02"/>
    <w:rsid w:val="00EB3DC2"/>
    <w:rsid w:val="00EB51C4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53BA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85F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8D8"/>
    <w:rsid w:val="00F75B45"/>
    <w:rsid w:val="00F75B93"/>
    <w:rsid w:val="00F80990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207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9EA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ttich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image" Target="media/image6.wmf"/><Relationship Id="rId1" Type="http://schemas.openxmlformats.org/officeDocument/2006/relationships/image" Target="media/image5.png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6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742</Words>
  <Characters>5069</Characters>
  <Application>Microsoft Office Word</Application>
  <DocSecurity>0</DocSecurity>
  <Lines>42</Lines>
  <Paragraphs>11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Strefa „Space and Architecture“ na targach interzum - Innowacyjne wyposażenie przestrzeni biurowych</vt:lpstr>
      <vt:lpstr>Hettich-Area „Space and Architecture“ auf der interzum: Innovative Einrichtungslösungen für Workspaces und mehr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Strefa „Space and Architecture“ na targach interzum - Innowacyjne wyposażenie przestrzeni biurowych</dc:title>
  <dc:creator>Frauke Sänger</dc:creator>
  <cp:lastModifiedBy>Anke Wöhler</cp:lastModifiedBy>
  <cp:revision>9</cp:revision>
  <cp:lastPrinted>2023-07-17T06:29:00Z</cp:lastPrinted>
  <dcterms:created xsi:type="dcterms:W3CDTF">2025-04-15T08:32:00Z</dcterms:created>
  <dcterms:modified xsi:type="dcterms:W3CDTF">2025-05-09T08:26:00Z</dcterms:modified>
</cp:coreProperties>
</file>