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3F71" w14:textId="1EE89088" w:rsidR="00E46CE5" w:rsidRPr="00CD240F" w:rsidRDefault="001719A1" w:rsidP="000514A9">
      <w:pPr>
        <w:spacing w:line="360" w:lineRule="auto"/>
        <w:rPr>
          <w:rFonts w:cs="Arial"/>
          <w:b/>
          <w:sz w:val="28"/>
          <w:szCs w:val="28"/>
          <w:lang w:val="en-US"/>
        </w:rPr>
      </w:pPr>
      <w:r w:rsidRPr="00E73224">
        <w:rPr>
          <w:rFonts w:cs="Arial"/>
          <w:b/>
          <w:sz w:val="28"/>
          <w:szCs w:val="28"/>
          <w:lang w:val="en-US"/>
        </w:rPr>
        <w:t xml:space="preserve">Hettich </w:t>
      </w:r>
      <w:proofErr w:type="spellStart"/>
      <w:r>
        <w:rPr>
          <w:rFonts w:cs="Arial"/>
          <w:b/>
          <w:sz w:val="28"/>
          <w:szCs w:val="28"/>
        </w:rPr>
        <w:t>зона</w:t>
      </w:r>
      <w:proofErr w:type="spellEnd"/>
      <w:r w:rsidRPr="00E73224">
        <w:rPr>
          <w:rFonts w:cs="Arial"/>
          <w:b/>
          <w:sz w:val="28"/>
          <w:szCs w:val="28"/>
          <w:lang w:val="en-US"/>
        </w:rPr>
        <w:t xml:space="preserve"> „Space and </w:t>
      </w:r>
      <w:proofErr w:type="gramStart"/>
      <w:r w:rsidRPr="00E73224">
        <w:rPr>
          <w:rFonts w:cs="Arial"/>
          <w:b/>
          <w:sz w:val="28"/>
          <w:szCs w:val="28"/>
          <w:lang w:val="en-US"/>
        </w:rPr>
        <w:t xml:space="preserve">Architecture“ </w:t>
      </w:r>
      <w:proofErr w:type="spellStart"/>
      <w:r>
        <w:rPr>
          <w:rFonts w:cs="Arial"/>
          <w:b/>
          <w:sz w:val="28"/>
          <w:szCs w:val="28"/>
        </w:rPr>
        <w:t>на</w:t>
      </w:r>
      <w:proofErr w:type="spellEnd"/>
      <w:proofErr w:type="gramEnd"/>
      <w:r w:rsidRPr="00E73224">
        <w:rPr>
          <w:rFonts w:cs="Arial"/>
          <w:b/>
          <w:sz w:val="28"/>
          <w:szCs w:val="28"/>
          <w:lang w:val="en-US"/>
        </w:rPr>
        <w:t xml:space="preserve"> </w:t>
      </w:r>
      <w:proofErr w:type="spellStart"/>
      <w:r w:rsidRPr="00E73224">
        <w:rPr>
          <w:rFonts w:cs="Arial"/>
          <w:b/>
          <w:sz w:val="28"/>
          <w:szCs w:val="28"/>
          <w:lang w:val="en-US"/>
        </w:rPr>
        <w:t>interzum</w:t>
      </w:r>
      <w:proofErr w:type="spellEnd"/>
    </w:p>
    <w:p w14:paraId="1E02E360" w14:textId="542E0C50" w:rsidR="00E46CE5" w:rsidRPr="00E73224" w:rsidRDefault="00CA626F" w:rsidP="000F103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Иновативни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решения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обзавеждане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работни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други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помещения</w:t>
      </w:r>
      <w:proofErr w:type="spellEnd"/>
    </w:p>
    <w:p w14:paraId="7689F106" w14:textId="77777777" w:rsidR="000F103B" w:rsidRPr="00E73224" w:rsidRDefault="000F103B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50C3BC" w14:textId="094D6C10" w:rsidR="00DA5478" w:rsidRPr="00E73224" w:rsidRDefault="0022436C" w:rsidP="00C16D6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„Transforming Spaces – with innovative </w:t>
      </w:r>
      <w:proofErr w:type="gramStart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Motion“ </w:t>
      </w:r>
      <w:proofErr w:type="spellStart"/>
      <w:r>
        <w:rPr>
          <w:rFonts w:ascii="Arial" w:hAnsi="Arial" w:cs="Arial"/>
          <w:b/>
          <w:sz w:val="24"/>
          <w:szCs w:val="24"/>
        </w:rPr>
        <w:t>гласи</w:t>
      </w:r>
      <w:proofErr w:type="spellEnd"/>
      <w:proofErr w:type="gram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принципът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обзавеждане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от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Hettich, </w:t>
      </w:r>
      <w:r>
        <w:rPr>
          <w:rFonts w:ascii="Arial" w:hAnsi="Arial" w:cs="Arial"/>
          <w:b/>
          <w:sz w:val="24"/>
          <w:szCs w:val="24"/>
        </w:rPr>
        <w:t>в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който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централна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роля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заема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уникалната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въртене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изнасяне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73224">
        <w:rPr>
          <w:rFonts w:ascii="Arial" w:hAnsi="Arial" w:cs="Arial"/>
          <w:b/>
          <w:sz w:val="24"/>
          <w:szCs w:val="24"/>
          <w:lang w:val="en-US"/>
        </w:rPr>
        <w:t>RoomSpin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позволява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съвършено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нов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подход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към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планирането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иновативните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решения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обков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дава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тласък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трансформирането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обектовото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обзавеждане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73224">
        <w:rPr>
          <w:rFonts w:ascii="Arial" w:hAnsi="Arial" w:cs="Arial"/>
          <w:b/>
          <w:sz w:val="24"/>
          <w:szCs w:val="24"/>
          <w:lang w:val="en-US"/>
        </w:rPr>
        <w:t>interzum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2025 </w:t>
      </w:r>
      <w:proofErr w:type="spellStart"/>
      <w:r>
        <w:rPr>
          <w:rFonts w:ascii="Arial" w:hAnsi="Arial" w:cs="Arial"/>
          <w:b/>
          <w:sz w:val="24"/>
          <w:szCs w:val="24"/>
        </w:rPr>
        <w:t>фирмата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практични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решения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работни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помещения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вдъхновява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вътрешни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обектови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архитекти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дизайнери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претворяват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тези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идеи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компактния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живот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отворените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пространства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обществените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помещения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търговските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центрове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Тук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фокусът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поставя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върху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ефективното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гъвкаво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използване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помещения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пространства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Pr="00E732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мебели</w:t>
      </w:r>
      <w:proofErr w:type="spellEnd"/>
      <w:r w:rsidRPr="00E73224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008DF20" w14:textId="77777777" w:rsidR="006B66BD" w:rsidRPr="00E73224" w:rsidRDefault="006B66BD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75DE1E8" w14:textId="0794DF02" w:rsidR="00AC4A72" w:rsidRPr="00E73224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  <w:r w:rsidRPr="00E73224">
        <w:rPr>
          <w:rFonts w:cs="Arial"/>
          <w:bCs/>
          <w:szCs w:val="24"/>
          <w:lang w:val="en-US"/>
        </w:rPr>
        <w:t xml:space="preserve">Hettich </w:t>
      </w:r>
      <w:proofErr w:type="spellStart"/>
      <w:r>
        <w:rPr>
          <w:rFonts w:cs="Arial"/>
          <w:bCs/>
          <w:szCs w:val="24"/>
        </w:rPr>
        <w:t>зоната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„Space and </w:t>
      </w:r>
      <w:proofErr w:type="gramStart"/>
      <w:r w:rsidRPr="00E73224">
        <w:rPr>
          <w:rFonts w:cs="Arial"/>
          <w:bCs/>
          <w:szCs w:val="24"/>
          <w:lang w:val="en-US"/>
        </w:rPr>
        <w:t xml:space="preserve">Architecture“ </w:t>
      </w:r>
      <w:proofErr w:type="spellStart"/>
      <w:r>
        <w:rPr>
          <w:rFonts w:cs="Arial"/>
          <w:bCs/>
          <w:szCs w:val="24"/>
        </w:rPr>
        <w:t>на</w:t>
      </w:r>
      <w:proofErr w:type="spellEnd"/>
      <w:proofErr w:type="gram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 w:rsidRPr="00E73224">
        <w:rPr>
          <w:rFonts w:cs="Arial"/>
          <w:bCs/>
          <w:szCs w:val="24"/>
          <w:lang w:val="en-US"/>
        </w:rPr>
        <w:t>interzum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излъчва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завладяващ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дух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оптимизъм</w:t>
      </w:r>
      <w:proofErr w:type="spellEnd"/>
      <w:r w:rsidRPr="00E73224">
        <w:rPr>
          <w:rFonts w:cs="Arial"/>
          <w:bCs/>
          <w:szCs w:val="24"/>
          <w:lang w:val="en-US"/>
        </w:rPr>
        <w:t xml:space="preserve">: </w:t>
      </w:r>
      <w:proofErr w:type="spellStart"/>
      <w:r>
        <w:rPr>
          <w:rFonts w:cs="Arial"/>
          <w:bCs/>
          <w:szCs w:val="24"/>
        </w:rPr>
        <w:t>Всичко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остава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само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различно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Всяко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решение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работно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помещение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базира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точно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определени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процеси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придвижване</w:t>
      </w:r>
      <w:proofErr w:type="spellEnd"/>
      <w:r w:rsidRPr="00E73224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които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създават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подвижни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персонализирани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структури</w:t>
      </w:r>
      <w:proofErr w:type="spellEnd"/>
      <w:r w:rsidRPr="00E73224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Независимо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дали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чрез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плъзгане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или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въртене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– </w:t>
      </w:r>
      <w:proofErr w:type="spellStart"/>
      <w:r>
        <w:rPr>
          <w:rFonts w:cs="Arial"/>
          <w:bCs/>
          <w:szCs w:val="24"/>
        </w:rPr>
        <w:t>трансформирането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помещения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мебели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никога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е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било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представяно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толкова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всеобхватно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атрактивно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комфортно</w:t>
      </w:r>
      <w:proofErr w:type="spellEnd"/>
      <w:r w:rsidRPr="00E73224">
        <w:rPr>
          <w:rFonts w:cs="Arial"/>
          <w:bCs/>
          <w:szCs w:val="24"/>
          <w:lang w:val="en-US"/>
        </w:rPr>
        <w:t>.</w:t>
      </w:r>
    </w:p>
    <w:p w14:paraId="30E51F7C" w14:textId="65A65A32" w:rsidR="001719A1" w:rsidRPr="00E73224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3ED1600B" w14:textId="1917FDD2" w:rsidR="00475A18" w:rsidRPr="00E73224" w:rsidRDefault="00475A18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>
        <w:rPr>
          <w:rFonts w:cs="Arial"/>
          <w:b/>
          <w:szCs w:val="24"/>
        </w:rPr>
        <w:t>Гъвкави</w:t>
      </w:r>
      <w:proofErr w:type="spellEnd"/>
      <w:r w:rsidRPr="00E73224">
        <w:rPr>
          <w:rFonts w:cs="Arial"/>
          <w:b/>
          <w:szCs w:val="24"/>
          <w:lang w:val="en-US"/>
        </w:rPr>
        <w:t xml:space="preserve"> </w:t>
      </w:r>
      <w:proofErr w:type="spellStart"/>
      <w:r>
        <w:rPr>
          <w:rFonts w:cs="Arial"/>
          <w:b/>
          <w:szCs w:val="24"/>
        </w:rPr>
        <w:t>работни</w:t>
      </w:r>
      <w:proofErr w:type="spellEnd"/>
      <w:r w:rsidRPr="00E73224">
        <w:rPr>
          <w:rFonts w:cs="Arial"/>
          <w:b/>
          <w:szCs w:val="24"/>
          <w:lang w:val="en-US"/>
        </w:rPr>
        <w:t xml:space="preserve"> </w:t>
      </w:r>
      <w:proofErr w:type="spellStart"/>
      <w:r>
        <w:rPr>
          <w:rFonts w:cs="Arial"/>
          <w:b/>
          <w:szCs w:val="24"/>
        </w:rPr>
        <w:t>помещения</w:t>
      </w:r>
      <w:proofErr w:type="spellEnd"/>
    </w:p>
    <w:p w14:paraId="1E6CB35E" w14:textId="271A8F0D" w:rsidR="007375D7" w:rsidRPr="00E73224" w:rsidRDefault="00475A18" w:rsidP="00970CCC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>
        <w:rPr>
          <w:rFonts w:cs="Arial"/>
          <w:bCs/>
          <w:szCs w:val="24"/>
        </w:rPr>
        <w:lastRenderedPageBreak/>
        <w:t>Хоумофисът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мобилната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работа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довеждат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намаляването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класическите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офис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площи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едновременно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с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това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увеличават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изискванията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към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ефективно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гъвкаво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ползване</w:t>
      </w:r>
      <w:proofErr w:type="spellEnd"/>
      <w:r w:rsidRPr="00E73224">
        <w:rPr>
          <w:rFonts w:cs="Arial"/>
          <w:bCs/>
          <w:szCs w:val="24"/>
          <w:lang w:val="en-US"/>
        </w:rPr>
        <w:t xml:space="preserve">. Hettich </w:t>
      </w:r>
      <w:proofErr w:type="spellStart"/>
      <w:r>
        <w:rPr>
          <w:rFonts w:cs="Arial"/>
          <w:bCs/>
          <w:szCs w:val="24"/>
        </w:rPr>
        <w:t>показва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как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чрез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разместващи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стенни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модули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които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освен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това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служат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разделители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помещения</w:t>
      </w:r>
      <w:proofErr w:type="spellEnd"/>
      <w:r w:rsidRPr="00E73224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се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създават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двустранни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гъвкаво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използваеми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зони</w:t>
      </w:r>
      <w:proofErr w:type="spellEnd"/>
      <w:r w:rsidRPr="00E73224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Като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материали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могат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използват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напр</w:t>
      </w:r>
      <w:proofErr w:type="spellEnd"/>
      <w:r w:rsidRPr="00E73224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стъкло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или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звукопоглъщащи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панели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Независимо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дали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семинар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или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тиха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работа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– </w:t>
      </w:r>
      <w:proofErr w:type="spellStart"/>
      <w:r>
        <w:rPr>
          <w:rFonts w:cs="Arial"/>
          <w:bCs/>
          <w:szCs w:val="24"/>
        </w:rPr>
        <w:t>подходящото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помещение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появява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точно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там</w:t>
      </w:r>
      <w:proofErr w:type="spellEnd"/>
      <w:r w:rsidRPr="00E73224">
        <w:rPr>
          <w:rFonts w:cs="Arial"/>
          <w:bCs/>
          <w:szCs w:val="24"/>
          <w:lang w:val="en-US"/>
        </w:rPr>
        <w:t xml:space="preserve">, </w:t>
      </w:r>
      <w:proofErr w:type="spellStart"/>
      <w:r>
        <w:rPr>
          <w:rFonts w:cs="Arial"/>
          <w:bCs/>
          <w:szCs w:val="24"/>
        </w:rPr>
        <w:t>където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е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необходимо</w:t>
      </w:r>
      <w:proofErr w:type="spellEnd"/>
      <w:r w:rsidRPr="00E73224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Белите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дъски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могат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позиционират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гъвкаво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дори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бюрата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могат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с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едно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движение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ръката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разширяват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чрез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системата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съединяване</w:t>
      </w:r>
      <w:proofErr w:type="spellEnd"/>
      <w:r w:rsidRPr="00E73224">
        <w:rPr>
          <w:rFonts w:cs="Arial"/>
          <w:bCs/>
          <w:szCs w:val="24"/>
          <w:lang w:val="en-US"/>
        </w:rPr>
        <w:t xml:space="preserve">. </w:t>
      </w:r>
      <w:proofErr w:type="spellStart"/>
      <w:r>
        <w:rPr>
          <w:rFonts w:cs="Arial"/>
          <w:bCs/>
          <w:szCs w:val="24"/>
        </w:rPr>
        <w:t>Гъвкавостта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тук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е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програма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- </w:t>
      </w:r>
      <w:proofErr w:type="spellStart"/>
      <w:r>
        <w:rPr>
          <w:rFonts w:cs="Arial"/>
          <w:bCs/>
          <w:szCs w:val="24"/>
        </w:rPr>
        <w:t>чак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добре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обмислената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организация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офис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принадлежностите</w:t>
      </w:r>
      <w:proofErr w:type="spellEnd"/>
      <w:r w:rsidRPr="00E73224">
        <w:rPr>
          <w:rFonts w:cs="Arial"/>
          <w:bCs/>
          <w:szCs w:val="24"/>
          <w:lang w:val="en-US"/>
        </w:rPr>
        <w:t>.</w:t>
      </w:r>
    </w:p>
    <w:p w14:paraId="1EB41177" w14:textId="77777777" w:rsidR="00272CA2" w:rsidRPr="00E73224" w:rsidRDefault="00272CA2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7833132C" w14:textId="74C22D14" w:rsidR="00AB6E48" w:rsidRPr="00E73224" w:rsidRDefault="00F80990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E73224">
        <w:rPr>
          <w:rFonts w:cs="Arial"/>
          <w:b/>
          <w:szCs w:val="24"/>
          <w:lang w:val="en-US"/>
        </w:rPr>
        <w:t>RoomSpin</w:t>
      </w:r>
      <w:proofErr w:type="spellEnd"/>
      <w:r w:rsidRPr="00E73224">
        <w:rPr>
          <w:rFonts w:cs="Arial"/>
          <w:b/>
          <w:szCs w:val="24"/>
          <w:lang w:val="en-US"/>
        </w:rPr>
        <w:t xml:space="preserve"> – </w:t>
      </w:r>
      <w:proofErr w:type="spellStart"/>
      <w:r>
        <w:rPr>
          <w:rFonts w:cs="Arial"/>
          <w:b/>
          <w:szCs w:val="24"/>
        </w:rPr>
        <w:t>трансформация</w:t>
      </w:r>
      <w:proofErr w:type="spellEnd"/>
      <w:r w:rsidRPr="00E73224">
        <w:rPr>
          <w:rFonts w:cs="Arial"/>
          <w:b/>
          <w:szCs w:val="24"/>
          <w:lang w:val="en-US"/>
        </w:rPr>
        <w:t xml:space="preserve"> </w:t>
      </w:r>
      <w:proofErr w:type="spellStart"/>
      <w:r>
        <w:rPr>
          <w:rFonts w:cs="Arial"/>
          <w:b/>
          <w:szCs w:val="24"/>
        </w:rPr>
        <w:t>със</w:t>
      </w:r>
      <w:proofErr w:type="spellEnd"/>
      <w:r w:rsidRPr="00E73224">
        <w:rPr>
          <w:rFonts w:cs="Arial"/>
          <w:b/>
          <w:szCs w:val="24"/>
          <w:lang w:val="en-US"/>
        </w:rPr>
        <w:t xml:space="preserve"> </w:t>
      </w:r>
      <w:proofErr w:type="spellStart"/>
      <w:r>
        <w:rPr>
          <w:rFonts w:cs="Arial"/>
          <w:b/>
          <w:szCs w:val="24"/>
        </w:rPr>
        <w:t>завъртане</w:t>
      </w:r>
      <w:proofErr w:type="spellEnd"/>
    </w:p>
    <w:p w14:paraId="0665A28C" w14:textId="4CCA5B0B" w:rsidR="0022436C" w:rsidRPr="00E73224" w:rsidRDefault="00982D94" w:rsidP="00032642">
      <w:pPr>
        <w:spacing w:line="360" w:lineRule="auto"/>
        <w:rPr>
          <w:rFonts w:cs="Arial"/>
          <w:szCs w:val="24"/>
          <w:lang w:val="en-US"/>
        </w:rPr>
      </w:pPr>
      <w:proofErr w:type="spellStart"/>
      <w:r>
        <w:rPr>
          <w:rFonts w:cs="Arial"/>
          <w:szCs w:val="24"/>
        </w:rPr>
        <w:t>Със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системата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въртене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с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изнасяне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 w:rsidRPr="00E73224">
        <w:rPr>
          <w:rFonts w:cs="Arial"/>
          <w:szCs w:val="24"/>
          <w:lang w:val="en-US"/>
        </w:rPr>
        <w:t>RoomSpin</w:t>
      </w:r>
      <w:proofErr w:type="spellEnd"/>
      <w:r w:rsidRPr="00E73224">
        <w:rPr>
          <w:rFonts w:cs="Arial"/>
          <w:szCs w:val="24"/>
          <w:lang w:val="en-US"/>
        </w:rPr>
        <w:t xml:space="preserve"> Hettich </w:t>
      </w:r>
      <w:proofErr w:type="spellStart"/>
      <w:r>
        <w:rPr>
          <w:rFonts w:cs="Arial"/>
          <w:szCs w:val="24"/>
        </w:rPr>
        <w:t>разработи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една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техническа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базова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опора</w:t>
      </w:r>
      <w:proofErr w:type="spellEnd"/>
      <w:r w:rsidRPr="00E73224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която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позволява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потребителите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с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едно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определено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движение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сами</w:t>
      </w:r>
      <w:proofErr w:type="spellEnd"/>
      <w:r w:rsidRPr="00E73224">
        <w:rPr>
          <w:rFonts w:cs="Arial"/>
          <w:szCs w:val="24"/>
          <w:lang w:val="en-US"/>
        </w:rPr>
        <w:t xml:space="preserve"> "</w:t>
      </w:r>
      <w:proofErr w:type="spellStart"/>
      <w:r>
        <w:rPr>
          <w:rFonts w:cs="Arial"/>
          <w:szCs w:val="24"/>
        </w:rPr>
        <w:t>да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завъртат</w:t>
      </w:r>
      <w:proofErr w:type="spellEnd"/>
      <w:r w:rsidRPr="00E73224">
        <w:rPr>
          <w:rFonts w:cs="Arial"/>
          <w:szCs w:val="24"/>
          <w:lang w:val="en-US"/>
        </w:rPr>
        <w:t xml:space="preserve">" </w:t>
      </w:r>
      <w:proofErr w:type="spellStart"/>
      <w:r>
        <w:rPr>
          <w:rFonts w:cs="Arial"/>
          <w:szCs w:val="24"/>
        </w:rPr>
        <w:t>работните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места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офис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мебелите</w:t>
      </w:r>
      <w:proofErr w:type="spellEnd"/>
      <w:r w:rsidRPr="00E73224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Обзавеждането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преподрежда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наново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съгласно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работните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изисквания</w:t>
      </w:r>
      <w:proofErr w:type="spellEnd"/>
      <w:r w:rsidRPr="00E73224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Особена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характеристика</w:t>
      </w:r>
      <w:proofErr w:type="spellEnd"/>
      <w:r w:rsidRPr="00E73224">
        <w:rPr>
          <w:rFonts w:cs="Arial"/>
          <w:szCs w:val="24"/>
          <w:lang w:val="en-US"/>
        </w:rPr>
        <w:t xml:space="preserve">: </w:t>
      </w:r>
      <w:proofErr w:type="spellStart"/>
      <w:r>
        <w:rPr>
          <w:rFonts w:cs="Arial"/>
          <w:szCs w:val="24"/>
        </w:rPr>
        <w:t>Всяко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движение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следва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една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фиксирана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хореография</w:t>
      </w:r>
      <w:proofErr w:type="spellEnd"/>
      <w:r w:rsidRPr="00E73224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така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че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пространственият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ефект</w:t>
      </w:r>
      <w:proofErr w:type="spellEnd"/>
      <w:r w:rsidRPr="00E73224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осветлението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или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връзките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могат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перфектно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планират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предварително</w:t>
      </w:r>
      <w:proofErr w:type="spellEnd"/>
      <w:r w:rsidRPr="00E73224">
        <w:rPr>
          <w:rFonts w:cs="Arial"/>
          <w:szCs w:val="24"/>
          <w:lang w:val="en-US"/>
        </w:rPr>
        <w:t xml:space="preserve">. </w:t>
      </w:r>
      <w:r>
        <w:rPr>
          <w:rFonts w:cs="Arial"/>
          <w:szCs w:val="24"/>
        </w:rPr>
        <w:t>С</w:t>
      </w:r>
      <w:r w:rsidRPr="00E73224">
        <w:rPr>
          <w:rFonts w:cs="Arial"/>
          <w:szCs w:val="24"/>
          <w:lang w:val="en-US"/>
        </w:rPr>
        <w:t xml:space="preserve"> „Layers® moved by </w:t>
      </w:r>
      <w:proofErr w:type="spellStart"/>
      <w:r w:rsidRPr="00E73224">
        <w:rPr>
          <w:rFonts w:cs="Arial"/>
          <w:szCs w:val="24"/>
          <w:lang w:val="en-US"/>
        </w:rPr>
        <w:t>RoomSpin</w:t>
      </w:r>
      <w:proofErr w:type="spellEnd"/>
      <w:r w:rsidRPr="00E73224">
        <w:rPr>
          <w:rFonts w:cs="Arial"/>
          <w:szCs w:val="24"/>
          <w:lang w:val="en-US"/>
        </w:rPr>
        <w:t xml:space="preserve">“ Hettich </w:t>
      </w:r>
      <w:proofErr w:type="spellStart"/>
      <w:r>
        <w:rPr>
          <w:rFonts w:cs="Arial"/>
          <w:szCs w:val="24"/>
        </w:rPr>
        <w:t>представя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този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аспект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готова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концепция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офис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обзавеждане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своя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партньор</w:t>
      </w:r>
      <w:proofErr w:type="spellEnd"/>
      <w:r w:rsidRPr="00E73224">
        <w:rPr>
          <w:rFonts w:cs="Arial"/>
          <w:szCs w:val="24"/>
          <w:lang w:val="en-US"/>
        </w:rPr>
        <w:t xml:space="preserve"> Kuhn – </w:t>
      </w:r>
      <w:proofErr w:type="spellStart"/>
      <w:r>
        <w:rPr>
          <w:rFonts w:cs="Arial"/>
          <w:szCs w:val="24"/>
        </w:rPr>
        <w:t>специализиран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решенията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помещение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помещението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системи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плъзгащи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врати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сферата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обектите</w:t>
      </w:r>
      <w:proofErr w:type="spellEnd"/>
      <w:r w:rsidRPr="00E73224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Програмата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включва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стилни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дизайнерски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решения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сядане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разговори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lastRenderedPageBreak/>
        <w:t>от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стомана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рециклируем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филц</w:t>
      </w:r>
      <w:proofErr w:type="spellEnd"/>
      <w:r w:rsidRPr="00E73224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както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мебели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с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пространства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съхранение</w:t>
      </w:r>
      <w:proofErr w:type="spellEnd"/>
      <w:r w:rsidRPr="00E73224">
        <w:rPr>
          <w:rFonts w:cs="Arial"/>
          <w:szCs w:val="24"/>
          <w:lang w:val="en-US"/>
        </w:rPr>
        <w:t>. „Layers</w:t>
      </w:r>
      <w:proofErr w:type="gramStart"/>
      <w:r w:rsidRPr="00E73224">
        <w:rPr>
          <w:rFonts w:cs="Arial"/>
          <w:szCs w:val="24"/>
          <w:lang w:val="en-US"/>
        </w:rPr>
        <w:t xml:space="preserve">®“ </w:t>
      </w:r>
      <w:r>
        <w:rPr>
          <w:rFonts w:cs="Arial"/>
          <w:szCs w:val="24"/>
        </w:rPr>
        <w:t>е</w:t>
      </w:r>
      <w:proofErr w:type="gram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мебел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абсорбатор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в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едно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следва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интелигентна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решетка</w:t>
      </w:r>
      <w:proofErr w:type="spellEnd"/>
      <w:r w:rsidRPr="00E73224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като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това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остава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динамичен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може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персонализира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модулно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без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инструменти</w:t>
      </w:r>
      <w:proofErr w:type="spellEnd"/>
      <w:r w:rsidRPr="00E73224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Концепцията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Kuhn </w:t>
      </w:r>
      <w:proofErr w:type="spellStart"/>
      <w:r>
        <w:rPr>
          <w:rFonts w:cs="Arial"/>
          <w:szCs w:val="24"/>
        </w:rPr>
        <w:t>демонстрира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потенциала</w:t>
      </w:r>
      <w:proofErr w:type="spellEnd"/>
      <w:r w:rsidRPr="00E73224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който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 w:rsidRPr="00E73224">
        <w:rPr>
          <w:rFonts w:cs="Arial"/>
          <w:szCs w:val="24"/>
          <w:lang w:val="en-US"/>
        </w:rPr>
        <w:t>RoomSpin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предлага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като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иновация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трансформирането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работни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помещения</w:t>
      </w:r>
      <w:proofErr w:type="spellEnd"/>
      <w:r w:rsidRPr="00E73224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Благодарение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специалната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последователност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движение</w:t>
      </w:r>
      <w:proofErr w:type="spellEnd"/>
      <w:r w:rsidRPr="00E73224">
        <w:rPr>
          <w:rFonts w:cs="Arial"/>
          <w:szCs w:val="24"/>
          <w:lang w:val="en-US"/>
        </w:rPr>
        <w:t xml:space="preserve">, </w:t>
      </w:r>
      <w:proofErr w:type="spellStart"/>
      <w:r>
        <w:rPr>
          <w:rFonts w:cs="Arial"/>
          <w:szCs w:val="24"/>
        </w:rPr>
        <w:t>няколко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високи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тавана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модула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 w:rsidRPr="00E73224">
        <w:rPr>
          <w:rFonts w:cs="Arial"/>
          <w:szCs w:val="24"/>
          <w:lang w:val="en-US"/>
        </w:rPr>
        <w:t>RoomSpin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могат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лесно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планират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един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друг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и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въртят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последователно</w:t>
      </w:r>
      <w:proofErr w:type="spellEnd"/>
      <w:r w:rsidRPr="00E73224">
        <w:rPr>
          <w:rFonts w:cs="Arial"/>
          <w:szCs w:val="24"/>
          <w:lang w:val="en-US"/>
        </w:rPr>
        <w:t xml:space="preserve">. </w:t>
      </w:r>
      <w:proofErr w:type="spellStart"/>
      <w:r>
        <w:rPr>
          <w:rFonts w:cs="Arial"/>
          <w:szCs w:val="24"/>
        </w:rPr>
        <w:t>Това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</w:rPr>
        <w:t>е</w:t>
      </w:r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уникално</w:t>
      </w:r>
      <w:proofErr w:type="spellEnd"/>
      <w:r w:rsidRPr="00E73224">
        <w:rPr>
          <w:rFonts w:cs="Arial"/>
          <w:szCs w:val="24"/>
          <w:lang w:val="en-US"/>
        </w:rPr>
        <w:t xml:space="preserve">. </w:t>
      </w:r>
    </w:p>
    <w:p w14:paraId="604E6547" w14:textId="77777777" w:rsidR="0022436C" w:rsidRPr="00E73224" w:rsidRDefault="0022436C" w:rsidP="00032642">
      <w:pPr>
        <w:spacing w:line="360" w:lineRule="auto"/>
        <w:rPr>
          <w:rFonts w:cs="Arial"/>
          <w:szCs w:val="24"/>
          <w:lang w:val="en-US"/>
        </w:rPr>
      </w:pPr>
    </w:p>
    <w:p w14:paraId="798FD555" w14:textId="005CE263" w:rsidR="007C4841" w:rsidRPr="00E73224" w:rsidRDefault="007C4841" w:rsidP="00032642">
      <w:pPr>
        <w:spacing w:line="360" w:lineRule="auto"/>
        <w:rPr>
          <w:rFonts w:cs="Arial"/>
          <w:b/>
          <w:bCs/>
          <w:szCs w:val="24"/>
          <w:lang w:val="en-US"/>
        </w:rPr>
      </w:pPr>
      <w:proofErr w:type="spellStart"/>
      <w:r>
        <w:rPr>
          <w:rFonts w:cs="Arial"/>
          <w:b/>
          <w:bCs/>
          <w:szCs w:val="24"/>
        </w:rPr>
        <w:t>Изпитайте</w:t>
      </w:r>
      <w:proofErr w:type="spellEnd"/>
      <w:r w:rsidRPr="00E73224">
        <w:rPr>
          <w:rFonts w:cs="Arial"/>
          <w:b/>
          <w:bCs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szCs w:val="24"/>
        </w:rPr>
        <w:t>представянето</w:t>
      </w:r>
      <w:proofErr w:type="spellEnd"/>
      <w:r w:rsidRPr="00E73224">
        <w:rPr>
          <w:rFonts w:cs="Arial"/>
          <w:b/>
          <w:bCs/>
          <w:szCs w:val="24"/>
          <w:lang w:val="en-US"/>
        </w:rPr>
        <w:t xml:space="preserve"> </w:t>
      </w:r>
      <w:proofErr w:type="spellStart"/>
      <w:r>
        <w:rPr>
          <w:rFonts w:cs="Arial"/>
          <w:b/>
          <w:bCs/>
          <w:szCs w:val="24"/>
        </w:rPr>
        <w:t>на</w:t>
      </w:r>
      <w:proofErr w:type="spellEnd"/>
      <w:r w:rsidRPr="00E73224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E73224">
        <w:rPr>
          <w:rFonts w:cs="Arial"/>
          <w:b/>
          <w:bCs/>
          <w:szCs w:val="24"/>
          <w:lang w:val="en-US"/>
        </w:rPr>
        <w:t>SpinLines</w:t>
      </w:r>
      <w:proofErr w:type="spellEnd"/>
    </w:p>
    <w:p w14:paraId="3BCD0154" w14:textId="45A337D4" w:rsidR="00824392" w:rsidRPr="00E73224" w:rsidRDefault="00CD240F" w:rsidP="00824392">
      <w:pPr>
        <w:spacing w:line="360" w:lineRule="auto"/>
        <w:rPr>
          <w:lang w:val="en-US"/>
        </w:rPr>
      </w:pPr>
      <w:proofErr w:type="spellStart"/>
      <w:r>
        <w:rPr>
          <w:rFonts w:cs="Arial"/>
          <w:szCs w:val="24"/>
        </w:rPr>
        <w:t>За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да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представи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трансформиращата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сила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на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своите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системи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 w:rsidRPr="00E73224">
        <w:rPr>
          <w:rFonts w:cs="Arial"/>
          <w:szCs w:val="24"/>
          <w:lang w:val="en-US"/>
        </w:rPr>
        <w:t>SpinLines</w:t>
      </w:r>
      <w:proofErr w:type="spellEnd"/>
      <w:r w:rsidRPr="00E73224">
        <w:rPr>
          <w:rFonts w:cs="Arial"/>
          <w:szCs w:val="24"/>
          <w:lang w:val="en-US"/>
        </w:rPr>
        <w:t xml:space="preserve">, Hettich </w:t>
      </w:r>
      <w:proofErr w:type="spellStart"/>
      <w:r>
        <w:rPr>
          <w:rFonts w:cs="Arial"/>
          <w:szCs w:val="24"/>
        </w:rPr>
        <w:t>разработи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специално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за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 w:rsidRPr="00E73224">
        <w:rPr>
          <w:rFonts w:cs="Arial"/>
          <w:szCs w:val="24"/>
          <w:lang w:val="en-US"/>
        </w:rPr>
        <w:t>interzum</w:t>
      </w:r>
      <w:proofErr w:type="spellEnd"/>
      <w:r w:rsidRPr="00E73224">
        <w:rPr>
          <w:rFonts w:cs="Arial"/>
          <w:szCs w:val="24"/>
          <w:lang w:val="en-US"/>
        </w:rPr>
        <w:t xml:space="preserve"> 2025 </w:t>
      </w:r>
      <w:proofErr w:type="spellStart"/>
      <w:r>
        <w:rPr>
          <w:rFonts w:cs="Arial"/>
          <w:szCs w:val="24"/>
        </w:rPr>
        <w:t>специален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експонат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под</w:t>
      </w:r>
      <w:proofErr w:type="spellEnd"/>
      <w:r w:rsidRPr="00E73224"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</w:rPr>
        <w:t>мотото</w:t>
      </w:r>
      <w:proofErr w:type="spellEnd"/>
      <w:r w:rsidRPr="00E73224">
        <w:rPr>
          <w:rFonts w:cs="Arial"/>
          <w:szCs w:val="24"/>
          <w:lang w:val="en-US"/>
        </w:rPr>
        <w:t xml:space="preserve"> „All in one“: </w:t>
      </w:r>
      <w:proofErr w:type="spellStart"/>
      <w:r w:rsidRPr="00E73224">
        <w:rPr>
          <w:lang w:val="en-US"/>
        </w:rPr>
        <w:t>ComfortSpin</w:t>
      </w:r>
      <w:proofErr w:type="spellEnd"/>
      <w:r w:rsidRPr="00E73224">
        <w:rPr>
          <w:lang w:val="en-US"/>
        </w:rPr>
        <w:t xml:space="preserve">, </w:t>
      </w:r>
      <w:proofErr w:type="spellStart"/>
      <w:r w:rsidRPr="00E73224">
        <w:rPr>
          <w:lang w:val="en-US"/>
        </w:rPr>
        <w:t>FurnSpin</w:t>
      </w:r>
      <w:proofErr w:type="spellEnd"/>
      <w:r w:rsidRPr="00E73224">
        <w:rPr>
          <w:lang w:val="en-US"/>
        </w:rPr>
        <w:t xml:space="preserve"> </w:t>
      </w:r>
      <w:r>
        <w:t>и</w:t>
      </w:r>
      <w:r w:rsidRPr="00E73224">
        <w:rPr>
          <w:lang w:val="en-US"/>
        </w:rPr>
        <w:t xml:space="preserve"> </w:t>
      </w:r>
      <w:proofErr w:type="spellStart"/>
      <w:r w:rsidRPr="00E73224">
        <w:rPr>
          <w:lang w:val="en-US"/>
        </w:rPr>
        <w:t>RoomSpin</w:t>
      </w:r>
      <w:proofErr w:type="spellEnd"/>
      <w:r w:rsidRPr="00E73224">
        <w:rPr>
          <w:lang w:val="en-US"/>
        </w:rPr>
        <w:t xml:space="preserve"> – </w:t>
      </w:r>
      <w:proofErr w:type="spellStart"/>
      <w:r>
        <w:t>актуалното</w:t>
      </w:r>
      <w:proofErr w:type="spellEnd"/>
      <w:r w:rsidRPr="00E73224">
        <w:rPr>
          <w:lang w:val="en-US"/>
        </w:rPr>
        <w:t xml:space="preserve"> </w:t>
      </w:r>
      <w:proofErr w:type="spellStart"/>
      <w:r>
        <w:t>семейство</w:t>
      </w:r>
      <w:proofErr w:type="spellEnd"/>
      <w:r w:rsidRPr="00E73224">
        <w:rPr>
          <w:lang w:val="en-US"/>
        </w:rPr>
        <w:t xml:space="preserve"> </w:t>
      </w:r>
      <w:proofErr w:type="spellStart"/>
      <w:r w:rsidRPr="00E73224">
        <w:rPr>
          <w:lang w:val="en-US"/>
        </w:rPr>
        <w:t>SpinLines</w:t>
      </w:r>
      <w:proofErr w:type="spellEnd"/>
      <w:r w:rsidRPr="00E73224">
        <w:rPr>
          <w:lang w:val="en-US"/>
        </w:rPr>
        <w:t xml:space="preserve"> </w:t>
      </w:r>
      <w:r>
        <w:t>е</w:t>
      </w:r>
      <w:r w:rsidRPr="00E73224">
        <w:rPr>
          <w:lang w:val="en-US"/>
        </w:rPr>
        <w:t xml:space="preserve"> </w:t>
      </w:r>
      <w:proofErr w:type="spellStart"/>
      <w:r>
        <w:t>обединено</w:t>
      </w:r>
      <w:proofErr w:type="spellEnd"/>
      <w:r w:rsidRPr="00E73224">
        <w:rPr>
          <w:lang w:val="en-US"/>
        </w:rPr>
        <w:t xml:space="preserve"> </w:t>
      </w:r>
      <w:r>
        <w:t>в</w:t>
      </w:r>
      <w:r w:rsidRPr="00E73224">
        <w:rPr>
          <w:lang w:val="en-US"/>
        </w:rPr>
        <w:t xml:space="preserve"> </w:t>
      </w:r>
      <w:proofErr w:type="spellStart"/>
      <w:r>
        <w:t>този</w:t>
      </w:r>
      <w:proofErr w:type="spellEnd"/>
      <w:r w:rsidRPr="00E73224">
        <w:rPr>
          <w:lang w:val="en-US"/>
        </w:rPr>
        <w:t xml:space="preserve"> </w:t>
      </w:r>
      <w:proofErr w:type="spellStart"/>
      <w:r>
        <w:t>уютен</w:t>
      </w:r>
      <w:proofErr w:type="spellEnd"/>
      <w:r w:rsidRPr="00E73224">
        <w:rPr>
          <w:lang w:val="en-US"/>
        </w:rPr>
        <w:t xml:space="preserve"> </w:t>
      </w:r>
      <w:proofErr w:type="spellStart"/>
      <w:r>
        <w:t>експонат</w:t>
      </w:r>
      <w:proofErr w:type="spellEnd"/>
      <w:r w:rsidRPr="00E73224">
        <w:rPr>
          <w:lang w:val="en-US"/>
        </w:rPr>
        <w:t xml:space="preserve"> </w:t>
      </w:r>
      <w:r>
        <w:t>и</w:t>
      </w:r>
      <w:r w:rsidRPr="00E73224">
        <w:rPr>
          <w:lang w:val="en-US"/>
        </w:rPr>
        <w:t xml:space="preserve"> </w:t>
      </w:r>
      <w:proofErr w:type="spellStart"/>
      <w:r>
        <w:t>показва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възможностите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за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преобразяване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на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мебели</w:t>
      </w:r>
      <w:proofErr w:type="spellEnd"/>
      <w:r w:rsidRPr="00E73224">
        <w:rPr>
          <w:lang w:val="en-US"/>
        </w:rPr>
        <w:t xml:space="preserve"> </w:t>
      </w:r>
      <w:r>
        <w:t>и</w:t>
      </w:r>
      <w:r w:rsidRPr="00E73224">
        <w:rPr>
          <w:lang w:val="en-US"/>
        </w:rPr>
        <w:t xml:space="preserve"> </w:t>
      </w:r>
      <w:proofErr w:type="spellStart"/>
      <w:r>
        <w:t>цели</w:t>
      </w:r>
      <w:proofErr w:type="spellEnd"/>
      <w:r w:rsidRPr="00E73224">
        <w:rPr>
          <w:lang w:val="en-US"/>
        </w:rPr>
        <w:t xml:space="preserve"> </w:t>
      </w:r>
      <w:proofErr w:type="spellStart"/>
      <w:r>
        <w:t>помещения</w:t>
      </w:r>
      <w:proofErr w:type="spellEnd"/>
      <w:r w:rsidRPr="00E73224">
        <w:rPr>
          <w:lang w:val="en-US"/>
        </w:rPr>
        <w:t xml:space="preserve">. </w:t>
      </w:r>
      <w:proofErr w:type="spellStart"/>
      <w:r>
        <w:t>Външното</w:t>
      </w:r>
      <w:proofErr w:type="spellEnd"/>
      <w:r w:rsidRPr="00E73224">
        <w:rPr>
          <w:lang w:val="en-US"/>
        </w:rPr>
        <w:t xml:space="preserve"> </w:t>
      </w:r>
      <w:proofErr w:type="spellStart"/>
      <w:r>
        <w:t>става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вътрешно</w:t>
      </w:r>
      <w:proofErr w:type="spellEnd"/>
      <w:r w:rsidRPr="00E73224">
        <w:rPr>
          <w:lang w:val="en-US"/>
        </w:rPr>
        <w:t xml:space="preserve"> </w:t>
      </w:r>
      <w:r>
        <w:t>и</w:t>
      </w:r>
      <w:r w:rsidRPr="00E73224">
        <w:rPr>
          <w:lang w:val="en-US"/>
        </w:rPr>
        <w:t xml:space="preserve"> </w:t>
      </w:r>
      <w:proofErr w:type="spellStart"/>
      <w:r>
        <w:t>затвореното</w:t>
      </w:r>
      <w:proofErr w:type="spellEnd"/>
      <w:r w:rsidRPr="00E73224">
        <w:rPr>
          <w:lang w:val="en-US"/>
        </w:rPr>
        <w:t xml:space="preserve"> - </w:t>
      </w:r>
      <w:proofErr w:type="spellStart"/>
      <w:r>
        <w:t>отворено</w:t>
      </w:r>
      <w:proofErr w:type="spellEnd"/>
      <w:r w:rsidRPr="00E73224">
        <w:rPr>
          <w:lang w:val="en-US"/>
        </w:rPr>
        <w:t xml:space="preserve">. </w:t>
      </w:r>
      <w:proofErr w:type="spellStart"/>
      <w:r>
        <w:t>Самият</w:t>
      </w:r>
      <w:proofErr w:type="spellEnd"/>
      <w:r w:rsidRPr="00E73224">
        <w:rPr>
          <w:lang w:val="en-US"/>
        </w:rPr>
        <w:t xml:space="preserve"> </w:t>
      </w:r>
      <w:proofErr w:type="spellStart"/>
      <w:r>
        <w:t>експонат</w:t>
      </w:r>
      <w:proofErr w:type="spellEnd"/>
      <w:r w:rsidRPr="00E73224">
        <w:rPr>
          <w:lang w:val="en-US"/>
        </w:rPr>
        <w:t xml:space="preserve"> </w:t>
      </w:r>
      <w:proofErr w:type="spellStart"/>
      <w:r>
        <w:t>се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завърта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на</w:t>
      </w:r>
      <w:proofErr w:type="spellEnd"/>
      <w:r w:rsidRPr="00E73224">
        <w:rPr>
          <w:lang w:val="en-US"/>
        </w:rPr>
        <w:t xml:space="preserve"> 180 </w:t>
      </w:r>
      <w:proofErr w:type="spellStart"/>
      <w:r>
        <w:t>градуса</w:t>
      </w:r>
      <w:proofErr w:type="spellEnd"/>
      <w:r w:rsidRPr="00E73224">
        <w:rPr>
          <w:lang w:val="en-US"/>
        </w:rPr>
        <w:t xml:space="preserve">. </w:t>
      </w:r>
      <w:proofErr w:type="spellStart"/>
      <w:r>
        <w:t>Вътре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се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крие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уютно</w:t>
      </w:r>
      <w:proofErr w:type="spellEnd"/>
      <w:r w:rsidRPr="00E73224">
        <w:rPr>
          <w:lang w:val="en-US"/>
        </w:rPr>
        <w:t xml:space="preserve"> </w:t>
      </w:r>
      <w:proofErr w:type="spellStart"/>
      <w:r>
        <w:t>помещение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за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почивка</w:t>
      </w:r>
      <w:proofErr w:type="spellEnd"/>
      <w:r w:rsidRPr="00E73224">
        <w:rPr>
          <w:lang w:val="en-US"/>
        </w:rPr>
        <w:t xml:space="preserve">, </w:t>
      </w:r>
      <w:proofErr w:type="spellStart"/>
      <w:r>
        <w:t>което</w:t>
      </w:r>
      <w:proofErr w:type="spellEnd"/>
      <w:r w:rsidRPr="00E73224">
        <w:rPr>
          <w:lang w:val="en-US"/>
        </w:rPr>
        <w:t xml:space="preserve"> </w:t>
      </w:r>
      <w:proofErr w:type="spellStart"/>
      <w:r>
        <w:t>може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да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се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изполва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напр</w:t>
      </w:r>
      <w:proofErr w:type="spellEnd"/>
      <w:r w:rsidRPr="00E73224">
        <w:rPr>
          <w:lang w:val="en-US"/>
        </w:rPr>
        <w:t xml:space="preserve">. </w:t>
      </w:r>
      <w:proofErr w:type="spellStart"/>
      <w:r>
        <w:t>като</w:t>
      </w:r>
      <w:proofErr w:type="spellEnd"/>
      <w:r w:rsidRPr="00E73224">
        <w:rPr>
          <w:lang w:val="en-US"/>
        </w:rPr>
        <w:t xml:space="preserve"> </w:t>
      </w:r>
      <w:proofErr w:type="spellStart"/>
      <w:r>
        <w:t>работно</w:t>
      </w:r>
      <w:proofErr w:type="spellEnd"/>
      <w:r w:rsidRPr="00E73224">
        <w:rPr>
          <w:lang w:val="en-US"/>
        </w:rPr>
        <w:t xml:space="preserve"> </w:t>
      </w:r>
      <w:proofErr w:type="spellStart"/>
      <w:r>
        <w:t>място</w:t>
      </w:r>
      <w:proofErr w:type="spellEnd"/>
      <w:r w:rsidRPr="00E73224">
        <w:rPr>
          <w:lang w:val="en-US"/>
        </w:rPr>
        <w:t xml:space="preserve"> </w:t>
      </w:r>
      <w:r>
        <w:t>и</w:t>
      </w:r>
      <w:r w:rsidRPr="00E73224">
        <w:rPr>
          <w:lang w:val="en-US"/>
        </w:rPr>
        <w:t xml:space="preserve"> </w:t>
      </w:r>
      <w:proofErr w:type="spellStart"/>
      <w:r>
        <w:t>разполага</w:t>
      </w:r>
      <w:proofErr w:type="spellEnd"/>
      <w:r w:rsidRPr="00E73224">
        <w:rPr>
          <w:lang w:val="en-US"/>
        </w:rPr>
        <w:t xml:space="preserve"> </w:t>
      </w:r>
      <w:r>
        <w:t>с</w:t>
      </w:r>
      <w:r w:rsidRPr="00E73224">
        <w:rPr>
          <w:lang w:val="en-US"/>
        </w:rPr>
        <w:t xml:space="preserve"> </w:t>
      </w:r>
      <w:proofErr w:type="spellStart"/>
      <w:r>
        <w:t>допълнителни</w:t>
      </w:r>
      <w:proofErr w:type="spellEnd"/>
      <w:r w:rsidRPr="00E73224">
        <w:rPr>
          <w:lang w:val="en-US"/>
        </w:rPr>
        <w:t xml:space="preserve"> </w:t>
      </w:r>
      <w:proofErr w:type="spellStart"/>
      <w:r>
        <w:t>невероятни</w:t>
      </w:r>
      <w:proofErr w:type="spellEnd"/>
      <w:r w:rsidRPr="00E73224">
        <w:rPr>
          <w:lang w:val="en-US"/>
        </w:rPr>
        <w:t xml:space="preserve"> </w:t>
      </w:r>
      <w:proofErr w:type="spellStart"/>
      <w:r>
        <w:t>детайлни</w:t>
      </w:r>
      <w:proofErr w:type="spellEnd"/>
      <w:r w:rsidRPr="00E73224">
        <w:rPr>
          <w:lang w:val="en-US"/>
        </w:rPr>
        <w:t xml:space="preserve"> </w:t>
      </w:r>
      <w:proofErr w:type="spellStart"/>
      <w:r>
        <w:t>решения</w:t>
      </w:r>
      <w:proofErr w:type="spellEnd"/>
      <w:r w:rsidRPr="00E73224">
        <w:rPr>
          <w:lang w:val="en-US"/>
        </w:rPr>
        <w:t xml:space="preserve">. </w:t>
      </w:r>
      <w:proofErr w:type="spellStart"/>
      <w:r>
        <w:t>Потенциалът</w:t>
      </w:r>
      <w:proofErr w:type="spellEnd"/>
      <w:r w:rsidRPr="00E73224">
        <w:rPr>
          <w:lang w:val="en-US"/>
        </w:rPr>
        <w:t xml:space="preserve"> </w:t>
      </w:r>
      <w:proofErr w:type="spellStart"/>
      <w:r>
        <w:t>за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оформяне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на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намиращата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се</w:t>
      </w:r>
      <w:proofErr w:type="spellEnd"/>
      <w:r w:rsidRPr="00E73224">
        <w:rPr>
          <w:lang w:val="en-US"/>
        </w:rPr>
        <w:t xml:space="preserve"> </w:t>
      </w:r>
      <w:r>
        <w:t>в</w:t>
      </w:r>
      <w:r w:rsidRPr="00E73224">
        <w:rPr>
          <w:lang w:val="en-US"/>
        </w:rPr>
        <w:t xml:space="preserve"> </w:t>
      </w:r>
      <w:proofErr w:type="spellStart"/>
      <w:r>
        <w:t>преобразуване</w:t>
      </w:r>
      <w:proofErr w:type="spellEnd"/>
      <w:r w:rsidRPr="00E73224">
        <w:rPr>
          <w:lang w:val="en-US"/>
        </w:rPr>
        <w:t xml:space="preserve"> </w:t>
      </w:r>
      <w:proofErr w:type="spellStart"/>
      <w:r>
        <w:t>жилищна</w:t>
      </w:r>
      <w:proofErr w:type="spellEnd"/>
      <w:r w:rsidRPr="00E73224">
        <w:rPr>
          <w:lang w:val="en-US"/>
        </w:rPr>
        <w:t xml:space="preserve"> </w:t>
      </w:r>
      <w:r>
        <w:t>и</w:t>
      </w:r>
      <w:r w:rsidRPr="00E73224">
        <w:rPr>
          <w:lang w:val="en-US"/>
        </w:rPr>
        <w:t xml:space="preserve"> </w:t>
      </w:r>
      <w:proofErr w:type="spellStart"/>
      <w:r>
        <w:t>работна</w:t>
      </w:r>
      <w:proofErr w:type="spellEnd"/>
      <w:r w:rsidRPr="00E73224">
        <w:rPr>
          <w:lang w:val="en-US"/>
        </w:rPr>
        <w:t xml:space="preserve"> </w:t>
      </w:r>
      <w:proofErr w:type="spellStart"/>
      <w:r>
        <w:t>култура</w:t>
      </w:r>
      <w:proofErr w:type="spellEnd"/>
      <w:r w:rsidRPr="00E73224">
        <w:rPr>
          <w:lang w:val="en-US"/>
        </w:rPr>
        <w:t xml:space="preserve"> </w:t>
      </w:r>
      <w:r>
        <w:t>е</w:t>
      </w:r>
      <w:r w:rsidRPr="00E73224">
        <w:rPr>
          <w:lang w:val="en-US"/>
        </w:rPr>
        <w:t xml:space="preserve"> </w:t>
      </w:r>
      <w:proofErr w:type="spellStart"/>
      <w:r>
        <w:t>голям</w:t>
      </w:r>
      <w:proofErr w:type="spellEnd"/>
      <w:r w:rsidRPr="00E73224">
        <w:rPr>
          <w:lang w:val="en-US"/>
        </w:rPr>
        <w:t>.</w:t>
      </w:r>
    </w:p>
    <w:p w14:paraId="09CAC2B5" w14:textId="77777777" w:rsidR="007C627E" w:rsidRPr="00E73224" w:rsidRDefault="007C627E" w:rsidP="00824392">
      <w:pPr>
        <w:spacing w:line="360" w:lineRule="auto"/>
        <w:rPr>
          <w:lang w:val="en-US"/>
        </w:rPr>
      </w:pPr>
    </w:p>
    <w:p w14:paraId="1E3C4F0F" w14:textId="7D0ECD28" w:rsidR="00F80990" w:rsidRPr="00E73224" w:rsidRDefault="00F80990" w:rsidP="00F80990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>
        <w:rPr>
          <w:rFonts w:cs="Arial"/>
          <w:bCs/>
          <w:szCs w:val="24"/>
        </w:rPr>
        <w:t>Решенията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работно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помещение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Hettich </w:t>
      </w:r>
      <w:proofErr w:type="spellStart"/>
      <w:r>
        <w:rPr>
          <w:rFonts w:cs="Arial"/>
          <w:bCs/>
          <w:szCs w:val="24"/>
        </w:rPr>
        <w:t>чакат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само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това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да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бъдат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открити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  </w:t>
      </w:r>
      <w:proofErr w:type="spellStart"/>
      <w:r>
        <w:rPr>
          <w:rFonts w:cs="Arial"/>
          <w:bCs/>
          <w:szCs w:val="24"/>
        </w:rPr>
        <w:t>вътрешни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обектови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архитекти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като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основа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трансформиращи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концепции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обзавеждане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r>
        <w:rPr>
          <w:rFonts w:cs="Arial"/>
          <w:bCs/>
          <w:szCs w:val="24"/>
        </w:rPr>
        <w:t>и</w:t>
      </w:r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от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производители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мебели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за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собствени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разработки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на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програмите</w:t>
      </w:r>
      <w:proofErr w:type="spellEnd"/>
      <w:r w:rsidRPr="00E73224">
        <w:rPr>
          <w:rFonts w:cs="Arial"/>
          <w:bCs/>
          <w:szCs w:val="24"/>
          <w:lang w:val="en-US"/>
        </w:rPr>
        <w:t xml:space="preserve"> </w:t>
      </w:r>
      <w:proofErr w:type="spellStart"/>
      <w:r>
        <w:rPr>
          <w:rFonts w:cs="Arial"/>
          <w:bCs/>
          <w:szCs w:val="24"/>
        </w:rPr>
        <w:t>си</w:t>
      </w:r>
      <w:proofErr w:type="spellEnd"/>
      <w:r w:rsidRPr="00E73224">
        <w:rPr>
          <w:rFonts w:cs="Arial"/>
          <w:bCs/>
          <w:szCs w:val="24"/>
          <w:lang w:val="en-US"/>
        </w:rPr>
        <w:t xml:space="preserve">.  </w:t>
      </w:r>
    </w:p>
    <w:p w14:paraId="120BD205" w14:textId="77777777" w:rsidR="00032642" w:rsidRPr="00E73224" w:rsidRDefault="00032642" w:rsidP="00032642">
      <w:pPr>
        <w:spacing w:line="360" w:lineRule="auto"/>
        <w:rPr>
          <w:rFonts w:cs="Arial"/>
          <w:szCs w:val="24"/>
          <w:lang w:val="en-US"/>
        </w:rPr>
      </w:pPr>
    </w:p>
    <w:p w14:paraId="4F126A88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proofErr w:type="spellStart"/>
      <w:r>
        <w:rPr>
          <w:rFonts w:cs="Arial"/>
          <w:color w:val="auto"/>
          <w:szCs w:val="24"/>
        </w:rPr>
        <w:t>Следният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снимков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материал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може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бъде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изтеглен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меню</w:t>
      </w:r>
      <w:proofErr w:type="spellEnd"/>
      <w:r w:rsidRPr="00E73224">
        <w:rPr>
          <w:rFonts w:cs="Arial"/>
          <w:b/>
          <w:color w:val="auto"/>
          <w:szCs w:val="24"/>
          <w:lang w:val="en-US"/>
        </w:rPr>
        <w:t xml:space="preserve"> ”</w:t>
      </w:r>
      <w:proofErr w:type="spellStart"/>
      <w:r>
        <w:rPr>
          <w:rFonts w:cs="Arial"/>
          <w:b/>
          <w:color w:val="auto"/>
          <w:szCs w:val="24"/>
        </w:rPr>
        <w:t>Преса</w:t>
      </w:r>
      <w:proofErr w:type="spellEnd"/>
      <w:r w:rsidRPr="00E73224">
        <w:rPr>
          <w:rFonts w:cs="Arial"/>
          <w:b/>
          <w:color w:val="auto"/>
          <w:szCs w:val="24"/>
          <w:lang w:val="en-US"/>
        </w:rPr>
        <w:t>”</w:t>
      </w:r>
      <w:r w:rsidRPr="00E73224">
        <w:rPr>
          <w:rFonts w:cs="Arial"/>
          <w:color w:val="auto"/>
          <w:szCs w:val="24"/>
          <w:lang w:val="en-US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 w:rsidRPr="00E73224">
        <w:rPr>
          <w:rFonts w:cs="Arial"/>
          <w:color w:val="auto"/>
          <w:szCs w:val="24"/>
          <w:lang w:val="en-US"/>
        </w:rPr>
        <w:t xml:space="preserve"> </w:t>
      </w:r>
      <w:r w:rsidRPr="00E73224">
        <w:rPr>
          <w:rFonts w:cs="Arial"/>
          <w:b/>
          <w:color w:val="auto"/>
          <w:szCs w:val="24"/>
          <w:lang w:val="en-US"/>
        </w:rPr>
        <w:t>www.hettich.com</w:t>
      </w:r>
      <w:r w:rsidRPr="00E73224">
        <w:rPr>
          <w:rFonts w:cs="Arial"/>
          <w:color w:val="auto"/>
          <w:szCs w:val="24"/>
          <w:lang w:val="en-US"/>
        </w:rPr>
        <w:t>:</w:t>
      </w:r>
    </w:p>
    <w:p w14:paraId="4C36E9B6" w14:textId="77777777" w:rsidR="00064269" w:rsidRDefault="0006426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37206FA6" w14:textId="58FC2043" w:rsidR="00437276" w:rsidRDefault="003348E2" w:rsidP="005E2D82">
      <w:pPr>
        <w:pStyle w:val="KeinLeerraum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noProof/>
          <w:color w:val="FF0000"/>
          <w:lang w:val="sv-SE"/>
        </w:rPr>
        <w:drawing>
          <wp:inline distT="0" distB="0" distL="0" distR="0" wp14:anchorId="5B6E908A" wp14:editId="3BABF50B">
            <wp:extent cx="1664818" cy="1202055"/>
            <wp:effectExtent l="0" t="0" r="0" b="0"/>
            <wp:docPr id="999099090" name="Grafik 1" descr="Ein Bild, das Badewanne, Im Haus, Behälter, Wa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9090" name="Grafik 1" descr="Ein Bild, das Badewanne, Im Haus, Behälter, Wanne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4" cy="12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34FD2A50" wp14:editId="6F4D1FF1">
            <wp:extent cx="1666875" cy="1203540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32" cy="12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79067" w14:textId="27CBAE60" w:rsidR="00437276" w:rsidRPr="003348E2" w:rsidRDefault="00437276" w:rsidP="00437276">
      <w:pPr>
        <w:pStyle w:val="KeinLeerraum"/>
        <w:rPr>
          <w:rFonts w:ascii="Arial" w:hAnsi="Arial" w:cs="Arial"/>
          <w:b/>
          <w:bCs/>
          <w:color w:val="FF0000"/>
          <w:lang w:val="sv-SE"/>
        </w:rPr>
      </w:pPr>
      <w:r w:rsidRPr="003348E2">
        <w:rPr>
          <w:rFonts w:ascii="Arial" w:hAnsi="Arial" w:cs="Arial"/>
          <w:b/>
          <w:bCs/>
          <w:lang w:val="sv-SE"/>
        </w:rPr>
        <w:t>202025_a, 2020</w:t>
      </w:r>
      <w:r w:rsidR="003348E2" w:rsidRPr="003348E2">
        <w:rPr>
          <w:rFonts w:ascii="Arial" w:hAnsi="Arial" w:cs="Arial"/>
          <w:b/>
          <w:bCs/>
          <w:lang w:val="sv-SE"/>
        </w:rPr>
        <w:t>2</w:t>
      </w:r>
      <w:r w:rsidRPr="003348E2">
        <w:rPr>
          <w:rFonts w:ascii="Arial" w:hAnsi="Arial" w:cs="Arial"/>
          <w:b/>
          <w:bCs/>
          <w:lang w:val="sv-SE"/>
        </w:rPr>
        <w:t>5_b</w:t>
      </w:r>
    </w:p>
    <w:p w14:paraId="260FC6CF" w14:textId="3A763D35" w:rsidR="000B0ECF" w:rsidRPr="000B0ECF" w:rsidRDefault="000B0ECF" w:rsidP="005E2D82">
      <w:pPr>
        <w:pStyle w:val="KeinLeerraum"/>
        <w:rPr>
          <w:rFonts w:ascii="Arial" w:hAnsi="Arial" w:cs="Arial"/>
          <w:lang w:val="sv-SE"/>
        </w:rPr>
      </w:pPr>
      <w:r w:rsidRPr="00E73224">
        <w:rPr>
          <w:rFonts w:ascii="Arial" w:hAnsi="Arial" w:cs="Arial"/>
          <w:lang w:val="sv-SE"/>
        </w:rPr>
        <w:t xml:space="preserve">Hettich </w:t>
      </w:r>
      <w:proofErr w:type="spellStart"/>
      <w:r>
        <w:rPr>
          <w:rFonts w:ascii="Arial" w:hAnsi="Arial" w:cs="Arial"/>
        </w:rPr>
        <w:t>показва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E73224">
        <w:rPr>
          <w:rFonts w:ascii="Arial" w:hAnsi="Arial" w:cs="Arial"/>
          <w:lang w:val="sv-SE"/>
        </w:rPr>
        <w:t xml:space="preserve"> interzum </w:t>
      </w:r>
      <w:proofErr w:type="spellStart"/>
      <w:r>
        <w:rPr>
          <w:rFonts w:ascii="Arial" w:hAnsi="Arial" w:cs="Arial"/>
        </w:rPr>
        <w:t>уникални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решения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как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трансформират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помещения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</w:rPr>
        <w:t>и</w:t>
      </w:r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мебели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чрез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твърдо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дефинирана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последователност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движението</w:t>
      </w:r>
      <w:proofErr w:type="spellEnd"/>
      <w:r w:rsidRPr="00E73224">
        <w:rPr>
          <w:rFonts w:ascii="Arial" w:hAnsi="Arial" w:cs="Arial"/>
          <w:lang w:val="sv-SE"/>
        </w:rPr>
        <w:t xml:space="preserve">, </w:t>
      </w:r>
      <w:proofErr w:type="spellStart"/>
      <w:r>
        <w:rPr>
          <w:rFonts w:ascii="Arial" w:hAnsi="Arial" w:cs="Arial"/>
        </w:rPr>
        <w:t>така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че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могат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нагодят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гъвкаво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хората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</w:rPr>
        <w:t>и</w:t>
      </w:r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техните</w:t>
      </w:r>
      <w:proofErr w:type="spellEnd"/>
      <w:r w:rsidRPr="00E73224"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</w:rPr>
        <w:t>задачи</w:t>
      </w:r>
      <w:proofErr w:type="spellEnd"/>
      <w:r w:rsidRPr="00E73224">
        <w:rPr>
          <w:rFonts w:ascii="Arial" w:hAnsi="Arial" w:cs="Arial"/>
          <w:lang w:val="sv-SE"/>
        </w:rPr>
        <w:t xml:space="preserve">. </w:t>
      </w:r>
      <w:proofErr w:type="spellStart"/>
      <w:r>
        <w:rPr>
          <w:rFonts w:ascii="Arial" w:hAnsi="Arial" w:cs="Arial"/>
        </w:rPr>
        <w:t>Снимка</w:t>
      </w:r>
      <w:proofErr w:type="spellEnd"/>
      <w:r>
        <w:rPr>
          <w:rFonts w:ascii="Arial" w:hAnsi="Arial" w:cs="Arial"/>
        </w:rPr>
        <w:t>: Hettich</w:t>
      </w:r>
    </w:p>
    <w:p w14:paraId="686CC72B" w14:textId="77777777" w:rsidR="000B0ECF" w:rsidRDefault="000B0ECF" w:rsidP="005E2D82">
      <w:pPr>
        <w:pStyle w:val="KeinLeerraum"/>
        <w:rPr>
          <w:rFonts w:ascii="Arial" w:hAnsi="Arial" w:cs="Arial"/>
          <w:color w:val="FF0000"/>
          <w:lang w:val="sv-SE"/>
        </w:rPr>
      </w:pPr>
    </w:p>
    <w:p w14:paraId="01917D6E" w14:textId="5A4AF3D3" w:rsidR="00FB69EA" w:rsidRDefault="00653D1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0878C5A4" wp14:editId="1C42CBD8">
            <wp:extent cx="1724891" cy="1245430"/>
            <wp:effectExtent l="0" t="0" r="8890" b="0"/>
            <wp:docPr id="158400583" name="Grafik 1" descr="Ein Bild, das Mobiliar, Im Haus, Schuhwer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0583" name="Grafik 1" descr="Ein Bild, das Mobiliar, Im Haus, Schuhwerk, Boden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9" cy="12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8A6D" w14:textId="06345A7A" w:rsidR="00FB69EA" w:rsidRPr="003348E2" w:rsidRDefault="00FB69EA" w:rsidP="00FB69EA">
      <w:pPr>
        <w:pStyle w:val="KeinLeerraum"/>
        <w:widowControl w:val="0"/>
        <w:suppressAutoHyphens/>
        <w:rPr>
          <w:rFonts w:ascii="Arial" w:hAnsi="Arial" w:cs="Arial"/>
          <w:b/>
          <w:color w:val="FF0000"/>
        </w:rPr>
      </w:pPr>
      <w:r w:rsidRPr="003348E2">
        <w:rPr>
          <w:rFonts w:ascii="Arial" w:hAnsi="Arial" w:cs="Arial"/>
          <w:b/>
        </w:rPr>
        <w:t>202025_c</w:t>
      </w:r>
    </w:p>
    <w:p w14:paraId="2EBE4AB6" w14:textId="7B420A26" w:rsidR="00D17E4E" w:rsidRDefault="008B273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„All in </w:t>
      </w:r>
      <w:proofErr w:type="spellStart"/>
      <w:r>
        <w:rPr>
          <w:rFonts w:ascii="Arial" w:hAnsi="Arial" w:cs="Arial"/>
          <w:bCs/>
        </w:rPr>
        <w:t>one</w:t>
      </w:r>
      <w:proofErr w:type="spellEnd"/>
      <w:r>
        <w:rPr>
          <w:rFonts w:ascii="Arial" w:hAnsi="Arial" w:cs="Arial"/>
          <w:bCs/>
        </w:rPr>
        <w:t xml:space="preserve">“: В </w:t>
      </w:r>
      <w:proofErr w:type="spellStart"/>
      <w:r>
        <w:rPr>
          <w:rFonts w:ascii="Arial" w:hAnsi="Arial" w:cs="Arial"/>
          <w:bCs/>
        </w:rPr>
        <w:t>тази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система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мебели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семейството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SpinLines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крие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невероятна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способност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преобразяване</w:t>
      </w:r>
      <w:proofErr w:type="spellEnd"/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чак</w:t>
      </w:r>
      <w:proofErr w:type="spellEnd"/>
      <w:r>
        <w:rPr>
          <w:rFonts w:ascii="Arial" w:hAnsi="Arial" w:cs="Arial"/>
          <w:bCs/>
        </w:rPr>
        <w:t xml:space="preserve"> в </w:t>
      </w:r>
      <w:proofErr w:type="spellStart"/>
      <w:r>
        <w:rPr>
          <w:rFonts w:ascii="Arial" w:hAnsi="Arial" w:cs="Arial"/>
          <w:bCs/>
        </w:rPr>
        <w:t>едно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комфортно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работно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място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Снимка</w:t>
      </w:r>
      <w:proofErr w:type="spellEnd"/>
      <w:r>
        <w:rPr>
          <w:rFonts w:ascii="Arial" w:hAnsi="Arial" w:cs="Arial"/>
          <w:bCs/>
        </w:rPr>
        <w:t>: Hettich</w:t>
      </w:r>
    </w:p>
    <w:p w14:paraId="676CE96F" w14:textId="217FADCC" w:rsidR="00CD240F" w:rsidRDefault="00272CA2" w:rsidP="00CD240F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br/>
      </w:r>
      <w:r w:rsidR="00CD240F">
        <w:rPr>
          <w:noProof/>
        </w:rPr>
        <w:drawing>
          <wp:inline distT="0" distB="0" distL="0" distR="0" wp14:anchorId="01AE2599" wp14:editId="5ADEB425">
            <wp:extent cx="1738232" cy="1234440"/>
            <wp:effectExtent l="0" t="0" r="0" b="3810"/>
            <wp:docPr id="363568501" name="Grafik 7" descr="Ein Bild, das Im Haus, Wand, Inneneinrichtung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501" name="Grafik 7" descr="Ein Bild, das Im Haus, Wand, Inneneinrichtung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3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3278" w14:textId="039DF60A" w:rsidR="00CD240F" w:rsidRPr="003348E2" w:rsidRDefault="00CD240F" w:rsidP="00CD240F">
      <w:pPr>
        <w:pStyle w:val="KeinLeerraum"/>
        <w:widowControl w:val="0"/>
        <w:suppressAutoHyphens/>
        <w:rPr>
          <w:rFonts w:ascii="Arial" w:hAnsi="Arial" w:cs="Arial"/>
          <w:b/>
        </w:rPr>
      </w:pPr>
      <w:r w:rsidRPr="003348E2">
        <w:rPr>
          <w:rFonts w:ascii="Arial" w:hAnsi="Arial" w:cs="Arial"/>
          <w:b/>
        </w:rPr>
        <w:t>202025_d</w:t>
      </w:r>
    </w:p>
    <w:p w14:paraId="4B511C0E" w14:textId="77777777" w:rsidR="00CD240F" w:rsidRPr="00D17E4E" w:rsidRDefault="00CD240F" w:rsidP="00CD240F">
      <w:pPr>
        <w:pStyle w:val="KeinLeerraum"/>
        <w:widowControl w:val="0"/>
        <w:suppressAutoHyphens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Огромен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потенциал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компактен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живот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Няколко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RoomSpins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могат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подредят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последователно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така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завъртането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промени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приложението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помещението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Снимка</w:t>
      </w:r>
      <w:proofErr w:type="spellEnd"/>
      <w:r>
        <w:rPr>
          <w:rFonts w:ascii="Arial" w:hAnsi="Arial" w:cs="Arial"/>
          <w:bCs/>
        </w:rPr>
        <w:t>: Hettich</w:t>
      </w: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За</w:t>
      </w:r>
      <w:proofErr w:type="spellEnd"/>
      <w:r>
        <w:rPr>
          <w:rFonts w:cs="Arial"/>
          <w:sz w:val="20"/>
          <w:u w:val="single"/>
        </w:rPr>
        <w:t xml:space="preserve"> Hettich</w:t>
      </w:r>
    </w:p>
    <w:p w14:paraId="16219C2F" w14:textId="18690BE3" w:rsidR="007135C0" w:rsidRPr="001A64E9" w:rsidRDefault="007135C0" w:rsidP="007135C0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Hettich е </w:t>
      </w:r>
      <w:proofErr w:type="spellStart"/>
      <w:r>
        <w:rPr>
          <w:rFonts w:cs="Arial"/>
          <w:color w:val="000000" w:themeColor="text1"/>
          <w:sz w:val="20"/>
          <w:szCs w:val="18"/>
        </w:rPr>
        <w:t>основана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през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 </w:t>
      </w:r>
      <w:proofErr w:type="spellStart"/>
      <w:r>
        <w:rPr>
          <w:rFonts w:cs="Arial"/>
          <w:color w:val="000000" w:themeColor="text1"/>
          <w:sz w:val="20"/>
          <w:szCs w:val="18"/>
        </w:rPr>
        <w:t>година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днес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сред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най-големите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най-успешните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световни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производители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мебелен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обков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Седалище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lastRenderedPageBreak/>
        <w:t>семейната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фирма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Кирхленгерн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мебелния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клъстер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Източна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Вестфалия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8.400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колежки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работят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заедно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върху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това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доставят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страни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ориентирани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бъдещето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решения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С </w:t>
      </w:r>
      <w:proofErr w:type="spellStart"/>
      <w:r>
        <w:rPr>
          <w:rFonts w:cs="Arial"/>
          <w:color w:val="000000" w:themeColor="text1"/>
          <w:sz w:val="20"/>
          <w:szCs w:val="18"/>
        </w:rPr>
        <w:t>корпоративното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обещание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"</w:t>
      </w:r>
      <w:proofErr w:type="spellStart"/>
      <w:r>
        <w:rPr>
          <w:rFonts w:cs="Arial"/>
          <w:color w:val="000000" w:themeColor="text1"/>
          <w:sz w:val="20"/>
          <w:szCs w:val="18"/>
        </w:rPr>
        <w:t>It's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all in Hettich" </w:t>
      </w:r>
      <w:proofErr w:type="spellStart"/>
      <w:r>
        <w:rPr>
          <w:rFonts w:cs="Arial"/>
          <w:color w:val="000000" w:themeColor="text1"/>
          <w:sz w:val="20"/>
          <w:szCs w:val="18"/>
        </w:rPr>
        <w:t>марката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е </w:t>
      </w:r>
      <w:proofErr w:type="spellStart"/>
      <w:r>
        <w:rPr>
          <w:rFonts w:cs="Arial"/>
          <w:color w:val="000000" w:themeColor="text1"/>
          <w:sz w:val="20"/>
          <w:szCs w:val="18"/>
        </w:rPr>
        <w:t>символ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цялостно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портфолио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услуги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което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последователно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насочено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нуждите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клиентите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целия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Устойчивите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действия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отношение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социалните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обществените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екологичните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аспекти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традиционно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винаги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били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с </w:t>
      </w:r>
      <w:proofErr w:type="spellStart"/>
      <w:r>
        <w:rPr>
          <w:rFonts w:cs="Arial"/>
          <w:color w:val="000000" w:themeColor="text1"/>
          <w:sz w:val="20"/>
          <w:szCs w:val="18"/>
        </w:rPr>
        <w:t>най-висок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приоритет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p w14:paraId="61BCC70B" w14:textId="77777777" w:rsidR="007135C0" w:rsidRPr="009F17CE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sectPr w:rsidR="007135C0" w:rsidRPr="009F17CE" w:rsidSect="005341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099" w14:textId="77777777" w:rsidR="00D15A35" w:rsidRDefault="00D15A35">
      <w:r>
        <w:separator/>
      </w:r>
    </w:p>
  </w:endnote>
  <w:endnote w:type="continuationSeparator" w:id="0">
    <w:p w14:paraId="0B723733" w14:textId="77777777" w:rsidR="00D15A35" w:rsidRDefault="00D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2445" w14:textId="77777777" w:rsidR="00E73224" w:rsidRDefault="00E732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1EA55518" w:rsidR="006F175E" w:rsidRDefault="00964B3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1942" w14:textId="77777777" w:rsidR="00E73224" w:rsidRDefault="00E732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7E6" w14:textId="77777777" w:rsidR="00D15A35" w:rsidRDefault="00D15A35">
      <w:r>
        <w:separator/>
      </w:r>
    </w:p>
  </w:footnote>
  <w:footnote w:type="continuationSeparator" w:id="0">
    <w:p w14:paraId="13CABC94" w14:textId="77777777" w:rsidR="00D15A35" w:rsidRDefault="00D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07DA" w14:textId="77777777" w:rsidR="00E73224" w:rsidRDefault="00E732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7BE3463" w:rsidR="006F175E" w:rsidRDefault="00E73224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FD1739C">
              <wp:simplePos x="0" y="0"/>
              <wp:positionH relativeFrom="column">
                <wp:posOffset>4675505</wp:posOffset>
              </wp:positionH>
              <wp:positionV relativeFrom="paragraph">
                <wp:posOffset>3980354</wp:posOffset>
              </wp:positionV>
              <wp:extent cx="1828800" cy="5112328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12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40EBB" w14:textId="77777777" w:rsidR="00E73224" w:rsidRDefault="00E73224" w:rsidP="003153CC">
                          <w:pPr>
                            <w:rPr>
                              <w:rFonts w:ascii="Arial Unicode MS" w:hAnsi="Arial Unicode MS"/>
                              <w:noProof/>
                              <w:sz w:val="20"/>
                            </w:rPr>
                          </w:pPr>
                        </w:p>
                        <w:p w14:paraId="25ABBC7F" w14:textId="77777777" w:rsidR="00E73224" w:rsidRPr="009C02BF" w:rsidRDefault="00E73224" w:rsidP="00E7322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Още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материали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пресата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от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Hettich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2025:</w:t>
                          </w:r>
                        </w:p>
                        <w:p w14:paraId="486B08BC" w14:textId="77777777" w:rsidR="00E73224" w:rsidRPr="00620A26" w:rsidRDefault="00E73224" w:rsidP="00E7322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3B01C4" wp14:editId="6BBFA480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1EDFFA28" w14:textId="77777777" w:rsidR="00E73224" w:rsidRDefault="00E73224" w:rsidP="003153CC">
                          <w:pPr>
                            <w:rPr>
                              <w:rFonts w:ascii="Arial Unicode MS" w:hAnsi="Arial Unicode MS"/>
                              <w:noProof/>
                              <w:sz w:val="20"/>
                            </w:rPr>
                          </w:pPr>
                        </w:p>
                        <w:p w14:paraId="21601B8D" w14:textId="77777777" w:rsidR="00E73224" w:rsidRPr="00165C67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F0DAC63" w14:textId="77777777" w:rsidR="00E73224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4A9B4CB2" w14:textId="77777777" w:rsidR="00E73224" w:rsidRPr="00165C67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42DA36E2" w14:textId="77777777" w:rsidR="00E73224" w:rsidRPr="00165C67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8785D5C" w14:textId="77777777" w:rsidR="00E73224" w:rsidRPr="00165C67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4CA2636B" w14:textId="77777777" w:rsidR="00E73224" w:rsidRPr="00165C67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.: +49 5733 798-879</w:t>
                          </w:r>
                        </w:p>
                        <w:p w14:paraId="0CCCE747" w14:textId="77777777" w:rsidR="00E73224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BD13562" w14:textId="77777777" w:rsidR="00E73224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F9B8FC" w14:textId="77777777" w:rsidR="00E73224" w:rsidRPr="00165C67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6E3A60DA" w14:textId="77777777" w:rsidR="00E73224" w:rsidRPr="00165C67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.: +49 151 54412445</w:t>
                          </w:r>
                        </w:p>
                        <w:p w14:paraId="50A28C12" w14:textId="77777777" w:rsidR="00E73224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06E47891" w14:textId="77777777" w:rsidR="00E73224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5F206FB" w14:textId="77777777" w:rsidR="00E73224" w:rsidRPr="007E6E77" w:rsidRDefault="00E73224" w:rsidP="00E73224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102766B" w14:textId="77777777" w:rsidR="00E73224" w:rsidRDefault="00E73224" w:rsidP="00E73224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 w:rsidRPr="007E6E7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  <w:p w14:paraId="566935A1" w14:textId="77777777" w:rsidR="00E73224" w:rsidRPr="00E73224" w:rsidRDefault="00E73224" w:rsidP="003153CC">
                          <w:pPr>
                            <w:rPr>
                              <w:rFonts w:ascii="Arial Unicode MS" w:hAnsi="Arial Unicode MS"/>
                              <w:noProof/>
                              <w:sz w:val="20"/>
                              <w:lang w:val="sv-SE"/>
                            </w:rPr>
                          </w:pPr>
                        </w:p>
                        <w:p w14:paraId="6A04DF13" w14:textId="118C8223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8.15pt;margin-top:313.4pt;width:2in;height:4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" stroked="f">
              <v:textbox>
                <w:txbxContent>
                  <w:p w14:paraId="75940EBB" w14:textId="77777777" w:rsidR="00E73224" w:rsidRDefault="00E73224" w:rsidP="003153CC">
                    <w:pPr>
                      <w:rPr>
                        <w:rFonts w:ascii="Arial Unicode MS" w:hAnsi="Arial Unicode MS"/>
                        <w:noProof/>
                        <w:sz w:val="20"/>
                      </w:rPr>
                    </w:pPr>
                  </w:p>
                  <w:p w14:paraId="25ABBC7F" w14:textId="77777777" w:rsidR="00E73224" w:rsidRPr="009C02BF" w:rsidRDefault="00E73224" w:rsidP="00E7322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Още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материали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за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пресата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от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Hettich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за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2025:</w:t>
                    </w:r>
                  </w:p>
                  <w:p w14:paraId="486B08BC" w14:textId="77777777" w:rsidR="00E73224" w:rsidRPr="00620A26" w:rsidRDefault="00E73224" w:rsidP="00E7322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3B01C4" wp14:editId="6BBFA480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1EDFFA28" w14:textId="77777777" w:rsidR="00E73224" w:rsidRDefault="00E73224" w:rsidP="003153CC">
                    <w:pPr>
                      <w:rPr>
                        <w:rFonts w:ascii="Arial Unicode MS" w:hAnsi="Arial Unicode MS"/>
                        <w:noProof/>
                        <w:sz w:val="20"/>
                      </w:rPr>
                    </w:pPr>
                  </w:p>
                  <w:p w14:paraId="21601B8D" w14:textId="77777777" w:rsidR="00E73224" w:rsidRPr="00165C67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:</w:t>
                    </w:r>
                  </w:p>
                  <w:p w14:paraId="7F0DAC63" w14:textId="77777777" w:rsidR="00E73224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4A9B4CB2" w14:textId="77777777" w:rsidR="00E73224" w:rsidRPr="00165C67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42DA36E2" w14:textId="77777777" w:rsidR="00E73224" w:rsidRPr="00165C67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8785D5C" w14:textId="77777777" w:rsidR="00E73224" w:rsidRPr="00165C67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4CA2636B" w14:textId="77777777" w:rsidR="00E73224" w:rsidRPr="00165C67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</w:t>
                    </w:r>
                    <w:proofErr w:type="spellEnd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.: +49 5733 798-879</w:t>
                    </w:r>
                  </w:p>
                  <w:p w14:paraId="0CCCE747" w14:textId="77777777" w:rsidR="00E73224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2BD13562" w14:textId="77777777" w:rsidR="00E73224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F9B8FC" w14:textId="77777777" w:rsidR="00E73224" w:rsidRPr="00165C67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6E3A60DA" w14:textId="77777777" w:rsidR="00E73224" w:rsidRPr="00165C67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.: +49 151 54412445</w:t>
                    </w:r>
                  </w:p>
                  <w:p w14:paraId="50A28C12" w14:textId="77777777" w:rsidR="00E73224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06E47891" w14:textId="77777777" w:rsidR="00E73224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5F206FB" w14:textId="77777777" w:rsidR="00E73224" w:rsidRPr="007E6E77" w:rsidRDefault="00E73224" w:rsidP="00E73224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3102766B" w14:textId="77777777" w:rsidR="00E73224" w:rsidRDefault="00E73224" w:rsidP="00E73224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Изисква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се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копие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на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публикацията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преди</w:t>
                    </w:r>
                    <w:proofErr w:type="spellEnd"/>
                    <w:r w:rsidRPr="007E6E7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proofErr w:type="spellStart"/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печат</w:t>
                    </w:r>
                    <w:proofErr w:type="spellEnd"/>
                  </w:p>
                  <w:p w14:paraId="566935A1" w14:textId="77777777" w:rsidR="00E73224" w:rsidRPr="00E73224" w:rsidRDefault="00E73224" w:rsidP="003153CC">
                    <w:pPr>
                      <w:rPr>
                        <w:rFonts w:ascii="Arial Unicode MS" w:hAnsi="Arial Unicode MS"/>
                        <w:noProof/>
                        <w:sz w:val="20"/>
                        <w:lang w:val="sv-SE"/>
                      </w:rPr>
                    </w:pPr>
                  </w:p>
                  <w:p w14:paraId="6A04DF13" w14:textId="118C8223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F0CF" w14:textId="77777777" w:rsidR="00E73224" w:rsidRDefault="00E732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DB5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269"/>
    <w:rsid w:val="0006689A"/>
    <w:rsid w:val="00066D5E"/>
    <w:rsid w:val="000670F4"/>
    <w:rsid w:val="000672DA"/>
    <w:rsid w:val="000703BE"/>
    <w:rsid w:val="000715E1"/>
    <w:rsid w:val="00072478"/>
    <w:rsid w:val="000739DA"/>
    <w:rsid w:val="00075C00"/>
    <w:rsid w:val="00075C70"/>
    <w:rsid w:val="00075C8A"/>
    <w:rsid w:val="00076A29"/>
    <w:rsid w:val="000776D3"/>
    <w:rsid w:val="000800C4"/>
    <w:rsid w:val="00082317"/>
    <w:rsid w:val="00082B18"/>
    <w:rsid w:val="00087CDC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0ECF"/>
    <w:rsid w:val="000B229C"/>
    <w:rsid w:val="000B37CA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C9F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9A1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FB5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436C"/>
    <w:rsid w:val="00225A0B"/>
    <w:rsid w:val="00225C4F"/>
    <w:rsid w:val="00226C63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4667D"/>
    <w:rsid w:val="00247A45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2CA2"/>
    <w:rsid w:val="0027384E"/>
    <w:rsid w:val="00273BB0"/>
    <w:rsid w:val="00274A4E"/>
    <w:rsid w:val="00274E5D"/>
    <w:rsid w:val="0027523E"/>
    <w:rsid w:val="00275CD0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1BC3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2E3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8E2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60A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37D0"/>
    <w:rsid w:val="003757FD"/>
    <w:rsid w:val="00375E50"/>
    <w:rsid w:val="0038034A"/>
    <w:rsid w:val="0038305D"/>
    <w:rsid w:val="003830A3"/>
    <w:rsid w:val="00383B1B"/>
    <w:rsid w:val="00383FDB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3E9C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FFF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276"/>
    <w:rsid w:val="00437874"/>
    <w:rsid w:val="004402A0"/>
    <w:rsid w:val="004406A2"/>
    <w:rsid w:val="00440F06"/>
    <w:rsid w:val="004410BA"/>
    <w:rsid w:val="004417E0"/>
    <w:rsid w:val="004418D4"/>
    <w:rsid w:val="0044264A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A18"/>
    <w:rsid w:val="00475E14"/>
    <w:rsid w:val="004814C2"/>
    <w:rsid w:val="0048218C"/>
    <w:rsid w:val="00483DF7"/>
    <w:rsid w:val="00484B9C"/>
    <w:rsid w:val="00484D77"/>
    <w:rsid w:val="0048721A"/>
    <w:rsid w:val="004872D4"/>
    <w:rsid w:val="00491112"/>
    <w:rsid w:val="004924C8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1B8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06AF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796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4F0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6165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416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2D82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57A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3D14"/>
    <w:rsid w:val="0065606D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2DC0"/>
    <w:rsid w:val="00694291"/>
    <w:rsid w:val="00694671"/>
    <w:rsid w:val="00694726"/>
    <w:rsid w:val="006951E5"/>
    <w:rsid w:val="006955D9"/>
    <w:rsid w:val="00696528"/>
    <w:rsid w:val="00696878"/>
    <w:rsid w:val="0069737C"/>
    <w:rsid w:val="006A045E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6BD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5D7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841"/>
    <w:rsid w:val="007C60A2"/>
    <w:rsid w:val="007C627E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168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392"/>
    <w:rsid w:val="008248CE"/>
    <w:rsid w:val="008253D2"/>
    <w:rsid w:val="0082635E"/>
    <w:rsid w:val="00826CB6"/>
    <w:rsid w:val="00826E2B"/>
    <w:rsid w:val="00831213"/>
    <w:rsid w:val="00831604"/>
    <w:rsid w:val="008335DB"/>
    <w:rsid w:val="00835338"/>
    <w:rsid w:val="00835611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2BD7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734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F8B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C42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84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1C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2D94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0EA6"/>
    <w:rsid w:val="00991E3B"/>
    <w:rsid w:val="009929E0"/>
    <w:rsid w:val="009940F7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6E48"/>
    <w:rsid w:val="00AB7826"/>
    <w:rsid w:val="00AC04D2"/>
    <w:rsid w:val="00AC04E9"/>
    <w:rsid w:val="00AC13E8"/>
    <w:rsid w:val="00AC2C77"/>
    <w:rsid w:val="00AC3312"/>
    <w:rsid w:val="00AC4A7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3688D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0C6C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D6B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0D08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239"/>
    <w:rsid w:val="00C65430"/>
    <w:rsid w:val="00C655DC"/>
    <w:rsid w:val="00C658D6"/>
    <w:rsid w:val="00C660C3"/>
    <w:rsid w:val="00C67F27"/>
    <w:rsid w:val="00C722CE"/>
    <w:rsid w:val="00C72E32"/>
    <w:rsid w:val="00C751E9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626F"/>
    <w:rsid w:val="00CA729A"/>
    <w:rsid w:val="00CA7B78"/>
    <w:rsid w:val="00CB1154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40F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41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5A35"/>
    <w:rsid w:val="00D163AF"/>
    <w:rsid w:val="00D17E4E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6F0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44AC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B81"/>
    <w:rsid w:val="00DA1F49"/>
    <w:rsid w:val="00DA3B6F"/>
    <w:rsid w:val="00DA53A6"/>
    <w:rsid w:val="00DA5478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D92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8D9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271EF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46CE5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21DF"/>
    <w:rsid w:val="00E73224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1C4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8D8"/>
    <w:rsid w:val="00F75B45"/>
    <w:rsid w:val="00F75B93"/>
    <w:rsid w:val="00F80990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9EA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794</Words>
  <Characters>4907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зона „Space and Architecture“ на interzum  Иновативни решения за обзавеждане на работни и други помещения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зона „Space and Architecture“ на interzum  Иновативни решения за обзавеждане на работни и други помещения</dc:title>
  <dc:creator>Frauke Sänger</dc:creator>
  <cp:lastModifiedBy>Anke Wöhler</cp:lastModifiedBy>
  <cp:revision>8</cp:revision>
  <cp:lastPrinted>2023-07-17T06:29:00Z</cp:lastPrinted>
  <dcterms:created xsi:type="dcterms:W3CDTF">2025-04-11T05:23:00Z</dcterms:created>
  <dcterms:modified xsi:type="dcterms:W3CDTF">2025-05-09T08:11:00Z</dcterms:modified>
</cp:coreProperties>
</file>