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2163070D" w:rsidR="005A3C05" w:rsidRPr="004657F4" w:rsidRDefault="00E6264A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Hettich представляє майбутнє монтажних машин на виставці interzum 2025</w:t>
      </w:r>
    </w:p>
    <w:p w14:paraId="748EA788" w14:textId="75FDD0F8" w:rsidR="00754A7E" w:rsidRPr="004657F4" w:rsidRDefault="00130E57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Цифрові помічники для сучасної майстерні</w:t>
      </w:r>
    </w:p>
    <w:p w14:paraId="76F418BB" w14:textId="77777777" w:rsidR="00E6264A" w:rsidRPr="007E1185" w:rsidRDefault="00E6264A" w:rsidP="00682C48">
      <w:pPr>
        <w:spacing w:line="360" w:lineRule="auto"/>
        <w:rPr>
          <w:rFonts w:cs="Arial"/>
          <w:b/>
          <w:color w:val="FF0000"/>
          <w:szCs w:val="24"/>
        </w:rPr>
      </w:pPr>
    </w:p>
    <w:p w14:paraId="310C6F6E" w14:textId="3D9DEF3C" w:rsidR="00797AAC" w:rsidRDefault="00797AAC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Пропонуючи практичні послуги та інтуїтивно зрозумілі інструменти, Hettich рішуче просуває оцифрування в складальному обладнанні. На interzum 2025 фахівець з фурнітури продемонструє, як сьогодні працюють сучасні помічники виробництва: ефективно, гнучко і миттєво готові до роботи. На виставці будуть представлені інструменти та допоміжні засоби для складання, такі як QR-коди, доповнена реальність (AR) - і, вперше, портал для 3D-друку з шаблонами для друку, які ви можете завантажити.</w:t>
      </w:r>
    </w:p>
    <w:p w14:paraId="5E6E2988" w14:textId="77777777" w:rsidR="0086303F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25E6BE30" w14:textId="7BFF998B" w:rsidR="006A7CC9" w:rsidRPr="00CD3BC8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FF0000"/>
          <w:szCs w:val="24"/>
        </w:rPr>
      </w:pPr>
      <w:r>
        <w:rPr>
          <w:rFonts w:cs="Arial"/>
          <w:bCs/>
          <w:color w:val="auto"/>
          <w:szCs w:val="24"/>
        </w:rPr>
        <w:t>«Принеси свій власний пристрій»: цей принцип лежить в основі всіх цифрових послуг, доступних від Hettich для монтажного обладнання. Все, що потрібно виробникам для доступу до покрокових інструкцій, допоміжних засобів налаштування та навчальних відео, - це смартфон або планшет. Hettich пропонує інтуїтивно зрозумілу допомогу саме там, де вона потрібна: безпосередньо біля верстата або меблях.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>Будь то промислове виробництво чи столярна майстерня - виробник фурнітури допомагає виробникам оптимізувати процеси, спростити робочі процеси та гнучко реагувати на зміни.</w:t>
      </w:r>
    </w:p>
    <w:p w14:paraId="20418591" w14:textId="77777777" w:rsidR="0086417C" w:rsidRDefault="0086417C" w:rsidP="0086417C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634B9B27" w14:textId="057A4D7F" w:rsidR="000E0384" w:rsidRPr="00D34A35" w:rsidRDefault="0086303F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Представлено вперше: Портал для 3D-друку </w:t>
      </w:r>
    </w:p>
    <w:p w14:paraId="2C059679" w14:textId="11754E2E" w:rsidR="002E79F1" w:rsidRDefault="004657F4" w:rsidP="00682C48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Демонструючи свій новий портал 3D-друку, Hettich відкриває нову главу в цифровій підтримці. </w:t>
      </w:r>
      <w:r>
        <w:rPr>
          <w:rFonts w:cs="Arial"/>
          <w:color w:val="000000" w:themeColor="text1"/>
          <w:szCs w:val="24"/>
        </w:rPr>
        <w:t xml:space="preserve">На початку виставки </w:t>
      </w:r>
      <w:r>
        <w:rPr>
          <w:rFonts w:cs="Arial"/>
          <w:color w:val="000000" w:themeColor="text1"/>
          <w:szCs w:val="24"/>
        </w:rPr>
        <w:lastRenderedPageBreak/>
        <w:t>відвідувачі можуть безкоштовно отримати практичні «пристосування» у вигляді шаблонів для друку - це невеликі інструменти та розмічальні шаблони, які прискорюють і спрощують роботу з меблями.</w:t>
      </w:r>
      <w:r>
        <w:rPr>
          <w:rFonts w:cs="Arial"/>
          <w:color w:val="auto"/>
          <w:szCs w:val="24"/>
        </w:rPr>
        <w:t xml:space="preserve"> Доступ до даних можна отримати через компактну форму. </w:t>
      </w:r>
      <w:r>
        <w:t>Після входу на сайт</w:t>
      </w:r>
      <w:r>
        <w:rPr>
          <w:rFonts w:cs="Arial"/>
          <w:color w:val="auto"/>
          <w:szCs w:val="24"/>
        </w:rPr>
        <w:t xml:space="preserve"> </w:t>
      </w:r>
      <w:hyperlink r:id="rId8" w:tgtFrame="_blank" w:tooltip="https://www.hettich.com/3d-print" w:history="1">
        <w:r>
          <w:rPr>
            <w:rStyle w:val="Hyperlink"/>
            <w:rFonts w:cs="Arial"/>
            <w:szCs w:val="24"/>
          </w:rPr>
          <w:t>https://www.hettich.com/3d-print</w:t>
        </w:r>
      </w:hyperlink>
      <w:r>
        <w:t>, дані можна завантажити безпосередньо.</w:t>
      </w:r>
      <w:r>
        <w:rPr>
          <w:rFonts w:cs="Arial"/>
          <w:color w:val="auto"/>
          <w:szCs w:val="24"/>
        </w:rPr>
        <w:t xml:space="preserve"> Від порталу до друку відвідувачі стенду матимуть змогу побачити кожен етап на власні очі. Вже планується подальша модернізація з можливістю кастомізації інтерфейсів продукту. </w:t>
      </w:r>
    </w:p>
    <w:p w14:paraId="46C026AF" w14:textId="77777777" w:rsidR="008F7E39" w:rsidRDefault="008F7E39" w:rsidP="00682C48">
      <w:pPr>
        <w:spacing w:line="360" w:lineRule="auto"/>
        <w:rPr>
          <w:rFonts w:cs="Arial"/>
          <w:color w:val="auto"/>
          <w:szCs w:val="24"/>
        </w:rPr>
      </w:pPr>
    </w:p>
    <w:p w14:paraId="09514292" w14:textId="34B0771D" w:rsidR="008F7E39" w:rsidRDefault="008F7E39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Швидка допомога від QR-кодів та доповненої реальності</w:t>
      </w:r>
    </w:p>
    <w:p w14:paraId="5AD7B2CE" w14:textId="4543D3C7" w:rsidR="00491EBC" w:rsidRPr="009563D9" w:rsidRDefault="00491EBC" w:rsidP="00491EBC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color w:val="auto"/>
          <w:szCs w:val="24"/>
        </w:rPr>
        <w:t>Виробники та всі зацікавлені запрошуються не тільки спробувати 3D-друк, але й випробувати AR-додатки та QR-коди на стенді компанії Hettich у залі 08.1, стенд C31/B30. Рішення будуть продемонстровані на двох верстатах: AvanFit 300 Advanced, висококласна модель для складання шухляд, а також AvanFit 200, популярна модель для столярів. В обох демонстраційних центрах фахівці з монтажу Hettich продемонструють, як використовуються сучасні цифрові інструменти, починаючи з моменту початкового запуску і закінчуючи конкретними порадами щодо монтажу в повсякденній роботі в майстерні.</w:t>
      </w:r>
      <w:r>
        <w:rPr>
          <w:color w:val="auto"/>
        </w:rPr>
        <w:t xml:space="preserve"> </w:t>
      </w:r>
    </w:p>
    <w:p w14:paraId="1052E7B7" w14:textId="030FAE81" w:rsidR="00D34A35" w:rsidRDefault="00D34A35" w:rsidP="00682C48">
      <w:pPr>
        <w:spacing w:line="360" w:lineRule="auto"/>
      </w:pPr>
    </w:p>
    <w:p w14:paraId="546EE43D" w14:textId="16ECA418" w:rsidR="00F537E4" w:rsidRPr="00026F1E" w:rsidRDefault="00F537E4" w:rsidP="00F537E4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Щоб дізнатися більше про Hettich на interzum 2025, перейдіть за посиланням:</w:t>
      </w:r>
    </w:p>
    <w:p w14:paraId="3D36D2D3" w14:textId="77777777" w:rsidR="00F537E4" w:rsidRPr="002E593E" w:rsidRDefault="00F537E4" w:rsidP="00F537E4">
      <w:pPr>
        <w:rPr>
          <w:rFonts w:cs="Arial"/>
          <w:i/>
          <w:iCs/>
          <w:szCs w:val="24"/>
        </w:rPr>
      </w:pPr>
      <w:hyperlink r:id="rId9" w:history="1">
        <w:r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B58C1B" w14:textId="0452447F" w:rsidR="005A3C05" w:rsidRPr="00A301EE" w:rsidRDefault="0090510E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br/>
      </w:r>
      <w:r>
        <w:br/>
      </w:r>
      <w:hyperlink r:id="rId10" w:history="1"/>
      <w:proofErr w:type="spellStart"/>
      <w:r w:rsidR="005A3C05">
        <w:rPr>
          <w:rFonts w:cs="Arial"/>
          <w:color w:val="auto"/>
          <w:szCs w:val="24"/>
        </w:rPr>
        <w:t>Наступний</w:t>
      </w:r>
      <w:proofErr w:type="spellEnd"/>
      <w:r w:rsidR="005A3C05">
        <w:rPr>
          <w:rFonts w:cs="Arial"/>
          <w:color w:val="auto"/>
          <w:szCs w:val="24"/>
        </w:rPr>
        <w:t xml:space="preserve"> </w:t>
      </w:r>
      <w:proofErr w:type="spellStart"/>
      <w:r w:rsidR="005A3C05">
        <w:rPr>
          <w:rFonts w:cs="Arial"/>
          <w:color w:val="auto"/>
          <w:szCs w:val="24"/>
        </w:rPr>
        <w:t>графічний</w:t>
      </w:r>
      <w:proofErr w:type="spellEnd"/>
      <w:r w:rsidR="005A3C05">
        <w:rPr>
          <w:rFonts w:cs="Arial"/>
          <w:color w:val="auto"/>
          <w:szCs w:val="24"/>
        </w:rPr>
        <w:t xml:space="preserve"> </w:t>
      </w:r>
      <w:proofErr w:type="spellStart"/>
      <w:r w:rsidR="005A3C05">
        <w:rPr>
          <w:rFonts w:cs="Arial"/>
          <w:color w:val="auto"/>
          <w:szCs w:val="24"/>
        </w:rPr>
        <w:t>матеріал</w:t>
      </w:r>
      <w:proofErr w:type="spellEnd"/>
      <w:r w:rsidR="005A3C05">
        <w:rPr>
          <w:rFonts w:cs="Arial"/>
          <w:color w:val="auto"/>
          <w:szCs w:val="24"/>
        </w:rPr>
        <w:t xml:space="preserve"> </w:t>
      </w:r>
      <w:proofErr w:type="spellStart"/>
      <w:r w:rsidR="005A3C05">
        <w:rPr>
          <w:rFonts w:cs="Arial"/>
          <w:color w:val="auto"/>
          <w:szCs w:val="24"/>
        </w:rPr>
        <w:t>доступний</w:t>
      </w:r>
      <w:proofErr w:type="spellEnd"/>
      <w:r w:rsidR="005A3C05">
        <w:rPr>
          <w:rFonts w:cs="Arial"/>
          <w:color w:val="auto"/>
          <w:szCs w:val="24"/>
        </w:rPr>
        <w:t xml:space="preserve"> </w:t>
      </w:r>
      <w:proofErr w:type="spellStart"/>
      <w:r w:rsidR="005A3C05">
        <w:rPr>
          <w:rFonts w:cs="Arial"/>
          <w:color w:val="auto"/>
          <w:szCs w:val="24"/>
        </w:rPr>
        <w:t>для</w:t>
      </w:r>
      <w:proofErr w:type="spellEnd"/>
      <w:r w:rsidR="005A3C05">
        <w:rPr>
          <w:rFonts w:cs="Arial"/>
          <w:color w:val="auto"/>
          <w:szCs w:val="24"/>
        </w:rPr>
        <w:t xml:space="preserve"> завантаження з </w:t>
      </w:r>
      <w:r w:rsidR="005A3C05">
        <w:rPr>
          <w:rFonts w:cs="Arial"/>
          <w:b/>
          <w:bCs/>
          <w:color w:val="auto"/>
          <w:szCs w:val="24"/>
        </w:rPr>
        <w:t>меню "Преса"</w:t>
      </w:r>
      <w:r w:rsidR="005A3C05">
        <w:rPr>
          <w:rFonts w:cs="Arial"/>
          <w:color w:val="auto"/>
          <w:szCs w:val="24"/>
        </w:rPr>
        <w:t xml:space="preserve"> на </w:t>
      </w:r>
      <w:r w:rsidR="005A3C05" w:rsidRPr="0090510E">
        <w:rPr>
          <w:rFonts w:cs="Arial"/>
          <w:b/>
          <w:bCs/>
          <w:color w:val="auto"/>
          <w:szCs w:val="24"/>
        </w:rPr>
        <w:t>www.hettich.com</w:t>
      </w:r>
      <w:r w:rsidR="005A3C05">
        <w:rPr>
          <w:rFonts w:cs="Arial"/>
          <w:b/>
          <w:bCs/>
          <w:color w:val="auto"/>
          <w:szCs w:val="24"/>
        </w:rPr>
        <w:t>:</w:t>
      </w:r>
    </w:p>
    <w:p w14:paraId="04C7E511" w14:textId="4B6FC666" w:rsidR="00EF3DEC" w:rsidRPr="007E1185" w:rsidRDefault="00214F63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222025_a</w:t>
      </w:r>
    </w:p>
    <w:p w14:paraId="7B67E05D" w14:textId="60F6BB09" w:rsidR="002E79F1" w:rsidRPr="00A301EE" w:rsidRDefault="008A17F6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«Принеси свій власний пристрій": сканування QR-коду на корпусі верстата перенаправляє виробників прямо до технічного асистента Hettich, який надає допомогу по збірці та налаштуванню верстата.</w:t>
      </w:r>
      <w:r>
        <w:rPr>
          <w:rFonts w:cs="Arial"/>
          <w:color w:val="auto"/>
          <w:sz w:val="22"/>
          <w:szCs w:val="22"/>
        </w:rPr>
        <w:t xml:space="preserve"> Фото: Hettich</w:t>
      </w:r>
    </w:p>
    <w:p w14:paraId="224E2013" w14:textId="77777777" w:rsidR="00B36831" w:rsidRPr="007E1185" w:rsidRDefault="00B36831" w:rsidP="005A3C05">
      <w:pPr>
        <w:widowControl w:val="0"/>
        <w:suppressAutoHyphens/>
        <w:rPr>
          <w:rFonts w:cs="Arial"/>
          <w:color w:val="FF0000"/>
          <w:sz w:val="22"/>
          <w:szCs w:val="22"/>
        </w:rPr>
      </w:pPr>
    </w:p>
    <w:p w14:paraId="61053FBF" w14:textId="212CD6A3" w:rsidR="00EF3DEC" w:rsidRPr="006A0A93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</w:rPr>
      </w:pPr>
      <w:r>
        <w:rPr>
          <w:noProof/>
        </w:rPr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6A0A93">
        <w:rPr>
          <w:rFonts w:cs="Arial"/>
          <w:color w:val="00B050"/>
          <w:sz w:val="22"/>
          <w:szCs w:val="22"/>
        </w:rPr>
        <w:t xml:space="preserve"> </w:t>
      </w:r>
    </w:p>
    <w:p w14:paraId="3FF2A3B3" w14:textId="63D38F0C" w:rsidR="00B36831" w:rsidRPr="002C6183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222025_b</w:t>
      </w:r>
    </w:p>
    <w:p w14:paraId="63A6F26C" w14:textId="142CE51E" w:rsidR="00A301EE" w:rsidRPr="002C6183" w:rsidRDefault="00C47340" w:rsidP="00A301E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Від QR-коду до AR-додатку: Цифрові монтажні верстати Hettich можна побачити безпосередньо на стенді AvanFit 300 Advanced на виставці. Фото: Hettich</w:t>
      </w:r>
    </w:p>
    <w:p w14:paraId="2E87755B" w14:textId="77777777" w:rsidR="009372C7" w:rsidRPr="002C6183" w:rsidRDefault="009372C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04D6" w14:textId="194C1A94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222025_c</w:t>
      </w:r>
      <w:r>
        <w:rPr>
          <w:rFonts w:cs="Arial"/>
          <w:bCs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>AR-додатки від Hettich допомагають користувачам під час запуску та експлуатації машини. Фото: Hettich</w:t>
      </w:r>
    </w:p>
    <w:p w14:paraId="77295C5B" w14:textId="77777777" w:rsidR="00754A7E" w:rsidRDefault="00754A7E" w:rsidP="00754A7E">
      <w:pPr>
        <w:pStyle w:val="KeinLeerraum"/>
        <w:rPr>
          <w:rFonts w:ascii="Arial" w:hAnsi="Arial" w:cs="Arial"/>
          <w:color w:val="FF0000"/>
        </w:rPr>
      </w:pPr>
    </w:p>
    <w:p w14:paraId="05EB6639" w14:textId="77777777" w:rsidR="0090510E" w:rsidRDefault="0090510E" w:rsidP="00754A7E">
      <w:pPr>
        <w:pStyle w:val="KeinLeerraum"/>
        <w:rPr>
          <w:rFonts w:ascii="Arial" w:hAnsi="Arial" w:cs="Arial"/>
          <w:color w:val="FF0000"/>
        </w:rPr>
      </w:pPr>
    </w:p>
    <w:p w14:paraId="53C4075B" w14:textId="631A6040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lastRenderedPageBreak/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DF0" w14:textId="5FE96E6D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222025_d</w:t>
      </w:r>
      <w:r>
        <w:rPr>
          <w:rFonts w:cs="Arial"/>
          <w:b/>
          <w:color w:val="auto"/>
          <w:sz w:val="22"/>
          <w:szCs w:val="22"/>
        </w:rPr>
        <w:br/>
      </w:r>
      <w:r>
        <w:rPr>
          <w:rFonts w:cs="Arial"/>
          <w:bCs/>
          <w:color w:val="auto"/>
          <w:sz w:val="22"/>
          <w:szCs w:val="22"/>
        </w:rPr>
        <w:t>Комплексна допомога в складанні від 3D-принтера: Hettich пропонує цифрові шаблони, які можна завантажити зі свого порталу 3D-друку</w:t>
      </w:r>
      <w:r>
        <w:rPr>
          <w:rFonts w:cs="Arial"/>
          <w:color w:val="auto"/>
          <w:sz w:val="22"/>
          <w:szCs w:val="22"/>
        </w:rPr>
        <w:t xml:space="preserve"> Фото: Hettich</w:t>
      </w:r>
    </w:p>
    <w:p w14:paraId="20B60A55" w14:textId="77777777" w:rsidR="004F5ACF" w:rsidRPr="007E1185" w:rsidRDefault="004F5ACF" w:rsidP="00E71A10">
      <w:pPr>
        <w:widowControl w:val="0"/>
        <w:suppressAutoHyphens/>
        <w:rPr>
          <w:rFonts w:cs="Arial"/>
          <w:b/>
          <w:color w:val="FF0000"/>
          <w:sz w:val="22"/>
          <w:szCs w:val="22"/>
          <w:lang w:eastAsia="sv-SE"/>
        </w:rPr>
      </w:pP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Про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Компанія Hettich, заснована в 1888 році, сьогодні є одним із найбільших та найуспішніших виробників меблевої фурнітури на світовому ринку. Сімейна компанія розташована в місті Kirchlengern в кластері виробництва меблів у Східній Вестфалії Німеччини. Близько 8 400 співробітників працюють разом, щоб забезпечити наші перспективні рішення в понад 100 країнах світу. Із девізом "Це все в Hettich", бренд Hettich надає комплексне портфоліо послуг, яке послідовно та рішуче орієнтовано на потреби клієнтів у всьому світі. За традицією, головний пріоритет завжди був у центрі всього, що ми робимо, щоб забезпечити стійкість на соціальному, суспільному та екологічному рівнях.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BA4C" w14:textId="77777777" w:rsidR="00EE1292" w:rsidRDefault="00EE1292">
      <w:r>
        <w:separator/>
      </w:r>
    </w:p>
  </w:endnote>
  <w:endnote w:type="continuationSeparator" w:id="0">
    <w:p w14:paraId="04D45C63" w14:textId="77777777" w:rsidR="00EE1292" w:rsidRDefault="00EE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4DDF" w14:textId="77777777" w:rsidR="00EE1292" w:rsidRDefault="00EE1292">
      <w:r>
        <w:separator/>
      </w:r>
    </w:p>
  </w:footnote>
  <w:footnote w:type="continuationSeparator" w:id="0">
    <w:p w14:paraId="0AF352E0" w14:textId="77777777" w:rsidR="00EE1292" w:rsidRDefault="00EE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0510E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r w:rsidRPr="0090510E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>More press material from Hettich to interzum 2025:</w:t>
                          </w:r>
                        </w:p>
                        <w:p w14:paraId="7F5B10FF" w14:textId="77777777" w:rsidR="006B1A07" w:rsidRPr="0090510E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0510E">
                            <w:rPr>
                              <w:sz w:val="20"/>
                              <w:lang w:val="en-GB"/>
                            </w:rPr>
                            <w:br/>
                          </w:r>
                          <w:hyperlink r:id="rId2" w:history="1">
                            <w:r w:rsidRPr="0090510E">
                              <w:rPr>
                                <w:rStyle w:val="Hyperlink"/>
                                <w:sz w:val="20"/>
                                <w:lang w:val="en-GB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Pr="0090510E" w:rsidRDefault="006B1A07" w:rsidP="006B1A07">
                          <w:pPr>
                            <w:jc w:val="center"/>
                            <w:rPr>
                              <w:sz w:val="20"/>
                              <w:lang w:val="en-GB"/>
                            </w:rPr>
                          </w:pPr>
                        </w:p>
                        <w:p w14:paraId="28D615BE" w14:textId="77777777" w:rsidR="006B1A07" w:rsidRPr="0090510E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Hettich Marketing und Vertriebs 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Anton-Hettich-Strasse 12-16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Nina Thenhausen 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>Anton-Hettich-Strasse 12-16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90510E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Запитано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копію</w:t>
                          </w:r>
                          <w:r w:rsidRPr="0090510E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ваучера</w:t>
                          </w:r>
                        </w:p>
                        <w:p w14:paraId="0631CA96" w14:textId="77777777" w:rsidR="00230446" w:rsidRPr="0090510E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PR_222025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0510E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  <w:lang w:val="en-GB"/>
                      </w:rPr>
                    </w:pPr>
                    <w:r w:rsidRPr="0090510E">
                      <w:rPr>
                        <w:b/>
                        <w:sz w:val="18"/>
                        <w:szCs w:val="18"/>
                        <w:lang w:val="en-GB"/>
                      </w:rPr>
                      <w:t>More press material from Hettich to interzum 2025:</w:t>
                    </w:r>
                  </w:p>
                  <w:p w14:paraId="7F5B10FF" w14:textId="77777777" w:rsidR="006B1A07" w:rsidRPr="0090510E" w:rsidRDefault="006B1A07" w:rsidP="006B1A07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0510E">
                      <w:rPr>
                        <w:sz w:val="20"/>
                        <w:lang w:val="en-GB"/>
                      </w:rPr>
                      <w:br/>
                    </w:r>
                    <w:hyperlink r:id="rId3" w:history="1">
                      <w:r w:rsidRPr="0090510E">
                        <w:rPr>
                          <w:rStyle w:val="Hyperlink"/>
                          <w:sz w:val="20"/>
                          <w:lang w:val="en-GB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Pr="0090510E" w:rsidRDefault="006B1A07" w:rsidP="006B1A07">
                    <w:pPr>
                      <w:jc w:val="center"/>
                      <w:rPr>
                        <w:sz w:val="20"/>
                        <w:lang w:val="en-GB"/>
                      </w:rPr>
                    </w:pPr>
                  </w:p>
                  <w:p w14:paraId="28D615BE" w14:textId="77777777" w:rsidR="006B1A07" w:rsidRPr="0090510E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Hettich Marketing und Vertriebs 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Anton-Hettich-Strasse 12-16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Nina Thenhausen 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>Anton-Hettich-Strasse 12-16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90510E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Запитано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копію</w:t>
                    </w:r>
                    <w:r w:rsidRPr="0090510E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ваучера</w:t>
                    </w:r>
                  </w:p>
                  <w:p w14:paraId="0631CA96" w14:textId="77777777" w:rsidR="00230446" w:rsidRPr="0090510E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PR_222025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510E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4542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4CAA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3d-prin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hyperlink" Target="https://web.hettich.com/en-de/products-eshop/technology-and-innova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zum.hettich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522</Words>
  <Characters>3763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представляє майбутнє монтажних машин на виставці interzum 2025. Цифрові помічники для сучасної майстерні</dc:title>
  <dc:creator>Anke Wöhler</dc:creator>
  <cp:lastModifiedBy>Nina Thenhausen</cp:lastModifiedBy>
  <cp:revision>3</cp:revision>
  <cp:lastPrinted>2024-05-29T08:32:00Z</cp:lastPrinted>
  <dcterms:created xsi:type="dcterms:W3CDTF">2025-04-01T13:02:00Z</dcterms:created>
  <dcterms:modified xsi:type="dcterms:W3CDTF">2025-04-29T13:59:00Z</dcterms:modified>
</cp:coreProperties>
</file>