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D4E" w14:textId="2163070D" w:rsidR="005A3C05" w:rsidRPr="004657F4" w:rsidRDefault="00E6264A" w:rsidP="00682C48">
      <w:pPr>
        <w:spacing w:line="360" w:lineRule="auto"/>
        <w:rPr>
          <w:rFonts w:cs="Arial"/>
          <w:b/>
          <w:color w:val="auto"/>
          <w:sz w:val="28"/>
          <w:szCs w:val="28"/>
        </w:rPr>
      </w:pPr>
      <w:r>
        <w:rPr>
          <w:rFonts w:eastAsia="Times New Roman"/>
          <w:b/>
          <w:color w:val="auto"/>
          <w:sz w:val="28"/>
          <w:szCs w:val="28"/>
        </w:rPr>
        <w:t>헤티히, 인터줌 2025에서 조립 설비의 미래를 제시하다</w:t>
      </w:r>
    </w:p>
    <w:p w14:paraId="748EA788" w14:textId="75FDD0F8" w:rsidR="00754A7E" w:rsidRPr="004657F4" w:rsidRDefault="00130E57" w:rsidP="00682C48">
      <w:pPr>
        <w:spacing w:line="360" w:lineRule="auto"/>
        <w:rPr>
          <w:rFonts w:cs="Arial"/>
          <w:b/>
          <w:bCs/>
          <w:color w:val="auto"/>
          <w:szCs w:val="24"/>
        </w:rPr>
      </w:pPr>
      <w:r>
        <w:rPr>
          <w:rFonts w:eastAsia="Times New Roman"/>
          <w:b/>
          <w:bCs/>
          <w:color w:val="auto"/>
          <w:szCs w:val="24"/>
        </w:rPr>
        <w:t>스마트한 작업 환경을 위한 디지털 어시스턴트</w:t>
      </w:r>
    </w:p>
    <w:p w14:paraId="76F418BB" w14:textId="77777777" w:rsidR="00E6264A" w:rsidRPr="007E1185" w:rsidRDefault="00E6264A" w:rsidP="00682C48">
      <w:pPr>
        <w:spacing w:line="360" w:lineRule="auto"/>
        <w:rPr>
          <w:rFonts w:cs="Arial"/>
          <w:b/>
          <w:color w:val="FF0000"/>
          <w:szCs w:val="24"/>
        </w:rPr>
      </w:pPr>
    </w:p>
    <w:p w14:paraId="310C6F6E" w14:textId="3D9DEF3C" w:rsidR="00797AAC" w:rsidRDefault="00797AAC" w:rsidP="00682C48">
      <w:pPr>
        <w:widowControl w:val="0"/>
        <w:suppressAutoHyphens/>
        <w:spacing w:line="360" w:lineRule="auto"/>
        <w:ind w:right="-1"/>
        <w:rPr>
          <w:rFonts w:cs="Arial"/>
          <w:b/>
          <w:color w:val="auto"/>
          <w:szCs w:val="24"/>
        </w:rPr>
      </w:pPr>
      <w:r>
        <w:rPr>
          <w:rFonts w:eastAsia="Times New Roman"/>
          <w:b/>
          <w:color w:val="auto"/>
          <w:szCs w:val="24"/>
        </w:rPr>
        <w:t>헤티히는 실무에 최적화된 서비스와 직관적인 툴을 통해 조립 장비 분야의 디지털화를 적극적으로 이끌고 있습니다. 하드웨어 전문 기업 헤티히는 인터줌 2025에서 효율적이고 유연하며 즉시 사용 가능한 최신 생산 어시스턴트의 작동 방식을 직접 선보입니다. 이번 전시에서는 QR 코드와 증강 현실(AR) 등 다양한 조립 지원 툴은 물론, 처음 선보이는 3D 프린팅 포털과 다운로드 가능한 출력 템플릿까지 집중적으로 소개됩니다.</w:t>
      </w:r>
    </w:p>
    <w:p w14:paraId="5E6E2988" w14:textId="77777777" w:rsidR="0086303F" w:rsidRDefault="0086303F" w:rsidP="00682C48">
      <w:pPr>
        <w:widowControl w:val="0"/>
        <w:suppressAutoHyphens/>
        <w:spacing w:line="360" w:lineRule="auto"/>
        <w:ind w:right="-1"/>
        <w:rPr>
          <w:rFonts w:cs="Arial"/>
          <w:b/>
          <w:color w:val="auto"/>
          <w:szCs w:val="24"/>
        </w:rPr>
      </w:pPr>
    </w:p>
    <w:p w14:paraId="25E6BE30" w14:textId="7BFF998B" w:rsidR="006A7CC9" w:rsidRPr="00CD3BC8" w:rsidRDefault="0086303F" w:rsidP="00682C48">
      <w:pPr>
        <w:widowControl w:val="0"/>
        <w:suppressAutoHyphens/>
        <w:spacing w:line="360" w:lineRule="auto"/>
        <w:ind w:right="-1"/>
        <w:rPr>
          <w:rFonts w:cs="Arial"/>
          <w:b/>
          <w:color w:val="FF0000"/>
          <w:szCs w:val="24"/>
        </w:rPr>
      </w:pPr>
      <w:r>
        <w:rPr>
          <w:rFonts w:eastAsia="Times New Roman"/>
          <w:bCs/>
          <w:color w:val="auto"/>
          <w:szCs w:val="24"/>
        </w:rPr>
        <w:t>“개인 기기 활용” 헤티히의 조립 장비용 디지털 서비스는 이 원칙을 기반으로 언제 어디서나 편리하게 이용할 수 있습니다. 스마트폰이나 태블릿만 있으면, 가구 제작사는 단계별 안내, 조절 가이드, 교육 영상 등을 언제든지 간편하게 활용할 수 있습니다. 헤티히는 필요한 순간, 바로 그 자리에서 직관적인 지원을 제공합니다 – 조립 기계 앞이든, 가구 작업 현장이든 즉시 활용할 수 있습니다.</w:t>
      </w:r>
      <w:r>
        <w:rPr>
          <w:rFonts w:eastAsia="Times New Roman"/>
          <w:b/>
          <w:color w:val="auto"/>
          <w:szCs w:val="24"/>
        </w:rPr>
        <w:t xml:space="preserve"> </w:t>
      </w:r>
      <w:r>
        <w:rPr>
          <w:rFonts w:eastAsia="Times New Roman"/>
          <w:bCs/>
          <w:color w:val="auto"/>
          <w:szCs w:val="24"/>
        </w:rPr>
        <w:t>산업 생산 현장이든 가구 제작사의 워크숍이든, 헤티히는 공정 최적화, 작업 흐름 간소화, 변화에 대한 유연한 대응을 통해 제작사들의 효율적인 작업을 지원합니다.</w:t>
      </w:r>
    </w:p>
    <w:p w14:paraId="20418591" w14:textId="77777777" w:rsidR="0086417C" w:rsidRDefault="0086417C" w:rsidP="0086417C">
      <w:pPr>
        <w:spacing w:line="360" w:lineRule="auto"/>
        <w:rPr>
          <w:rFonts w:cs="Arial"/>
          <w:b/>
          <w:bCs/>
          <w:color w:val="auto"/>
          <w:szCs w:val="24"/>
        </w:rPr>
      </w:pPr>
    </w:p>
    <w:p w14:paraId="634B9B27" w14:textId="057A4D7F" w:rsidR="000E0384" w:rsidRPr="00D34A35" w:rsidRDefault="0086303F" w:rsidP="00682C48">
      <w:pPr>
        <w:spacing w:line="360" w:lineRule="auto"/>
        <w:rPr>
          <w:rFonts w:cs="Arial"/>
          <w:b/>
          <w:bCs/>
          <w:color w:val="auto"/>
          <w:szCs w:val="24"/>
        </w:rPr>
      </w:pPr>
      <w:r>
        <w:rPr>
          <w:rFonts w:eastAsia="Times New Roman"/>
          <w:b/>
          <w:bCs/>
          <w:color w:val="auto"/>
          <w:szCs w:val="24"/>
        </w:rPr>
        <w:lastRenderedPageBreak/>
        <w:t>3D 프린팅 포털, 이번에 최초 공개됩니다.</w:t>
      </w:r>
    </w:p>
    <w:p w14:paraId="2C059679" w14:textId="11754E2E" w:rsidR="002E79F1" w:rsidRDefault="004657F4" w:rsidP="00682C48">
      <w:pPr>
        <w:spacing w:line="360" w:lineRule="auto"/>
        <w:rPr>
          <w:rFonts w:cs="Arial"/>
          <w:color w:val="auto"/>
          <w:szCs w:val="24"/>
        </w:rPr>
      </w:pPr>
      <w:r>
        <w:rPr>
          <w:rFonts w:eastAsia="Times New Roman"/>
          <w:color w:val="auto"/>
          <w:szCs w:val="24"/>
        </w:rPr>
        <w:t xml:space="preserve">헤티히는 새롭게 선보이는 3D 프린팅 포털을 통해 디지털 지원의 가능성을 한층 더 확장해 나가고 있습니다. </w:t>
      </w:r>
      <w:r>
        <w:rPr>
          <w:rFonts w:eastAsia="Times New Roman"/>
          <w:color w:val="000000" w:themeColor="text1"/>
          <w:szCs w:val="24"/>
        </w:rPr>
        <w:t>전시 초반부터 관람객은 작업을 더 빠르고 쉽게 만들어주는 소형 툴과 마킹 게이지 등 실용적인 ‘지그’를 출력 템플릿 형태로 무료 제공받을 수 있습니다.</w:t>
      </w:r>
      <w:r>
        <w:rPr>
          <w:rFonts w:eastAsia="Times New Roman"/>
          <w:color w:val="auto"/>
          <w:szCs w:val="24"/>
        </w:rPr>
        <w:t xml:space="preserve"> 데이터는 간결한 형태로 제공되어 누구나 쉽게 접근하고 활용할 수 있습니다. </w:t>
      </w:r>
      <w:r>
        <w:t>간단히 로그인만 하면</w:t>
      </w:r>
      <w:r>
        <w:rPr>
          <w:rFonts w:eastAsia="Times New Roman"/>
          <w:color w:val="auto"/>
          <w:szCs w:val="24"/>
        </w:rPr>
        <w:t xml:space="preserve"> </w:t>
      </w:r>
      <w:hyperlink r:id="rId8" w:tgtFrame="_blank" w:tooltip="https://www.hettich.com/3d-print" w:history="1">
        <w:r>
          <w:rPr>
            <w:rStyle w:val="Hyperlink"/>
            <w:rFonts w:eastAsia="Times New Roman"/>
            <w:szCs w:val="24"/>
          </w:rPr>
          <w:t>https://www.hettich.com/3d-print</w:t>
        </w:r>
      </w:hyperlink>
      <w:r>
        <w:t>, 데이터를 즉시 다운로드할 수 있습니다.</w:t>
      </w:r>
      <w:r>
        <w:rPr>
          <w:rFonts w:eastAsia="Times New Roman"/>
          <w:color w:val="auto"/>
          <w:szCs w:val="24"/>
        </w:rPr>
        <w:t xml:space="preserve"> 포털 접속부터 출력까지, 전시 부스를 방문한 관람객은 전 과정을 현장에서 직접 체험할 수 있습니다. 맞춤형 옵션과 제품 인터페이스 기능을 포함한 향후 업그레이드도 이미 준비가 진행 중입니다. </w:t>
      </w:r>
    </w:p>
    <w:p w14:paraId="46C026AF" w14:textId="77777777" w:rsidR="008F7E39" w:rsidRDefault="008F7E39" w:rsidP="00682C48">
      <w:pPr>
        <w:spacing w:line="360" w:lineRule="auto"/>
        <w:rPr>
          <w:rFonts w:cs="Arial"/>
          <w:color w:val="auto"/>
          <w:szCs w:val="24"/>
        </w:rPr>
      </w:pPr>
    </w:p>
    <w:p w14:paraId="09514292" w14:textId="34B0771D" w:rsidR="008F7E39" w:rsidRDefault="008F7E39" w:rsidP="00682C48">
      <w:pPr>
        <w:spacing w:line="360" w:lineRule="auto"/>
        <w:rPr>
          <w:rFonts w:cs="Arial"/>
          <w:b/>
          <w:bCs/>
          <w:color w:val="auto"/>
          <w:szCs w:val="24"/>
        </w:rPr>
      </w:pPr>
      <w:r>
        <w:rPr>
          <w:rFonts w:eastAsia="Times New Roman"/>
          <w:b/>
          <w:bCs/>
          <w:color w:val="auto"/>
          <w:szCs w:val="24"/>
        </w:rPr>
        <w:t>QR 코드와 증강 현실(AR)을 활용해 즉각적인 지원이 제공됩니다.</w:t>
      </w:r>
    </w:p>
    <w:p w14:paraId="5AD7B2CE" w14:textId="4543D3C7" w:rsidR="00491EBC" w:rsidRPr="009563D9" w:rsidRDefault="00491EBC" w:rsidP="00491EBC">
      <w:pPr>
        <w:spacing w:line="360" w:lineRule="auto"/>
        <w:rPr>
          <w:rFonts w:cs="Arial"/>
          <w:b/>
          <w:bCs/>
          <w:color w:val="auto"/>
          <w:szCs w:val="24"/>
        </w:rPr>
      </w:pPr>
      <w:r>
        <w:rPr>
          <w:rFonts w:eastAsia="Times New Roman"/>
          <w:color w:val="auto"/>
          <w:szCs w:val="24"/>
        </w:rPr>
        <w:t xml:space="preserve">가구 제작사를 비롯한 모든 관람객은 8.1홀 C31/B30에 위치한 헤티히 부스에서 3D 프린팅은 물론, AR과 QR 코드 애플리케이션도 직접 체험해볼 수 있습니다. 이번 솔루션은 두 가지 기계를 통해 선보입니다. 서랍 조립을 위한 고급형 모델 AvanFit 300 Advanced와, 가구 제작사들에게 사랑받는 실용적인 모델 AvanFit 200입니다. 양쪽 데모존에서는 헤티히 조립 </w:t>
      </w:r>
      <w:r>
        <w:rPr>
          <w:rFonts w:eastAsia="Times New Roman"/>
          <w:color w:val="auto"/>
          <w:szCs w:val="24"/>
        </w:rPr>
        <w:lastRenderedPageBreak/>
        <w:t>전문가들이 초기 설정부터 일상 작업에 유용한 조립 팁까지, 최신 디지털 툴을 활용하는 전 과정을 직접 시연합니다.</w:t>
      </w:r>
      <w:r>
        <w:rPr>
          <w:color w:val="auto"/>
        </w:rPr>
        <w:t xml:space="preserve"> </w:t>
      </w:r>
    </w:p>
    <w:p w14:paraId="1052E7B7" w14:textId="030FAE81" w:rsidR="00D34A35" w:rsidRDefault="00D34A35" w:rsidP="00682C48">
      <w:pPr>
        <w:spacing w:line="360" w:lineRule="auto"/>
      </w:pPr>
    </w:p>
    <w:p w14:paraId="546EE43D" w14:textId="16ECA418" w:rsidR="00F537E4" w:rsidRPr="00026F1E" w:rsidRDefault="00F537E4" w:rsidP="00F537E4">
      <w:pPr>
        <w:spacing w:line="360" w:lineRule="auto"/>
        <w:rPr>
          <w:rFonts w:cs="Arial"/>
          <w:b/>
          <w:bCs/>
          <w:color w:val="auto"/>
          <w:szCs w:val="24"/>
        </w:rPr>
      </w:pPr>
      <w:r>
        <w:rPr>
          <w:rFonts w:eastAsia="Times New Roman"/>
          <w:b/>
          <w:bCs/>
          <w:color w:val="auto"/>
          <w:szCs w:val="24"/>
        </w:rPr>
        <w:t>인터줌 2025에서 헤티히에 대해 자세히 알아보려면 다음으로 이동하세요:</w:t>
      </w:r>
    </w:p>
    <w:p w14:paraId="3D36D2D3" w14:textId="77777777" w:rsidR="00F537E4" w:rsidRPr="002E593E" w:rsidRDefault="00F537E4" w:rsidP="00F537E4">
      <w:pPr>
        <w:rPr>
          <w:rFonts w:cs="Arial"/>
          <w:i/>
          <w:iCs/>
          <w:szCs w:val="24"/>
        </w:rPr>
      </w:pPr>
      <w:hyperlink r:id="rId9" w:history="1">
        <w:r>
          <w:rPr>
            <w:rFonts w:eastAsia="Times New Roman"/>
            <w:color w:val="0000FF"/>
            <w:szCs w:val="24"/>
          </w:rPr>
          <w:t>https://interzum.hettich.com</w:t>
        </w:r>
      </w:hyperlink>
    </w:p>
    <w:p w14:paraId="3A6FBF5E" w14:textId="77777777" w:rsidR="00682C48" w:rsidRPr="007E1185" w:rsidRDefault="00682C48" w:rsidP="002F3408">
      <w:pPr>
        <w:pStyle w:val="KeinLeerraum"/>
        <w:spacing w:line="360" w:lineRule="auto"/>
        <w:rPr>
          <w:rFonts w:ascii="Arial" w:hAnsi="Arial" w:cs="Arial"/>
          <w:b/>
          <w:bCs/>
          <w:color w:val="FF0000"/>
          <w:sz w:val="24"/>
          <w:szCs w:val="24"/>
        </w:rPr>
      </w:pPr>
    </w:p>
    <w:p w14:paraId="2DB58C1B" w14:textId="40F15F1E" w:rsidR="005A3C05" w:rsidRPr="00A301EE"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0" w:history="1"/>
      <w:proofErr w:type="spellStart"/>
      <w:r>
        <w:rPr>
          <w:rFonts w:eastAsia="Times New Roman"/>
          <w:color w:val="auto"/>
          <w:szCs w:val="24"/>
        </w:rPr>
        <w:t>다음</w:t>
      </w:r>
      <w:proofErr w:type="spellEnd"/>
      <w:r>
        <w:rPr>
          <w:rFonts w:eastAsia="Times New Roman"/>
          <w:color w:val="auto"/>
          <w:szCs w:val="24"/>
        </w:rPr>
        <w:t xml:space="preserve"> </w:t>
      </w:r>
      <w:proofErr w:type="spellStart"/>
      <w:r>
        <w:rPr>
          <w:rFonts w:eastAsia="Times New Roman"/>
          <w:color w:val="auto"/>
          <w:szCs w:val="24"/>
        </w:rPr>
        <w:t>그림</w:t>
      </w:r>
      <w:proofErr w:type="spellEnd"/>
      <w:r>
        <w:rPr>
          <w:rFonts w:eastAsia="Times New Roman"/>
          <w:color w:val="auto"/>
          <w:szCs w:val="24"/>
        </w:rPr>
        <w:t xml:space="preserve"> </w:t>
      </w:r>
      <w:proofErr w:type="spellStart"/>
      <w:r>
        <w:rPr>
          <w:rFonts w:eastAsia="Times New Roman"/>
          <w:color w:val="auto"/>
          <w:szCs w:val="24"/>
        </w:rPr>
        <w:t>자료는</w:t>
      </w:r>
      <w:proofErr w:type="spellEnd"/>
      <w:r>
        <w:rPr>
          <w:rFonts w:eastAsia="Times New Roman"/>
          <w:color w:val="auto"/>
          <w:szCs w:val="24"/>
        </w:rPr>
        <w:t xml:space="preserve"> www.hettich.com의 "Press"메뉴에서 다운로드 할 수 있습니다.</w:t>
      </w:r>
    </w:p>
    <w:p w14:paraId="04C7E511" w14:textId="4B6FC666" w:rsidR="00EF3DEC" w:rsidRPr="007E1185" w:rsidRDefault="00214F63" w:rsidP="005A3C05">
      <w:pPr>
        <w:widowControl w:val="0"/>
        <w:suppressAutoHyphens/>
        <w:rPr>
          <w:rFonts w:cs="Arial"/>
          <w:b/>
          <w:bCs/>
          <w:color w:val="FF0000"/>
          <w:sz w:val="22"/>
          <w:szCs w:val="22"/>
        </w:rPr>
      </w:pPr>
      <w:r>
        <w:rPr>
          <w:noProof/>
        </w:rPr>
        <w:drawing>
          <wp:inline distT="0" distB="0" distL="0" distR="0" wp14:anchorId="5A2E8B11" wp14:editId="5E1AC117">
            <wp:extent cx="1800000" cy="1200254"/>
            <wp:effectExtent l="0" t="0" r="0" b="0"/>
            <wp:docPr id="1807383442" name="Grafik 1" descr="Ein Bild, das Person, Maschine, Kleidung, Technik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83442" name="Grafik 1" descr="Ein Bild, das Person, Maschine, Kleidung, Techniker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00000" cy="1200254"/>
                    </a:xfrm>
                    <a:prstGeom prst="rect">
                      <a:avLst/>
                    </a:prstGeom>
                    <a:noFill/>
                    <a:ln>
                      <a:noFill/>
                    </a:ln>
                  </pic:spPr>
                </pic:pic>
              </a:graphicData>
            </a:graphic>
          </wp:inline>
        </w:drawing>
      </w:r>
    </w:p>
    <w:p w14:paraId="7878CF26" w14:textId="77777777" w:rsidR="00214F63" w:rsidRPr="006B72E6" w:rsidRDefault="00A301EE" w:rsidP="005A3C05">
      <w:pPr>
        <w:widowControl w:val="0"/>
        <w:suppressAutoHyphens/>
        <w:rPr>
          <w:rFonts w:ascii="Arial" w:hAnsi="Arial" w:cs="Arial"/>
          <w:b/>
          <w:bCs/>
          <w:color w:val="auto"/>
          <w:sz w:val="22"/>
          <w:szCs w:val="22"/>
        </w:rPr>
      </w:pPr>
      <w:r w:rsidRPr="006B72E6">
        <w:rPr>
          <w:rFonts w:ascii="Arial" w:eastAsia="Times New Roman" w:hAnsi="Arial" w:cs="Arial"/>
          <w:b/>
          <w:bCs/>
          <w:color w:val="auto"/>
          <w:sz w:val="22"/>
          <w:szCs w:val="22"/>
        </w:rPr>
        <w:t>222025_a</w:t>
      </w:r>
    </w:p>
    <w:p w14:paraId="7B67E05D" w14:textId="60F6BB09" w:rsidR="002E79F1" w:rsidRPr="00A301EE" w:rsidRDefault="008A17F6" w:rsidP="005A3C05">
      <w:pPr>
        <w:widowControl w:val="0"/>
        <w:suppressAutoHyphens/>
        <w:rPr>
          <w:rFonts w:cs="Arial"/>
          <w:color w:val="auto"/>
          <w:sz w:val="22"/>
          <w:szCs w:val="22"/>
        </w:rPr>
      </w:pPr>
      <w:r>
        <w:rPr>
          <w:rFonts w:eastAsia="Times New Roman"/>
          <w:bCs/>
          <w:color w:val="auto"/>
          <w:sz w:val="22"/>
          <w:szCs w:val="22"/>
        </w:rPr>
        <w:t>“개인 기기 활용” – 기기 외관의 QR 코드를 스캔하면, 가구 제작사는 조립 및 설정을 도와주는 헤티히 기술 지원 툴에 즉시 접속할 수 있습니다.</w:t>
      </w:r>
      <w:r>
        <w:rPr>
          <w:rFonts w:eastAsia="Times New Roman"/>
          <w:color w:val="auto"/>
          <w:sz w:val="22"/>
          <w:szCs w:val="22"/>
        </w:rPr>
        <w:t xml:space="preserve"> </w:t>
      </w:r>
      <w:r>
        <w:rPr>
          <w:rFonts w:eastAsia="Times New Roman"/>
          <w:color w:val="auto"/>
          <w:sz w:val="22"/>
          <w:szCs w:val="22"/>
        </w:rPr>
        <w:br/>
        <w:t xml:space="preserve">사진: Hettich </w:t>
      </w:r>
    </w:p>
    <w:p w14:paraId="224E2013" w14:textId="77777777" w:rsidR="00B36831" w:rsidRPr="007E1185" w:rsidRDefault="00B36831" w:rsidP="005A3C05">
      <w:pPr>
        <w:widowControl w:val="0"/>
        <w:suppressAutoHyphens/>
        <w:rPr>
          <w:rFonts w:cs="Arial"/>
          <w:color w:val="FF0000"/>
          <w:sz w:val="22"/>
          <w:szCs w:val="22"/>
        </w:rPr>
      </w:pPr>
    </w:p>
    <w:p w14:paraId="61053FBF" w14:textId="212CD6A3" w:rsidR="00EF3DEC" w:rsidRPr="006A0A93" w:rsidRDefault="002C6183" w:rsidP="005A3C05">
      <w:pPr>
        <w:widowControl w:val="0"/>
        <w:suppressAutoHyphens/>
        <w:rPr>
          <w:rFonts w:cs="Arial"/>
          <w:color w:val="00B050"/>
          <w:sz w:val="22"/>
          <w:szCs w:val="22"/>
        </w:rPr>
      </w:pPr>
      <w:r>
        <w:rPr>
          <w:noProof/>
        </w:rPr>
        <w:drawing>
          <wp:inline distT="0" distB="0" distL="0" distR="0" wp14:anchorId="0351E591" wp14:editId="77E0ACB6">
            <wp:extent cx="1800000" cy="1299915"/>
            <wp:effectExtent l="0" t="0" r="0" b="0"/>
            <wp:docPr id="603683513" name="Grafik 1" descr="Ein Bild, das Maschine, Im Haus, Bautechnik, Werkzeugr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83513" name="Grafik 1" descr="Ein Bild, das Maschine, Im Haus, Bautechnik, Werkzeugraum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800000" cy="1299915"/>
                    </a:xfrm>
                    <a:prstGeom prst="rect">
                      <a:avLst/>
                    </a:prstGeom>
                    <a:noFill/>
                    <a:ln>
                      <a:noFill/>
                    </a:ln>
                  </pic:spPr>
                </pic:pic>
              </a:graphicData>
            </a:graphic>
          </wp:inline>
        </w:drawing>
      </w:r>
      <w:r w:rsidR="006A0A93" w:rsidRPr="006A0A93">
        <w:rPr>
          <w:rFonts w:cs="Arial"/>
          <w:color w:val="00B050"/>
          <w:sz w:val="22"/>
          <w:szCs w:val="22"/>
        </w:rPr>
        <w:t xml:space="preserve"> </w:t>
      </w:r>
    </w:p>
    <w:p w14:paraId="3FF2A3B3" w14:textId="63D38F0C" w:rsidR="00B36831" w:rsidRPr="006B72E6" w:rsidRDefault="00A301EE" w:rsidP="005A3C05">
      <w:pPr>
        <w:widowControl w:val="0"/>
        <w:suppressAutoHyphens/>
        <w:rPr>
          <w:rFonts w:ascii="Arial" w:hAnsi="Arial" w:cs="Arial"/>
          <w:b/>
          <w:color w:val="auto"/>
          <w:sz w:val="22"/>
          <w:szCs w:val="22"/>
          <w:lang w:eastAsia="sv-SE"/>
        </w:rPr>
      </w:pPr>
      <w:r w:rsidRPr="006B72E6">
        <w:rPr>
          <w:rFonts w:ascii="Arial" w:eastAsia="Times New Roman" w:hAnsi="Arial" w:cs="Arial"/>
          <w:b/>
          <w:color w:val="auto"/>
          <w:sz w:val="22"/>
          <w:szCs w:val="22"/>
        </w:rPr>
        <w:t>222025_b</w:t>
      </w:r>
    </w:p>
    <w:p w14:paraId="63A6F26C" w14:textId="142CE51E" w:rsidR="00A301EE" w:rsidRPr="002C6183" w:rsidRDefault="00C47340" w:rsidP="00A301EE">
      <w:pPr>
        <w:widowControl w:val="0"/>
        <w:suppressAutoHyphens/>
        <w:rPr>
          <w:rFonts w:cs="Arial"/>
          <w:color w:val="000000" w:themeColor="text1"/>
          <w:sz w:val="22"/>
          <w:szCs w:val="22"/>
        </w:rPr>
      </w:pPr>
      <w:r>
        <w:rPr>
          <w:rFonts w:eastAsia="Times New Roman"/>
          <w:color w:val="000000" w:themeColor="text1"/>
          <w:sz w:val="22"/>
          <w:szCs w:val="22"/>
        </w:rPr>
        <w:t xml:space="preserve">QR 코드부터 AR 애플리케이션까지, 헤티히의 디지털 조립 장비 툴은 전시 부스의 AvanFit 300 Advanced를 통해 현장에서 직접 체험하실 수 있습니다. </w:t>
      </w:r>
      <w:r>
        <w:rPr>
          <w:rFonts w:eastAsia="Times New Roman"/>
          <w:color w:val="000000" w:themeColor="text1"/>
          <w:sz w:val="22"/>
          <w:szCs w:val="22"/>
        </w:rPr>
        <w:br/>
      </w:r>
      <w:r>
        <w:rPr>
          <w:rFonts w:eastAsia="Times New Roman"/>
          <w:color w:val="000000" w:themeColor="text1"/>
          <w:sz w:val="22"/>
          <w:szCs w:val="22"/>
        </w:rPr>
        <w:lastRenderedPageBreak/>
        <w:t xml:space="preserve">사진: Hettich </w:t>
      </w:r>
    </w:p>
    <w:p w14:paraId="2E87755B" w14:textId="77777777" w:rsidR="009372C7" w:rsidRPr="002C6183" w:rsidRDefault="009372C7" w:rsidP="005A3C05">
      <w:pPr>
        <w:widowControl w:val="0"/>
        <w:suppressAutoHyphens/>
        <w:rPr>
          <w:rFonts w:cs="Arial"/>
          <w:color w:val="000000" w:themeColor="text1"/>
          <w:sz w:val="22"/>
          <w:szCs w:val="22"/>
        </w:rPr>
      </w:pPr>
    </w:p>
    <w:p w14:paraId="6F4EF40F" w14:textId="1D7C7B32" w:rsidR="002F3408" w:rsidRPr="007E1185" w:rsidRDefault="00214F63" w:rsidP="002F3408">
      <w:pPr>
        <w:pStyle w:val="KeinLeerraum"/>
        <w:widowControl w:val="0"/>
        <w:suppressAutoHyphens/>
        <w:rPr>
          <w:rFonts w:ascii="Arial" w:hAnsi="Arial" w:cs="Arial"/>
          <w:bCs/>
          <w:color w:val="FF0000"/>
        </w:rPr>
      </w:pPr>
      <w:r>
        <w:rPr>
          <w:noProof/>
        </w:rPr>
        <w:drawing>
          <wp:inline distT="0" distB="0" distL="0" distR="0" wp14:anchorId="461FEB18" wp14:editId="12CA6D70">
            <wp:extent cx="1800000" cy="1199492"/>
            <wp:effectExtent l="0" t="0" r="0" b="1270"/>
            <wp:docPr id="1024385149" name="Grafik 3" descr="Ein Bild, das Person, Maschine, Techniker, Jo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85149" name="Grafik 3" descr="Ein Bild, das Person, Maschine, Techniker, Job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800000" cy="1199492"/>
                    </a:xfrm>
                    <a:prstGeom prst="rect">
                      <a:avLst/>
                    </a:prstGeom>
                    <a:noFill/>
                    <a:ln>
                      <a:noFill/>
                    </a:ln>
                  </pic:spPr>
                </pic:pic>
              </a:graphicData>
            </a:graphic>
          </wp:inline>
        </w:drawing>
      </w:r>
    </w:p>
    <w:p w14:paraId="138404D6" w14:textId="194C1A94" w:rsidR="00A301EE" w:rsidRPr="0027712D" w:rsidRDefault="00A301EE" w:rsidP="00A301EE">
      <w:pPr>
        <w:widowControl w:val="0"/>
        <w:suppressAutoHyphens/>
        <w:rPr>
          <w:rFonts w:cs="Arial"/>
          <w:b/>
          <w:color w:val="auto"/>
          <w:sz w:val="22"/>
          <w:szCs w:val="22"/>
          <w:lang w:eastAsia="sv-SE"/>
        </w:rPr>
      </w:pPr>
      <w:r w:rsidRPr="006B72E6">
        <w:rPr>
          <w:rFonts w:ascii="Arial" w:eastAsia="Times New Roman" w:hAnsi="Arial" w:cs="Arial"/>
          <w:b/>
          <w:color w:val="auto"/>
          <w:sz w:val="22"/>
          <w:szCs w:val="22"/>
        </w:rPr>
        <w:t>222025_c</w:t>
      </w:r>
      <w:r>
        <w:rPr>
          <w:rFonts w:eastAsia="Times New Roman"/>
          <w:bCs/>
          <w:color w:val="auto"/>
          <w:sz w:val="22"/>
          <w:szCs w:val="22"/>
        </w:rPr>
        <w:br/>
      </w:r>
      <w:r>
        <w:rPr>
          <w:rFonts w:eastAsia="Times New Roman"/>
          <w:color w:val="auto"/>
          <w:sz w:val="22"/>
          <w:szCs w:val="22"/>
        </w:rPr>
        <w:t xml:space="preserve">헤티히의 AR 애플리케이션은 기기 셋업과 작동 방법에 대한 안내를 사용자에게 제공합니다. </w:t>
      </w:r>
      <w:r>
        <w:rPr>
          <w:rFonts w:eastAsia="Times New Roman"/>
          <w:color w:val="auto"/>
          <w:sz w:val="22"/>
          <w:szCs w:val="22"/>
        </w:rPr>
        <w:br/>
        <w:t xml:space="preserve">사진: Hettich </w:t>
      </w:r>
    </w:p>
    <w:p w14:paraId="77295C5B" w14:textId="77777777" w:rsidR="00754A7E" w:rsidRDefault="00754A7E" w:rsidP="00754A7E">
      <w:pPr>
        <w:pStyle w:val="KeinLeerraum"/>
        <w:rPr>
          <w:rFonts w:ascii="Arial" w:hAnsi="Arial" w:cs="Arial"/>
          <w:color w:val="FF0000"/>
        </w:rPr>
      </w:pPr>
    </w:p>
    <w:p w14:paraId="53C4075B" w14:textId="44E2E0A7" w:rsidR="00214F63" w:rsidRPr="007E1185" w:rsidRDefault="00214F63" w:rsidP="00754A7E">
      <w:pPr>
        <w:pStyle w:val="KeinLeerraum"/>
        <w:rPr>
          <w:rFonts w:ascii="Arial" w:hAnsi="Arial" w:cs="Arial"/>
          <w:color w:val="FF0000"/>
        </w:rPr>
      </w:pPr>
      <w:r>
        <w:rPr>
          <w:noProof/>
        </w:rPr>
        <w:drawing>
          <wp:inline distT="0" distB="0" distL="0" distR="0" wp14:anchorId="354CD7F1" wp14:editId="436E6A8B">
            <wp:extent cx="1800000" cy="1199492"/>
            <wp:effectExtent l="0" t="0" r="0" b="1270"/>
            <wp:docPr id="456842477" name="Grafik 4" descr="Ein Bild, das Person, Computer, Halten, Bankautoma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42477" name="Grafik 4" descr="Ein Bild, das Person, Computer, Halten, Bankautoma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800000" cy="1199492"/>
                    </a:xfrm>
                    <a:prstGeom prst="rect">
                      <a:avLst/>
                    </a:prstGeom>
                    <a:noFill/>
                    <a:ln>
                      <a:noFill/>
                    </a:ln>
                  </pic:spPr>
                </pic:pic>
              </a:graphicData>
            </a:graphic>
          </wp:inline>
        </w:drawing>
      </w:r>
    </w:p>
    <w:p w14:paraId="14A96DF0" w14:textId="5FE96E6D" w:rsidR="00A301EE" w:rsidRPr="0027712D" w:rsidRDefault="00A301EE" w:rsidP="00A301EE">
      <w:pPr>
        <w:widowControl w:val="0"/>
        <w:suppressAutoHyphens/>
        <w:rPr>
          <w:rFonts w:cs="Arial"/>
          <w:b/>
          <w:color w:val="auto"/>
          <w:sz w:val="22"/>
          <w:szCs w:val="22"/>
          <w:lang w:eastAsia="sv-SE"/>
        </w:rPr>
      </w:pPr>
      <w:r w:rsidRPr="006B72E6">
        <w:rPr>
          <w:rFonts w:ascii="Arial" w:eastAsia="Times New Roman" w:hAnsi="Arial" w:cs="Arial"/>
          <w:b/>
          <w:color w:val="auto"/>
          <w:sz w:val="22"/>
          <w:szCs w:val="22"/>
        </w:rPr>
        <w:t>222025_d</w:t>
      </w:r>
      <w:r>
        <w:rPr>
          <w:rFonts w:eastAsia="Times New Roman"/>
          <w:b/>
          <w:color w:val="auto"/>
          <w:sz w:val="22"/>
          <w:szCs w:val="22"/>
        </w:rPr>
        <w:br/>
      </w:r>
      <w:r>
        <w:rPr>
          <w:rFonts w:eastAsia="Times New Roman"/>
          <w:bCs/>
          <w:color w:val="auto"/>
          <w:sz w:val="22"/>
          <w:szCs w:val="22"/>
        </w:rPr>
        <w:t>3D 프린터로 구현하는 실용적인 조립 지원 – 헤티히는 3D 프린팅 포털을 통해 ‘지그’용 디지털 템플릿을 제공합니다.</w:t>
      </w:r>
      <w:r>
        <w:rPr>
          <w:rFonts w:eastAsia="Times New Roman"/>
          <w:color w:val="auto"/>
          <w:sz w:val="22"/>
          <w:szCs w:val="22"/>
        </w:rPr>
        <w:t xml:space="preserve"> </w:t>
      </w:r>
      <w:r>
        <w:rPr>
          <w:rFonts w:eastAsia="Times New Roman"/>
          <w:color w:val="auto"/>
          <w:sz w:val="22"/>
          <w:szCs w:val="22"/>
        </w:rPr>
        <w:br/>
        <w:t xml:space="preserve">사진: Hettich </w:t>
      </w:r>
    </w:p>
    <w:p w14:paraId="20B60A55" w14:textId="77777777" w:rsidR="004F5ACF" w:rsidRPr="007E1185" w:rsidRDefault="004F5ACF" w:rsidP="00E71A10">
      <w:pPr>
        <w:widowControl w:val="0"/>
        <w:suppressAutoHyphens/>
        <w:rPr>
          <w:rFonts w:cs="Arial"/>
          <w:b/>
          <w:color w:val="FF0000"/>
          <w:sz w:val="22"/>
          <w:szCs w:val="22"/>
          <w:lang w:eastAsia="sv-SE"/>
        </w:rPr>
      </w:pPr>
    </w:p>
    <w:p w14:paraId="1D83C4C7" w14:textId="77777777" w:rsidR="00682C48" w:rsidRPr="00163A51" w:rsidRDefault="00682C48" w:rsidP="005A3C05">
      <w:pPr>
        <w:pStyle w:val="KeinLeerraum"/>
        <w:widowControl w:val="0"/>
        <w:suppressAutoHyphens/>
        <w:rPr>
          <w:rFonts w:ascii="Arial" w:hAnsi="Arial" w:cs="Arial"/>
          <w:bCs/>
        </w:rPr>
      </w:pPr>
    </w:p>
    <w:p w14:paraId="4C3FE477" w14:textId="77777777" w:rsidR="00571996" w:rsidRPr="00163A51" w:rsidRDefault="00571996" w:rsidP="005A3C05">
      <w:pPr>
        <w:widowControl w:val="0"/>
        <w:suppressAutoHyphens/>
        <w:spacing w:line="360" w:lineRule="auto"/>
        <w:rPr>
          <w:rFonts w:cs="Arial"/>
          <w:bCs/>
          <w:sz w:val="20"/>
          <w:u w:val="single"/>
        </w:rPr>
      </w:pPr>
      <w:r>
        <w:rPr>
          <w:rFonts w:eastAsia="Times New Roman"/>
          <w:bCs/>
          <w:sz w:val="20"/>
          <w:u w:val="single"/>
        </w:rPr>
        <w:t>헤티히에 관하여</w:t>
      </w:r>
    </w:p>
    <w:p w14:paraId="29D80DC3" w14:textId="118CCE9B" w:rsidR="00571996" w:rsidRPr="00163A51" w:rsidRDefault="00F24EF4" w:rsidP="005A3C05">
      <w:pPr>
        <w:suppressAutoHyphens/>
        <w:rPr>
          <w:rFonts w:cs="Arial"/>
          <w:bCs/>
          <w:color w:val="auto"/>
          <w:sz w:val="22"/>
          <w:szCs w:val="22"/>
        </w:rPr>
      </w:pPr>
      <w:r>
        <w:rPr>
          <w:rFonts w:eastAsia="Times New Roman"/>
          <w:bCs/>
          <w:sz w:val="20"/>
        </w:rPr>
        <w:t xml:space="preserve">헤티히는 1888 년에 설립되었으며 현재 세계에서 가장 큰 규모의 가구 부품 제조업체입니다. 회사의 본사는 이스트 베스트팔렌의 가구 클러스터에 있는 키르히렝어른에 위치합니다.  전 세계 100여 개국에서 약 8,400명의 임직원이 함께 미래 지향적인 솔루션을 제공하고 있습니다. "It's all in Hettich"을 약속하는 헤티히 브랜드는 전 세계 헤티히 고객의 요구에 부합하는 종합적인 서비스 포트폴리오를 제공합니다. 헤티히는 전통적으로 지역 사회와, 사회적, 생태적 지속 가능성을 보장하기 위해 항상 최우선 순위를 두고 모든 일에 집중해 왔습니다. </w:t>
      </w:r>
      <w:hyperlink r:id="rId15" w:history="1">
        <w:r>
          <w:rPr>
            <w:rStyle w:val="Hyperlink"/>
            <w:rFonts w:eastAsia="Times New Roman"/>
            <w:bCs/>
            <w:color w:val="auto"/>
            <w:sz w:val="20"/>
          </w:rPr>
          <w:t>www.hettich.com</w:t>
        </w:r>
      </w:hyperlink>
    </w:p>
    <w:sectPr w:rsidR="00571996" w:rsidRPr="00163A51"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BA4C" w14:textId="77777777" w:rsidR="00EE1292" w:rsidRDefault="00EE1292">
      <w:r>
        <w:separator/>
      </w:r>
    </w:p>
  </w:endnote>
  <w:endnote w:type="continuationSeparator" w:id="0">
    <w:p w14:paraId="04D45C63" w14:textId="77777777" w:rsidR="00EE1292" w:rsidRDefault="00EE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S Mincho"/>
    <w:panose1 w:val="020B0604020202020204"/>
    <w:charset w:val="80"/>
    <w:family w:val="modern"/>
    <w:pitch w:val="variable"/>
    <w:sig w:usb0="F7FFAFFF" w:usb1="E9DFFFFF" w:usb2="0000003F" w:usb3="00000000" w:csb0="003F01FF" w:csb1="00000000"/>
  </w:font>
  <w:font w:name="Rotis Sans Serif Pro Cyr">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4DDF" w14:textId="77777777" w:rsidR="00EE1292" w:rsidRDefault="00EE1292">
      <w:r>
        <w:separator/>
      </w:r>
    </w:p>
  </w:footnote>
  <w:footnote w:type="continuationSeparator" w:id="0">
    <w:p w14:paraId="0AF352E0" w14:textId="77777777" w:rsidR="00EE1292" w:rsidRDefault="00EE1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1D7DD4D7" w14:textId="66433E8A" w:rsidR="006B1A07" w:rsidRPr="009C02BF" w:rsidRDefault="006B1A07" w:rsidP="006B1A07">
                          <w:pPr>
                            <w:jc w:val="center"/>
                            <w:rPr>
                              <w:b/>
                              <w:sz w:val="18"/>
                              <w:szCs w:val="18"/>
                            </w:rPr>
                          </w:pPr>
                          <w:r>
                            <w:rPr>
                              <w:b/>
                              <w:sz w:val="18"/>
                              <w:szCs w:val="18"/>
                            </w:rPr>
                            <w:t>인터줌 2025에 대한 헤티히 보도 자료 더 보기:</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연락처:</w:t>
                          </w:r>
                        </w:p>
                        <w:p w14:paraId="615ABD06" w14:textId="77777777" w:rsidR="00A50C9A" w:rsidRDefault="003153CC" w:rsidP="003153CC">
                          <w:pPr>
                            <w:rPr>
                              <w:rFonts w:ascii="Agfa Rotis Sans Serif" w:hAnsi="Agfa Rotis Sans Serif" w:cs="Arial"/>
                              <w:sz w:val="16"/>
                              <w:szCs w:val="16"/>
                              <w:lang w:val="sv-SE"/>
                            </w:rPr>
                          </w:pPr>
                          <w:r>
                            <w:rPr>
                              <w:rFonts w:eastAsia="Times New Roman" w:cs="Arial"/>
                              <w:sz w:val="16"/>
                              <w:szCs w:val="16"/>
                            </w:rPr>
                            <w:t>헤티히 마케팅 및 영업</w:t>
                          </w:r>
                        </w:p>
                        <w:p w14:paraId="7112729B"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eastAsia="Times New Roman" w:cs="Arial"/>
                              <w:sz w:val="16"/>
                              <w:szCs w:val="16"/>
                            </w:rPr>
                            <w:br/>
                            <w:t>Alex Kim</w:t>
                          </w:r>
                        </w:p>
                        <w:p w14:paraId="4BC1A4F4" w14:textId="77777777" w:rsidR="003153CC" w:rsidRPr="00165C67" w:rsidRDefault="005E1FE7" w:rsidP="003153CC">
                          <w:pPr>
                            <w:rPr>
                              <w:rFonts w:ascii="Agfa Rotis Sans Serif" w:hAnsi="Agfa Rotis Sans Serif" w:cs="Arial"/>
                              <w:sz w:val="16"/>
                              <w:szCs w:val="16"/>
                              <w:lang w:val="sv-SE"/>
                            </w:rPr>
                          </w:pPr>
                          <w:r>
                            <w:rPr>
                              <w:rFonts w:eastAsia="Times New Roman" w:cs="Arial"/>
                              <w:sz w:val="16"/>
                              <w:szCs w:val="16"/>
                            </w:rPr>
                            <w:t>서울특별시 마포구 월드컵북로 121</w:t>
                          </w:r>
                          <w:r>
                            <w:rPr>
                              <w:rFonts w:eastAsia="Times New Roman" w:cs="Arial"/>
                              <w:sz w:val="16"/>
                              <w:szCs w:val="16"/>
                            </w:rPr>
                            <w:br/>
                            <w:t>우성빌딩 4층 헤티히 코리아</w:t>
                          </w:r>
                          <w:r>
                            <w:rPr>
                              <w:rFonts w:eastAsia="Times New Roman" w:cs="Arial"/>
                              <w:sz w:val="16"/>
                              <w:szCs w:val="16"/>
                            </w:rPr>
                            <w:br/>
                            <w:t>대한민국</w:t>
                          </w:r>
                        </w:p>
                        <w:p w14:paraId="5EE20A77" w14:textId="77777777" w:rsidR="003153CC" w:rsidRPr="00165C67" w:rsidRDefault="003153CC" w:rsidP="003153CC">
                          <w:pPr>
                            <w:rPr>
                              <w:rFonts w:ascii="Agfa Rotis Sans Serif" w:hAnsi="Agfa Rotis Sans Serif" w:cs="Arial"/>
                              <w:sz w:val="16"/>
                              <w:szCs w:val="16"/>
                              <w:lang w:val="sv-SE"/>
                            </w:rPr>
                          </w:pPr>
                          <w:r w:rsidRPr="00A92EC2">
                            <w:rPr>
                              <w:rFonts w:eastAsia="Times New Roman" w:cs="Arial"/>
                              <w:sz w:val="16"/>
                              <w:szCs w:val="16"/>
                              <w:lang w:val="sv-SE"/>
                            </w:rPr>
                            <w:t>Tel: 02 336 0290</w:t>
                          </w:r>
                        </w:p>
                        <w:p w14:paraId="20B871AA" w14:textId="7B91A533" w:rsidR="003153CC" w:rsidRDefault="003A203C" w:rsidP="003153CC">
                          <w:pPr>
                            <w:rPr>
                              <w:rFonts w:ascii="Agfa Rotis Sans Serif" w:hAnsi="Agfa Rotis Sans Serif" w:cs="Arial"/>
                              <w:sz w:val="16"/>
                              <w:szCs w:val="16"/>
                              <w:lang w:val="sv-SE"/>
                            </w:rPr>
                          </w:pPr>
                          <w:r w:rsidRPr="00A92EC2">
                            <w:rPr>
                              <w:rFonts w:eastAsia="Times New Roman" w:cs="Arial"/>
                              <w:sz w:val="16"/>
                              <w:szCs w:val="16"/>
                              <w:lang w:val="sv-SE"/>
                            </w:rPr>
                            <w:t>alex.kim@hettich.com</w:t>
                          </w:r>
                        </w:p>
                        <w:p w14:paraId="54F32CB4" w14:textId="76AC4B64" w:rsidR="003A203C" w:rsidRDefault="003A203C" w:rsidP="003153CC">
                          <w:pPr>
                            <w:rPr>
                              <w:rFonts w:ascii="Agfa Rotis Sans Serif" w:hAnsi="Agfa Rotis Sans Serif" w:cs="Arial"/>
                              <w:sz w:val="16"/>
                              <w:szCs w:val="16"/>
                              <w:lang w:val="sv-SE"/>
                            </w:rPr>
                          </w:pPr>
                        </w:p>
                        <w:p w14:paraId="527A6C72" w14:textId="77777777" w:rsidR="00A50C9A" w:rsidRDefault="00A50C9A" w:rsidP="003153CC">
                          <w:pPr>
                            <w:rPr>
                              <w:rFonts w:ascii="Agfa Rotis Sans Serif" w:hAnsi="Agfa Rotis Sans Serif" w:cs="Arial"/>
                              <w:sz w:val="16"/>
                              <w:szCs w:val="16"/>
                              <w:lang w:val="sv-SE"/>
                            </w:rPr>
                          </w:pPr>
                          <w:proofErr w:type="spellStart"/>
                          <w:r>
                            <w:rPr>
                              <w:rFonts w:eastAsia="Times New Roman" w:cs="Arial"/>
                              <w:sz w:val="16"/>
                              <w:szCs w:val="16"/>
                            </w:rPr>
                            <w:t>바우처</w:t>
                          </w:r>
                          <w:proofErr w:type="spellEnd"/>
                          <w:r w:rsidRPr="00A92EC2">
                            <w:rPr>
                              <w:rFonts w:eastAsia="Times New Roman" w:cs="Arial"/>
                              <w:sz w:val="16"/>
                              <w:szCs w:val="16"/>
                              <w:lang w:val="sv-SE"/>
                            </w:rPr>
                            <w:t xml:space="preserve"> </w:t>
                          </w:r>
                          <w:proofErr w:type="spellStart"/>
                          <w:r>
                            <w:rPr>
                              <w:rFonts w:eastAsia="Times New Roman" w:cs="Arial"/>
                              <w:sz w:val="16"/>
                              <w:szCs w:val="16"/>
                            </w:rPr>
                            <w:t>사본</w:t>
                          </w:r>
                          <w:proofErr w:type="spellEnd"/>
                          <w:r w:rsidRPr="00A92EC2">
                            <w:rPr>
                              <w:rFonts w:eastAsia="Times New Roman" w:cs="Arial"/>
                              <w:sz w:val="16"/>
                              <w:szCs w:val="16"/>
                              <w:lang w:val="sv-SE"/>
                            </w:rPr>
                            <w:t xml:space="preserve"> </w:t>
                          </w:r>
                          <w:proofErr w:type="spellStart"/>
                          <w:r>
                            <w:rPr>
                              <w:rFonts w:eastAsia="Times New Roman" w:cs="Arial"/>
                              <w:sz w:val="16"/>
                              <w:szCs w:val="16"/>
                            </w:rPr>
                            <w:t>요청됨</w:t>
                          </w:r>
                          <w:proofErr w:type="spellEnd"/>
                        </w:p>
                        <w:p w14:paraId="0631CA96" w14:textId="77777777" w:rsidR="00230446" w:rsidRPr="00A92EC2" w:rsidRDefault="00230446" w:rsidP="003153CC">
                          <w:pPr>
                            <w:rPr>
                              <w:rFonts w:ascii="Agfa Rotis Sans Serif Ex Bold" w:hAnsi="Agfa Rotis Sans Serif Ex Bold"/>
                              <w:sz w:val="20"/>
                              <w:lang w:val="sv-SE"/>
                            </w:rPr>
                          </w:pPr>
                        </w:p>
                        <w:p w14:paraId="1DFAB1E9" w14:textId="65952DD2" w:rsidR="00A12554" w:rsidRPr="00A50C9A" w:rsidRDefault="00A12554" w:rsidP="003153CC">
                          <w:pPr>
                            <w:rPr>
                              <w:rFonts w:ascii="Agfa Rotis Sans Serif Ex Bold" w:hAnsi="Agfa Rotis Sans Serif Ex Bold" w:cs="Arial"/>
                              <w:sz w:val="20"/>
                              <w:lang w:val="sv-SE"/>
                            </w:rPr>
                          </w:pPr>
                          <w:r>
                            <w:rPr>
                              <w:rFonts w:eastAsia="Times New Roman"/>
                              <w:sz w:val="20"/>
                            </w:rPr>
                            <w:t>PR_222025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1D7DD4D7" w14:textId="66433E8A" w:rsidR="006B1A07" w:rsidRPr="009C02BF" w:rsidRDefault="006B1A07" w:rsidP="006B1A07">
                    <w:pPr>
                      <w:jc w:val="center"/>
                      <w:rPr>
                        <w:b/>
                        <w:sz w:val="18"/>
                        <w:szCs w:val="18"/>
                      </w:rPr>
                    </w:pPr>
                    <w:r>
                      <w:rPr>
                        <w:b/>
                        <w:sz w:val="18"/>
                        <w:szCs w:val="18"/>
                      </w:rPr>
                      <w:t>인터줌 2025에 대한 헤티히 보도 자료 더 보기:</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연락처:</w:t>
                    </w:r>
                  </w:p>
                  <w:p w14:paraId="615ABD06" w14:textId="77777777" w:rsidR="00A50C9A" w:rsidRDefault="003153CC" w:rsidP="003153CC">
                    <w:pPr>
                      <w:rPr>
                        <w:rFonts w:ascii="Agfa Rotis Sans Serif" w:hAnsi="Agfa Rotis Sans Serif" w:cs="Arial"/>
                        <w:sz w:val="16"/>
                        <w:szCs w:val="16"/>
                        <w:lang w:val="sv-SE"/>
                      </w:rPr>
                    </w:pPr>
                    <w:r>
                      <w:rPr>
                        <w:rFonts w:eastAsia="Times New Roman" w:cs="Arial"/>
                        <w:sz w:val="16"/>
                        <w:szCs w:val="16"/>
                      </w:rPr>
                      <w:t>헤티히 마케팅 및 영업</w:t>
                    </w:r>
                  </w:p>
                  <w:p w14:paraId="7112729B"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eastAsia="Times New Roman" w:cs="Arial"/>
                        <w:sz w:val="16"/>
                        <w:szCs w:val="16"/>
                      </w:rPr>
                      <w:br/>
                      <w:t>Alex Kim</w:t>
                    </w:r>
                  </w:p>
                  <w:p w14:paraId="4BC1A4F4" w14:textId="77777777" w:rsidR="003153CC" w:rsidRPr="00165C67" w:rsidRDefault="005E1FE7" w:rsidP="003153CC">
                    <w:pPr>
                      <w:rPr>
                        <w:rFonts w:ascii="Agfa Rotis Sans Serif" w:hAnsi="Agfa Rotis Sans Serif" w:cs="Arial"/>
                        <w:sz w:val="16"/>
                        <w:szCs w:val="16"/>
                        <w:lang w:val="sv-SE"/>
                      </w:rPr>
                    </w:pPr>
                    <w:r>
                      <w:rPr>
                        <w:rFonts w:eastAsia="Times New Roman" w:cs="Arial"/>
                        <w:sz w:val="16"/>
                        <w:szCs w:val="16"/>
                      </w:rPr>
                      <w:t>서울특별시 마포구 월드컵북로 121</w:t>
                    </w:r>
                    <w:r>
                      <w:rPr>
                        <w:rFonts w:eastAsia="Times New Roman" w:cs="Arial"/>
                        <w:sz w:val="16"/>
                        <w:szCs w:val="16"/>
                      </w:rPr>
                      <w:br/>
                      <w:t>우성빌딩 4층 헤티히 코리아</w:t>
                    </w:r>
                    <w:r>
                      <w:rPr>
                        <w:rFonts w:eastAsia="Times New Roman" w:cs="Arial"/>
                        <w:sz w:val="16"/>
                        <w:szCs w:val="16"/>
                      </w:rPr>
                      <w:br/>
                      <w:t>대한민국</w:t>
                    </w:r>
                  </w:p>
                  <w:p w14:paraId="5EE20A77" w14:textId="77777777" w:rsidR="003153CC" w:rsidRPr="00165C67" w:rsidRDefault="003153CC" w:rsidP="003153CC">
                    <w:pPr>
                      <w:rPr>
                        <w:rFonts w:ascii="Agfa Rotis Sans Serif" w:hAnsi="Agfa Rotis Sans Serif" w:cs="Arial"/>
                        <w:sz w:val="16"/>
                        <w:szCs w:val="16"/>
                        <w:lang w:val="sv-SE"/>
                      </w:rPr>
                    </w:pPr>
                    <w:r w:rsidRPr="00A92EC2">
                      <w:rPr>
                        <w:rFonts w:eastAsia="Times New Roman" w:cs="Arial"/>
                        <w:sz w:val="16"/>
                        <w:szCs w:val="16"/>
                        <w:lang w:val="sv-SE"/>
                      </w:rPr>
                      <w:t>Tel: 02 336 0290</w:t>
                    </w:r>
                  </w:p>
                  <w:p w14:paraId="20B871AA" w14:textId="7B91A533" w:rsidR="003153CC" w:rsidRDefault="003A203C" w:rsidP="003153CC">
                    <w:pPr>
                      <w:rPr>
                        <w:rFonts w:ascii="Agfa Rotis Sans Serif" w:hAnsi="Agfa Rotis Sans Serif" w:cs="Arial"/>
                        <w:sz w:val="16"/>
                        <w:szCs w:val="16"/>
                        <w:lang w:val="sv-SE"/>
                      </w:rPr>
                    </w:pPr>
                    <w:r w:rsidRPr="00A92EC2">
                      <w:rPr>
                        <w:rFonts w:eastAsia="Times New Roman" w:cs="Arial"/>
                        <w:sz w:val="16"/>
                        <w:szCs w:val="16"/>
                        <w:lang w:val="sv-SE"/>
                      </w:rPr>
                      <w:t>alex.kim@hettich.com</w:t>
                    </w:r>
                  </w:p>
                  <w:p w14:paraId="54F32CB4" w14:textId="76AC4B64" w:rsidR="003A203C" w:rsidRDefault="003A203C" w:rsidP="003153CC">
                    <w:pPr>
                      <w:rPr>
                        <w:rFonts w:ascii="Agfa Rotis Sans Serif" w:hAnsi="Agfa Rotis Sans Serif" w:cs="Arial"/>
                        <w:sz w:val="16"/>
                        <w:szCs w:val="16"/>
                        <w:lang w:val="sv-SE"/>
                      </w:rPr>
                    </w:pPr>
                  </w:p>
                  <w:p w14:paraId="527A6C72" w14:textId="77777777" w:rsidR="00A50C9A" w:rsidRDefault="00A50C9A" w:rsidP="003153CC">
                    <w:pPr>
                      <w:rPr>
                        <w:rFonts w:ascii="Agfa Rotis Sans Serif" w:hAnsi="Agfa Rotis Sans Serif" w:cs="Arial"/>
                        <w:sz w:val="16"/>
                        <w:szCs w:val="16"/>
                        <w:lang w:val="sv-SE"/>
                      </w:rPr>
                    </w:pPr>
                    <w:proofErr w:type="spellStart"/>
                    <w:r>
                      <w:rPr>
                        <w:rFonts w:eastAsia="Times New Roman" w:cs="Arial"/>
                        <w:sz w:val="16"/>
                        <w:szCs w:val="16"/>
                      </w:rPr>
                      <w:t>바우처</w:t>
                    </w:r>
                    <w:proofErr w:type="spellEnd"/>
                    <w:r w:rsidRPr="00A92EC2">
                      <w:rPr>
                        <w:rFonts w:eastAsia="Times New Roman" w:cs="Arial"/>
                        <w:sz w:val="16"/>
                        <w:szCs w:val="16"/>
                        <w:lang w:val="sv-SE"/>
                      </w:rPr>
                      <w:t xml:space="preserve"> </w:t>
                    </w:r>
                    <w:proofErr w:type="spellStart"/>
                    <w:r>
                      <w:rPr>
                        <w:rFonts w:eastAsia="Times New Roman" w:cs="Arial"/>
                        <w:sz w:val="16"/>
                        <w:szCs w:val="16"/>
                      </w:rPr>
                      <w:t>사본</w:t>
                    </w:r>
                    <w:proofErr w:type="spellEnd"/>
                    <w:r w:rsidRPr="00A92EC2">
                      <w:rPr>
                        <w:rFonts w:eastAsia="Times New Roman" w:cs="Arial"/>
                        <w:sz w:val="16"/>
                        <w:szCs w:val="16"/>
                        <w:lang w:val="sv-SE"/>
                      </w:rPr>
                      <w:t xml:space="preserve"> </w:t>
                    </w:r>
                    <w:proofErr w:type="spellStart"/>
                    <w:r>
                      <w:rPr>
                        <w:rFonts w:eastAsia="Times New Roman" w:cs="Arial"/>
                        <w:sz w:val="16"/>
                        <w:szCs w:val="16"/>
                      </w:rPr>
                      <w:t>요청됨</w:t>
                    </w:r>
                    <w:proofErr w:type="spellEnd"/>
                  </w:p>
                  <w:p w14:paraId="0631CA96" w14:textId="77777777" w:rsidR="00230446" w:rsidRPr="00A92EC2" w:rsidRDefault="00230446" w:rsidP="003153CC">
                    <w:pPr>
                      <w:rPr>
                        <w:rFonts w:ascii="Agfa Rotis Sans Serif Ex Bold" w:hAnsi="Agfa Rotis Sans Serif Ex Bold"/>
                        <w:sz w:val="20"/>
                        <w:lang w:val="sv-SE"/>
                      </w:rPr>
                    </w:pPr>
                  </w:p>
                  <w:p w14:paraId="1DFAB1E9" w14:textId="65952DD2" w:rsidR="00A12554" w:rsidRPr="00A50C9A" w:rsidRDefault="00A12554" w:rsidP="003153CC">
                    <w:pPr>
                      <w:rPr>
                        <w:rFonts w:ascii="Agfa Rotis Sans Serif Ex Bold" w:hAnsi="Agfa Rotis Sans Serif Ex Bold" w:cs="Arial"/>
                        <w:sz w:val="20"/>
                        <w:lang w:val="sv-SE"/>
                      </w:rPr>
                    </w:pPr>
                    <w:r>
                      <w:rPr>
                        <w:rFonts w:eastAsia="Times New Roman"/>
                        <w:sz w:val="20"/>
                      </w:rPr>
                      <w:t>PR_222025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0F06"/>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384"/>
    <w:rsid w:val="000E06B9"/>
    <w:rsid w:val="000E13ED"/>
    <w:rsid w:val="000E16AD"/>
    <w:rsid w:val="000E2A52"/>
    <w:rsid w:val="000E33C6"/>
    <w:rsid w:val="000E3837"/>
    <w:rsid w:val="000E3A5A"/>
    <w:rsid w:val="000E456B"/>
    <w:rsid w:val="000E4EB2"/>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0E57"/>
    <w:rsid w:val="001325DD"/>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340"/>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410B"/>
    <w:rsid w:val="001C4E0E"/>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4F63"/>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12D"/>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C6183"/>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50AE"/>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07EC"/>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48"/>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8DF"/>
    <w:rsid w:val="00435682"/>
    <w:rsid w:val="004360CC"/>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57F4"/>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1EBC"/>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6B5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000A"/>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B2"/>
    <w:rsid w:val="00607FE3"/>
    <w:rsid w:val="0061031B"/>
    <w:rsid w:val="006114ED"/>
    <w:rsid w:val="006122F0"/>
    <w:rsid w:val="0061258A"/>
    <w:rsid w:val="00612B2C"/>
    <w:rsid w:val="006135E1"/>
    <w:rsid w:val="00614B0E"/>
    <w:rsid w:val="00614ED8"/>
    <w:rsid w:val="00614F3B"/>
    <w:rsid w:val="00615B5B"/>
    <w:rsid w:val="00616ACD"/>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09C6"/>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0911"/>
    <w:rsid w:val="00672FCB"/>
    <w:rsid w:val="00673643"/>
    <w:rsid w:val="00674EA7"/>
    <w:rsid w:val="00676BFA"/>
    <w:rsid w:val="00677BE5"/>
    <w:rsid w:val="00680D0B"/>
    <w:rsid w:val="00681304"/>
    <w:rsid w:val="00681E31"/>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0A93"/>
    <w:rsid w:val="006A133B"/>
    <w:rsid w:val="006A20AE"/>
    <w:rsid w:val="006A32D9"/>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B72E6"/>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4F30"/>
    <w:rsid w:val="00715F3F"/>
    <w:rsid w:val="00716239"/>
    <w:rsid w:val="00716496"/>
    <w:rsid w:val="00716C3A"/>
    <w:rsid w:val="007177CB"/>
    <w:rsid w:val="00721D22"/>
    <w:rsid w:val="0072247B"/>
    <w:rsid w:val="007226DE"/>
    <w:rsid w:val="007227EF"/>
    <w:rsid w:val="007229B3"/>
    <w:rsid w:val="00723207"/>
    <w:rsid w:val="0072430F"/>
    <w:rsid w:val="00724D0D"/>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97AAC"/>
    <w:rsid w:val="007A00C5"/>
    <w:rsid w:val="007A0654"/>
    <w:rsid w:val="007A1D2D"/>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10"/>
    <w:rsid w:val="007D5A56"/>
    <w:rsid w:val="007D6385"/>
    <w:rsid w:val="007D69A4"/>
    <w:rsid w:val="007D6D3C"/>
    <w:rsid w:val="007D79FA"/>
    <w:rsid w:val="007E0F59"/>
    <w:rsid w:val="007E1185"/>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681E"/>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03F"/>
    <w:rsid w:val="0086373A"/>
    <w:rsid w:val="00863CC1"/>
    <w:rsid w:val="0086417C"/>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18D3"/>
    <w:rsid w:val="008929DB"/>
    <w:rsid w:val="00893997"/>
    <w:rsid w:val="008946C8"/>
    <w:rsid w:val="00895491"/>
    <w:rsid w:val="0089692C"/>
    <w:rsid w:val="008A035C"/>
    <w:rsid w:val="008A0782"/>
    <w:rsid w:val="008A0BFF"/>
    <w:rsid w:val="008A0FE3"/>
    <w:rsid w:val="008A17F6"/>
    <w:rsid w:val="008A1AE1"/>
    <w:rsid w:val="008A1EF4"/>
    <w:rsid w:val="008A34B0"/>
    <w:rsid w:val="008A54D9"/>
    <w:rsid w:val="008A64EF"/>
    <w:rsid w:val="008A674F"/>
    <w:rsid w:val="008A7D18"/>
    <w:rsid w:val="008B0831"/>
    <w:rsid w:val="008B31F3"/>
    <w:rsid w:val="008B3246"/>
    <w:rsid w:val="008B3E94"/>
    <w:rsid w:val="008B40EA"/>
    <w:rsid w:val="008B43F0"/>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3CD0"/>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E39"/>
    <w:rsid w:val="008F7F42"/>
    <w:rsid w:val="00900960"/>
    <w:rsid w:val="00901326"/>
    <w:rsid w:val="00901468"/>
    <w:rsid w:val="00901761"/>
    <w:rsid w:val="009028B7"/>
    <w:rsid w:val="009034C4"/>
    <w:rsid w:val="009034F8"/>
    <w:rsid w:val="00903864"/>
    <w:rsid w:val="00903E17"/>
    <w:rsid w:val="009046FF"/>
    <w:rsid w:val="00904DB0"/>
    <w:rsid w:val="009061D8"/>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3D9"/>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423C"/>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C7934"/>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1986"/>
    <w:rsid w:val="00A237A7"/>
    <w:rsid w:val="00A239E5"/>
    <w:rsid w:val="00A239E6"/>
    <w:rsid w:val="00A23A1A"/>
    <w:rsid w:val="00A25494"/>
    <w:rsid w:val="00A277E5"/>
    <w:rsid w:val="00A27812"/>
    <w:rsid w:val="00A27B50"/>
    <w:rsid w:val="00A27FB8"/>
    <w:rsid w:val="00A301EE"/>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0D10"/>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2EC2"/>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11D"/>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814"/>
    <w:rsid w:val="00BB4AF8"/>
    <w:rsid w:val="00BB59CB"/>
    <w:rsid w:val="00BB5C5B"/>
    <w:rsid w:val="00BB622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6A10"/>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0B8C"/>
    <w:rsid w:val="00C414C1"/>
    <w:rsid w:val="00C41F38"/>
    <w:rsid w:val="00C42AAF"/>
    <w:rsid w:val="00C43150"/>
    <w:rsid w:val="00C439B6"/>
    <w:rsid w:val="00C43D4E"/>
    <w:rsid w:val="00C458F4"/>
    <w:rsid w:val="00C46AE3"/>
    <w:rsid w:val="00C47068"/>
    <w:rsid w:val="00C47340"/>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0D36"/>
    <w:rsid w:val="00CD1468"/>
    <w:rsid w:val="00CD17AD"/>
    <w:rsid w:val="00CD2A2B"/>
    <w:rsid w:val="00CD2A48"/>
    <w:rsid w:val="00CD3A08"/>
    <w:rsid w:val="00CD3BC8"/>
    <w:rsid w:val="00CD3D2B"/>
    <w:rsid w:val="00CD5163"/>
    <w:rsid w:val="00CD517F"/>
    <w:rsid w:val="00CD5375"/>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A35"/>
    <w:rsid w:val="00D34EF7"/>
    <w:rsid w:val="00D35171"/>
    <w:rsid w:val="00D352FA"/>
    <w:rsid w:val="00D35391"/>
    <w:rsid w:val="00D35582"/>
    <w:rsid w:val="00D363A6"/>
    <w:rsid w:val="00D40498"/>
    <w:rsid w:val="00D40533"/>
    <w:rsid w:val="00D40871"/>
    <w:rsid w:val="00D40FA1"/>
    <w:rsid w:val="00D4148D"/>
    <w:rsid w:val="00D414CE"/>
    <w:rsid w:val="00D416F7"/>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465"/>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3AC8"/>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88"/>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292"/>
    <w:rsid w:val="00EE15CC"/>
    <w:rsid w:val="00EE167C"/>
    <w:rsid w:val="00EE19FA"/>
    <w:rsid w:val="00EE1B71"/>
    <w:rsid w:val="00EE1D81"/>
    <w:rsid w:val="00EE2059"/>
    <w:rsid w:val="00EE231D"/>
    <w:rsid w:val="00EE2F25"/>
    <w:rsid w:val="00EE45B5"/>
    <w:rsid w:val="00EE5F25"/>
    <w:rsid w:val="00EE615E"/>
    <w:rsid w:val="00EE6973"/>
    <w:rsid w:val="00EE711D"/>
    <w:rsid w:val="00EF0170"/>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7E4"/>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color w:val="000000"/>
      <w:sz w:val="24"/>
    </w:rPr>
  </w:style>
  <w:style w:type="paragraph" w:styleId="berschrift1">
    <w:name w:val="heading 1"/>
    <w:basedOn w:val="Standard"/>
    <w:next w:val="Standard"/>
    <w:qFormat/>
    <w:rsid w:val="00351A2F"/>
    <w:pPr>
      <w:keepNext/>
      <w:outlineLvl w:val="0"/>
    </w:pPr>
    <w:rPr>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color w:val="00204A"/>
      <w:szCs w:val="24"/>
    </w:rPr>
  </w:style>
  <w:style w:type="paragraph" w:styleId="Textkrper">
    <w:name w:val="Body Text"/>
    <w:basedOn w:val="Standard"/>
    <w:rsid w:val="00351A2F"/>
    <w:rPr>
      <w:szCs w:val="23"/>
    </w:rPr>
  </w:style>
  <w:style w:type="paragraph" w:styleId="Textkrper2">
    <w:name w:val="Body Text 2"/>
    <w:basedOn w:val="Standard"/>
    <w:rsid w:val="00351A2F"/>
    <w:pPr>
      <w:autoSpaceDE w:val="0"/>
      <w:autoSpaceDN w:val="0"/>
      <w:adjustRightInd w:val="0"/>
    </w:pPr>
    <w:rPr>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Arial Unicode MS"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763308031">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3d-print"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hyperlink" Target="https://web.hettich.com/en-de/products-eshop/technology-and-innov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zum.hettich.co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5.wmf"/><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489</Words>
  <Characters>1950</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präsentiert auf der Interzum 2025 die Zukunft der Verarbeitungstechnik: Digitale Helfer für die moderne Werkstatt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헤티히, 인터줌 2025에서 조립 설비의 미래를 제시하다</dc:title>
  <dc:creator>Anke Wöhler</dc:creator>
  <cp:lastModifiedBy>Nina Thenhausen</cp:lastModifiedBy>
  <cp:revision>4</cp:revision>
  <cp:lastPrinted>2024-05-29T08:32:00Z</cp:lastPrinted>
  <dcterms:created xsi:type="dcterms:W3CDTF">2025-04-01T13:02:00Z</dcterms:created>
  <dcterms:modified xsi:type="dcterms:W3CDTF">2025-04-29T13:36:00Z</dcterms:modified>
</cp:coreProperties>
</file>