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979F" w14:textId="77777777" w:rsidR="001836ED" w:rsidRPr="00766258" w:rsidRDefault="001836ED" w:rsidP="001836ED">
      <w:pPr>
        <w:spacing w:line="360" w:lineRule="auto"/>
        <w:rPr>
          <w:rFonts w:asciiTheme="majorEastAsia" w:eastAsiaTheme="majorEastAsia" w:hAnsiTheme="majorEastAsia" w:cs="Arial"/>
          <w:b/>
          <w:color w:val="auto"/>
          <w:w w:val="90"/>
          <w:sz w:val="28"/>
          <w:szCs w:val="28"/>
          <w:lang w:val="en-US" w:eastAsia="ja-JP"/>
        </w:rPr>
      </w:pPr>
      <w:r w:rsidRPr="00766258">
        <w:rPr>
          <w:rFonts w:asciiTheme="majorEastAsia" w:eastAsiaTheme="majorEastAsia" w:hAnsiTheme="majorEastAsia" w:cs="Arial" w:hint="eastAsia"/>
          <w:b/>
          <w:color w:val="auto"/>
          <w:w w:val="90"/>
          <w:sz w:val="28"/>
          <w:szCs w:val="28"/>
          <w:lang w:val="en-US" w:eastAsia="ja-JP"/>
        </w:rPr>
        <w:t>インターツム2025におけるヘティヒの新たなハイライト：</w:t>
      </w:r>
    </w:p>
    <w:p w14:paraId="73D3A8E4" w14:textId="68BC9D77" w:rsidR="007E7951" w:rsidRDefault="001836ED" w:rsidP="001836ED">
      <w:pPr>
        <w:spacing w:line="360" w:lineRule="auto"/>
        <w:rPr>
          <w:rFonts w:asciiTheme="majorEastAsia" w:eastAsiaTheme="majorEastAsia" w:hAnsiTheme="majorEastAsia" w:cs="Arial"/>
          <w:b/>
          <w:color w:val="auto"/>
          <w:sz w:val="28"/>
          <w:szCs w:val="28"/>
          <w:lang w:val="en-US" w:eastAsia="ja-JP"/>
        </w:rPr>
      </w:pPr>
      <w:r w:rsidRPr="001836ED">
        <w:rPr>
          <w:rFonts w:asciiTheme="majorEastAsia" w:eastAsiaTheme="majorEastAsia" w:hAnsiTheme="majorEastAsia" w:cs="Arial" w:hint="eastAsia"/>
          <w:b/>
          <w:color w:val="auto"/>
          <w:sz w:val="28"/>
          <w:szCs w:val="28"/>
          <w:lang w:val="en-US" w:eastAsia="ja-JP"/>
        </w:rPr>
        <w:t>「</w:t>
      </w:r>
      <w:r w:rsidRPr="00766258">
        <w:rPr>
          <w:rFonts w:eastAsiaTheme="majorEastAsia" w:cs="Arial"/>
          <w:b/>
          <w:color w:val="auto"/>
          <w:sz w:val="28"/>
          <w:szCs w:val="28"/>
          <w:lang w:val="en-US" w:eastAsia="ja-JP"/>
        </w:rPr>
        <w:t>TRANSFORMING SPACES – with innovative motion</w:t>
      </w:r>
      <w:r w:rsidRPr="001836ED">
        <w:rPr>
          <w:rFonts w:asciiTheme="majorEastAsia" w:eastAsiaTheme="majorEastAsia" w:hAnsiTheme="majorEastAsia" w:cs="Arial" w:hint="eastAsia"/>
          <w:b/>
          <w:color w:val="auto"/>
          <w:sz w:val="28"/>
          <w:szCs w:val="28"/>
          <w:lang w:val="en-US" w:eastAsia="ja-JP"/>
        </w:rPr>
        <w:t>（革新的な動きで空間を変える）」</w:t>
      </w:r>
    </w:p>
    <w:p w14:paraId="27344267" w14:textId="77777777" w:rsidR="001836ED" w:rsidRPr="007E7951" w:rsidRDefault="001836ED" w:rsidP="001836ED">
      <w:pPr>
        <w:spacing w:line="360" w:lineRule="auto"/>
        <w:rPr>
          <w:rFonts w:asciiTheme="majorEastAsia" w:eastAsiaTheme="majorEastAsia" w:hAnsiTheme="majorEastAsia" w:cs="Arial"/>
          <w:b/>
          <w:bCs/>
          <w:color w:val="auto"/>
          <w:szCs w:val="24"/>
          <w:lang w:val="en-US"/>
        </w:rPr>
      </w:pPr>
    </w:p>
    <w:p w14:paraId="072B72B2" w14:textId="0D5DA3AE" w:rsidR="007E7951" w:rsidRDefault="001836ED" w:rsidP="007E7951">
      <w:pPr>
        <w:spacing w:line="360" w:lineRule="auto"/>
        <w:rPr>
          <w:rFonts w:asciiTheme="majorEastAsia" w:eastAsiaTheme="majorEastAsia" w:hAnsiTheme="majorEastAsia" w:cs="Arial"/>
          <w:b/>
          <w:color w:val="auto"/>
          <w:szCs w:val="24"/>
          <w:lang w:val="en-US" w:eastAsia="ja-JP"/>
        </w:rPr>
      </w:pPr>
      <w:r w:rsidRPr="001836ED">
        <w:rPr>
          <w:rFonts w:asciiTheme="majorEastAsia" w:eastAsiaTheme="majorEastAsia" w:hAnsiTheme="majorEastAsia" w:cs="Arial" w:hint="eastAsia"/>
          <w:b/>
          <w:color w:val="auto"/>
          <w:szCs w:val="24"/>
          <w:lang w:val="en-US"/>
        </w:rPr>
        <w:t>ヘティヒの革新的な利便性の向上、デザイン、収納ソリューションは、空間を何度でも変化させるための創造的な鍵となります。家具ユーザーがこの「トランスフォーメーション」のプロセスに関わることにより、日々の生活が感動的な体験となります。ヘティヒの新たなハイライトは、次世代の家具への期待をかき立てるものです。また、ヘティヒのブースの特別展示では、ご来場の皆さまを魅力的で変幻自在な家具の世界へと誘います。</w:t>
      </w:r>
    </w:p>
    <w:p w14:paraId="793A7B0D" w14:textId="77777777" w:rsidR="001836ED" w:rsidRPr="007E7951" w:rsidRDefault="001836ED" w:rsidP="007E7951">
      <w:pPr>
        <w:spacing w:line="360" w:lineRule="auto"/>
        <w:rPr>
          <w:rFonts w:asciiTheme="majorEastAsia" w:eastAsiaTheme="majorEastAsia" w:hAnsiTheme="majorEastAsia" w:cs="Arial"/>
          <w:b/>
          <w:bCs/>
          <w:color w:val="auto"/>
          <w:szCs w:val="24"/>
          <w:lang w:val="en-US" w:eastAsia="ja-JP"/>
        </w:rPr>
      </w:pPr>
    </w:p>
    <w:p w14:paraId="048234AA" w14:textId="30EFC6D4"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ヒンジ、引出しシステム、キャビネット内部アクセ</w:t>
      </w:r>
      <w:r w:rsidR="0099033A">
        <w:rPr>
          <w:rFonts w:asciiTheme="majorEastAsia" w:eastAsiaTheme="majorEastAsia" w:hAnsiTheme="majorEastAsia" w:hint="eastAsia"/>
          <w:lang w:val="en-US" w:eastAsia="ja-JP"/>
        </w:rPr>
        <w:t>サリー</w:t>
      </w:r>
      <w:r w:rsidRPr="001836ED">
        <w:rPr>
          <w:rFonts w:asciiTheme="majorEastAsia" w:eastAsiaTheme="majorEastAsia" w:hAnsiTheme="majorEastAsia" w:hint="eastAsia"/>
          <w:lang w:val="en-US"/>
        </w:rPr>
        <w:t>など、初登場となる製品とともに、ヘティヒは業界、施工業者、小売業者の成功を後押しするパートナーとしての強みを再び提示いたします。密接な業務提携を支える業界に特化したサービスは、最新の組立機械と同様に、当社サービスの一部となっています。そしてこれも、金具の専門メーカーとしての当社のアイデンティティの一部です。インターツム2025におけるヘティヒの出展全体は、外部認証機関「myclimate」によって再びカーボンニュートラルとして認定されました。</w:t>
      </w:r>
    </w:p>
    <w:p w14:paraId="122AFF07"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16867BE6"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b/>
          <w:bCs/>
          <w:lang w:val="en-US"/>
        </w:rPr>
      </w:pPr>
      <w:r w:rsidRPr="001836ED">
        <w:rPr>
          <w:rFonts w:asciiTheme="majorEastAsia" w:eastAsiaTheme="majorEastAsia" w:hAnsiTheme="majorEastAsia" w:hint="eastAsia"/>
          <w:b/>
          <w:bCs/>
          <w:lang w:val="en-US"/>
        </w:rPr>
        <w:t>ヘティヒ社のご紹介</w:t>
      </w:r>
    </w:p>
    <w:p w14:paraId="404BDD8D"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ヘティヒが2025年に発表する製品イノベーションには、ガラス扉および鏡扉用のスリムな</w:t>
      </w:r>
      <w:r w:rsidRPr="001836ED">
        <w:rPr>
          <w:rFonts w:eastAsiaTheme="majorEastAsia" w:cs="Arial"/>
          <w:lang w:val="en-US"/>
        </w:rPr>
        <w:t>Avosys</w:t>
      </w:r>
      <w:r w:rsidRPr="001836ED">
        <w:rPr>
          <w:rFonts w:asciiTheme="majorEastAsia" w:eastAsiaTheme="majorEastAsia" w:hAnsiTheme="majorEastAsia" w:hint="eastAsia"/>
          <w:lang w:val="en-US"/>
        </w:rPr>
        <w:t>（アボシス）ヒンジ、丈夫な</w:t>
      </w:r>
      <w:r w:rsidRPr="001836ED">
        <w:rPr>
          <w:rFonts w:eastAsiaTheme="majorEastAsia" w:cs="Arial"/>
          <w:lang w:val="en-US"/>
        </w:rPr>
        <w:t>SAH 500</w:t>
      </w:r>
      <w:r w:rsidRPr="001836ED">
        <w:rPr>
          <w:rFonts w:asciiTheme="majorEastAsia" w:eastAsiaTheme="majorEastAsia" w:hAnsiTheme="majorEastAsia" w:hint="eastAsia"/>
          <w:lang w:val="en-US"/>
        </w:rPr>
        <w:t>重荷重用キャビネットハンガー、システム引出しと木製引出</w:t>
      </w:r>
      <w:r w:rsidRPr="001836ED">
        <w:rPr>
          <w:rFonts w:asciiTheme="majorEastAsia" w:eastAsiaTheme="majorEastAsia" w:hAnsiTheme="majorEastAsia" w:hint="eastAsia"/>
          <w:lang w:val="en-US"/>
        </w:rPr>
        <w:lastRenderedPageBreak/>
        <w:t>し用の光の色を変更できる</w:t>
      </w:r>
      <w:r w:rsidRPr="001836ED">
        <w:rPr>
          <w:rFonts w:eastAsiaTheme="majorEastAsia" w:cs="Arial"/>
          <w:lang w:val="en-US"/>
        </w:rPr>
        <w:t>AvanTech YOU illumination</w:t>
      </w:r>
      <w:r w:rsidRPr="001836ED">
        <w:rPr>
          <w:rFonts w:asciiTheme="majorEastAsia" w:eastAsiaTheme="majorEastAsia" w:hAnsiTheme="majorEastAsia" w:hint="eastAsia"/>
          <w:lang w:val="en-US"/>
        </w:rPr>
        <w:t>（アバンテック ユー イルミネーション）のアップグレードなどが含まれています。ヘティヒは、即座に製品ラインナップを拡充し、現在、キャビネット内部アクセサリーに適した高品質な製品を提供しています。</w:t>
      </w:r>
    </w:p>
    <w:p w14:paraId="397F5080"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64401604" w14:textId="0BF24B10"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ヘティヒは、家具業界にインスピレーションを与えるパートナーであるという自らの主張を、この実用的なサービスでも体現しています。インターツムで公開するすべてのソリューションは、家具を自らデザインする方々にアイデアだけでなく、室内全体のコンセプトを提供します。イベント終了後、業界関係者やお客様は、ヘティヒのホームページ「</w:t>
      </w:r>
      <w:hyperlink r:id="rId8" w:history="1">
        <w:r>
          <w:rPr>
            <w:rStyle w:val="a7"/>
            <w:rFonts w:eastAsia="Times New Roman"/>
            <w:szCs w:val="24"/>
          </w:rPr>
          <w:t>roominspirations</w:t>
        </w:r>
        <w:r w:rsidRPr="001836ED">
          <w:rPr>
            <w:rStyle w:val="a7"/>
            <w:rFonts w:asciiTheme="majorEastAsia" w:eastAsiaTheme="majorEastAsia" w:hAnsiTheme="majorEastAsia"/>
            <w:szCs w:val="24"/>
          </w:rPr>
          <w:t>（ルームインスピレーション）</w:t>
        </w:r>
      </w:hyperlink>
      <w:r w:rsidRPr="001836ED">
        <w:rPr>
          <w:rFonts w:asciiTheme="majorEastAsia" w:eastAsiaTheme="majorEastAsia" w:hAnsiTheme="majorEastAsia" w:hint="eastAsia"/>
          <w:lang w:val="en-US"/>
        </w:rPr>
        <w:t>」で、キッチン、バスルーム、リビングルーム、ベッドルーム、白物家電、ワークスペース、小売店、アウトドア用家具のアイデアを、データパッケージとして入手できるようになります。</w:t>
      </w:r>
    </w:p>
    <w:p w14:paraId="0999774A"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5F821192"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ヘティヒは、仕事に携わるすべてのパートナーが信頼の精神の下に緊密に協力し合い、知識と専門技術を共有してこそ、市場での課題を克服できると固く信じています。「</w:t>
      </w:r>
      <w:r w:rsidRPr="001836ED">
        <w:rPr>
          <w:rFonts w:eastAsiaTheme="majorEastAsia" w:cs="Arial"/>
          <w:lang w:val="en-US"/>
        </w:rPr>
        <w:t>It's all in Hettich</w:t>
      </w:r>
      <w:r w:rsidRPr="001836ED">
        <w:rPr>
          <w:rFonts w:asciiTheme="majorEastAsia" w:eastAsiaTheme="majorEastAsia" w:hAnsiTheme="majorEastAsia" w:hint="eastAsia"/>
          <w:lang w:val="en-US"/>
        </w:rPr>
        <w:t>」インフォメーションエリアでは、ヘティヒが業界に提供できる付加価値をわかりやすく紹介しています。コスト効率の高い生産における設計の自由度を高めるスマートなプラットフォームコンセプトから、成功に導くアイデア戦略向けの顧客プログラム、そしてネット型ワークパートナーシップまで、ヘティヒは、インスピレーションあふれる多彩な取り組みを提供しています。熟練労働者の不足を受けて、生産・組立工程における簡素化や効率化の需要が</w:t>
      </w:r>
      <w:r w:rsidRPr="001836ED">
        <w:rPr>
          <w:rFonts w:asciiTheme="majorEastAsia" w:eastAsiaTheme="majorEastAsia" w:hAnsiTheme="majorEastAsia" w:hint="eastAsia"/>
          <w:lang w:val="en-US"/>
        </w:rPr>
        <w:lastRenderedPageBreak/>
        <w:t>高まっています。そこでヘティヒは、ご来場の皆様が展示ブースで実際に体験できる、組立技術に関するデジタルサービスをご紹介しています。</w:t>
      </w:r>
    </w:p>
    <w:p w14:paraId="1BE8F704"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53591A49"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b/>
          <w:bCs/>
          <w:lang w:val="en-US"/>
        </w:rPr>
      </w:pPr>
      <w:r w:rsidRPr="001836ED">
        <w:rPr>
          <w:rFonts w:asciiTheme="majorEastAsia" w:eastAsiaTheme="majorEastAsia" w:hAnsiTheme="majorEastAsia" w:hint="eastAsia"/>
          <w:b/>
          <w:bCs/>
          <w:lang w:val="en-US"/>
        </w:rPr>
        <w:t>「</w:t>
      </w:r>
      <w:r w:rsidRPr="001836ED">
        <w:rPr>
          <w:rFonts w:eastAsiaTheme="majorEastAsia" w:cs="Arial"/>
          <w:b/>
          <w:bCs/>
          <w:lang w:val="en-US"/>
        </w:rPr>
        <w:t>SpinLines</w:t>
      </w:r>
      <w:r w:rsidRPr="001836ED">
        <w:rPr>
          <w:rFonts w:asciiTheme="majorEastAsia" w:eastAsiaTheme="majorEastAsia" w:hAnsiTheme="majorEastAsia" w:hint="eastAsia"/>
          <w:b/>
          <w:bCs/>
          <w:lang w:val="en-US"/>
        </w:rPr>
        <w:t>（スピンライン）」のサクセスストーリーは続く</w:t>
      </w:r>
    </w:p>
    <w:p w14:paraId="1C524773"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ヘティヒの「</w:t>
      </w:r>
      <w:r w:rsidRPr="001836ED">
        <w:rPr>
          <w:rFonts w:eastAsiaTheme="majorEastAsia" w:cs="Arial"/>
          <w:lang w:val="en-US"/>
        </w:rPr>
        <w:t>SpinLines</w:t>
      </w:r>
      <w:r w:rsidRPr="001836ED">
        <w:rPr>
          <w:rFonts w:asciiTheme="majorEastAsia" w:eastAsiaTheme="majorEastAsia" w:hAnsiTheme="majorEastAsia" w:hint="eastAsia"/>
          <w:lang w:val="en-US"/>
        </w:rPr>
        <w:t>（スピンライン）」製品ファミリーは、2019年から拡大を続けています。シンプルな「</w:t>
      </w:r>
      <w:r w:rsidRPr="001836ED">
        <w:rPr>
          <w:rFonts w:eastAsiaTheme="majorEastAsia" w:cs="Arial"/>
          <w:lang w:val="en-US"/>
        </w:rPr>
        <w:t>ComfortSpin</w:t>
      </w:r>
      <w:r w:rsidRPr="001836ED">
        <w:rPr>
          <w:rFonts w:asciiTheme="majorEastAsia" w:eastAsiaTheme="majorEastAsia" w:hAnsiTheme="majorEastAsia" w:hint="eastAsia"/>
          <w:lang w:val="en-US"/>
        </w:rPr>
        <w:t>（コンフォートスピン）」ターンテーブルから始まり、インターツム2023で話題となった革新的な旋回式金具システム「</w:t>
      </w:r>
      <w:r w:rsidRPr="001836ED">
        <w:rPr>
          <w:rFonts w:eastAsiaTheme="majorEastAsia" w:cs="Arial"/>
          <w:lang w:val="en-US"/>
        </w:rPr>
        <w:t>FurnSpin</w:t>
      </w:r>
      <w:r w:rsidRPr="001836ED">
        <w:rPr>
          <w:rFonts w:asciiTheme="majorEastAsia" w:eastAsiaTheme="majorEastAsia" w:hAnsiTheme="majorEastAsia" w:hint="eastAsia"/>
          <w:lang w:val="en-US"/>
        </w:rPr>
        <w:t>（ファーンスピン）」、そして2024年には軽く手で動かすだけで部屋全体のデザインを一変させる「</w:t>
      </w:r>
      <w:r w:rsidRPr="001836ED">
        <w:rPr>
          <w:rFonts w:eastAsiaTheme="majorEastAsia" w:cs="Arial"/>
          <w:lang w:val="en-US"/>
        </w:rPr>
        <w:t>RoomSpin</w:t>
      </w:r>
      <w:r w:rsidRPr="001836ED">
        <w:rPr>
          <w:rFonts w:asciiTheme="majorEastAsia" w:eastAsiaTheme="majorEastAsia" w:hAnsiTheme="majorEastAsia" w:hint="eastAsia"/>
          <w:lang w:val="en-US"/>
        </w:rPr>
        <w:t>（ルームスピン）」システムベースが登場しました。ヘティヒのブースに設けられた特別展示エリアでは、このエネルギーに着目し、「</w:t>
      </w:r>
      <w:r w:rsidRPr="001836ED">
        <w:rPr>
          <w:rFonts w:eastAsiaTheme="majorEastAsia" w:cs="Arial"/>
          <w:lang w:val="en-US"/>
        </w:rPr>
        <w:t>TRANSFORMING SPACES – with innovative motion</w:t>
      </w:r>
      <w:r w:rsidRPr="001836ED">
        <w:rPr>
          <w:rFonts w:asciiTheme="majorEastAsia" w:eastAsiaTheme="majorEastAsia" w:hAnsiTheme="majorEastAsia" w:hint="eastAsia"/>
          <w:lang w:val="en-US"/>
        </w:rPr>
        <w:t>（革新的な動きで空間を変える）」というモットーのもと、ユーザーがご自身で家具や居住空間をどのように変えることができるかを、楽しい方法でご紹介しています。</w:t>
      </w:r>
    </w:p>
    <w:p w14:paraId="1B8BD3F5"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5E4F14ED"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b/>
          <w:bCs/>
          <w:lang w:val="en-US"/>
        </w:rPr>
      </w:pPr>
      <w:r w:rsidRPr="001836ED">
        <w:rPr>
          <w:rFonts w:asciiTheme="majorEastAsia" w:eastAsiaTheme="majorEastAsia" w:hAnsiTheme="majorEastAsia" w:hint="eastAsia"/>
          <w:b/>
          <w:bCs/>
          <w:lang w:val="en-US"/>
        </w:rPr>
        <w:t>将来を見据えて今すぐ行動：カーボンニュートラルな展示</w:t>
      </w:r>
    </w:p>
    <w:p w14:paraId="1AE2A769" w14:textId="6B644C7E"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r w:rsidRPr="001836ED">
        <w:rPr>
          <w:rFonts w:asciiTheme="majorEastAsia" w:eastAsiaTheme="majorEastAsia" w:hAnsiTheme="majorEastAsia" w:hint="eastAsia"/>
          <w:lang w:val="en-US"/>
        </w:rPr>
        <w:t>ヘティヒは、この度のインターツムの出展全体に対してのカーボンニュートラル認証を</w:t>
      </w:r>
      <w:r w:rsidRPr="001836ED">
        <w:rPr>
          <w:rFonts w:eastAsiaTheme="majorEastAsia" w:cs="Arial"/>
          <w:lang w:val="en-US"/>
        </w:rPr>
        <w:t>myclimate</w:t>
      </w:r>
      <w:r w:rsidRPr="001836ED">
        <w:rPr>
          <w:rFonts w:asciiTheme="majorEastAsia" w:eastAsiaTheme="majorEastAsia" w:hAnsiTheme="majorEastAsia" w:hint="eastAsia"/>
          <w:lang w:val="en-US"/>
        </w:rPr>
        <w:t>財団（</w:t>
      </w:r>
      <w:hyperlink r:id="rId9" w:history="1">
        <w:r>
          <w:rPr>
            <w:rStyle w:val="a7"/>
            <w:rFonts w:eastAsia="Times New Roman"/>
            <w:bCs/>
            <w:szCs w:val="24"/>
          </w:rPr>
          <w:t>myclimate.org</w:t>
        </w:r>
      </w:hyperlink>
      <w:r w:rsidRPr="001836ED">
        <w:rPr>
          <w:rFonts w:asciiTheme="majorEastAsia" w:eastAsiaTheme="majorEastAsia" w:hAnsiTheme="majorEastAsia" w:hint="eastAsia"/>
          <w:lang w:val="en-US"/>
        </w:rPr>
        <w:t>）から取得しました。この認証の取得は2度目となります。炭素排出は、できれば避けるか、少なくとも削減する必要があります。これは、輸送管理やブースの設備（ブースの建築資材や展示物の再利用など）、地元のケータリング業者からの旬の生鮮食品の調達、スタッフの効率的な配置（イベントへの移動や宿泊など）、無料プレゼントの配布における対策の実施によってのみ達成することがで</w:t>
      </w:r>
      <w:r w:rsidRPr="001836ED">
        <w:rPr>
          <w:rFonts w:asciiTheme="majorEastAsia" w:eastAsiaTheme="majorEastAsia" w:hAnsiTheme="majorEastAsia" w:hint="eastAsia"/>
          <w:lang w:val="en-US"/>
        </w:rPr>
        <w:lastRenderedPageBreak/>
        <w:t>きます。炭素排出に最も大きな影響を与えるのは、ヘティヒ従業員による見本市と自宅間の往復であるため、海外の従業員については、できるだけカーボンオフセットの大きいフライトを利用するようにしています。参加者の多くは鉄道を、社用車オーナーはカーシェアリングを利用するほか、ブーススタッフはシャトルバスの代わりに公共交通機関を利用してケルン市内を移動する予定です。それでも排出される二酸化炭素については、今回も認定を受けた気候保護プロジェクトをサポートすることで、カーボンオフセットを実施します。</w:t>
      </w:r>
    </w:p>
    <w:p w14:paraId="043D1C6C"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p>
    <w:p w14:paraId="37781455" w14:textId="77ABBA3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lang w:val="en-US"/>
        </w:rPr>
      </w:pPr>
      <w:hyperlink r:id="rId10" w:history="1">
        <w:r w:rsidRPr="001836ED">
          <w:rPr>
            <w:rStyle w:val="a7"/>
            <w:rFonts w:asciiTheme="majorEastAsia" w:eastAsiaTheme="majorEastAsia" w:hAnsiTheme="majorEastAsia"/>
            <w:bCs/>
            <w:szCs w:val="24"/>
          </w:rPr>
          <w:t>インターツム2025に関するヘティヒのランディングページ</w:t>
        </w:r>
      </w:hyperlink>
      <w:r w:rsidRPr="001836ED">
        <w:rPr>
          <w:rFonts w:asciiTheme="majorEastAsia" w:eastAsiaTheme="majorEastAsia" w:hAnsiTheme="majorEastAsia" w:hint="eastAsia"/>
          <w:lang w:val="en-US"/>
        </w:rPr>
        <w:t>は、テーマ別やサービス別の世界を幅広く探索したり、「変革可能な空間」を実現するソリューションに的を絞って検索したりするための、多彩なアプローチを提案します。</w:t>
      </w:r>
    </w:p>
    <w:p w14:paraId="14B0C418" w14:textId="77777777" w:rsidR="001836ED" w:rsidRPr="001836ED" w:rsidRDefault="001836ED" w:rsidP="001836ED">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ajorEastAsia" w:eastAsiaTheme="majorEastAsia" w:hAnsiTheme="majorEastAsia"/>
          <w:b/>
          <w:bCs/>
          <w:lang w:val="en-US"/>
        </w:rPr>
      </w:pPr>
    </w:p>
    <w:p w14:paraId="073E6EEA" w14:textId="77777777" w:rsidR="007E7951" w:rsidRDefault="007E7951" w:rsidP="007E7951">
      <w:pPr>
        <w:spacing w:line="360" w:lineRule="auto"/>
        <w:rPr>
          <w:rFonts w:asciiTheme="majorEastAsia" w:eastAsiaTheme="majorEastAsia" w:hAnsiTheme="majorEastAsia" w:cs="Arial Unicode MS"/>
          <w:color w:val="auto"/>
          <w:szCs w:val="24"/>
          <w:lang w:eastAsia="ja-JP"/>
        </w:rPr>
      </w:pPr>
      <w:r w:rsidRPr="00DA02BE">
        <w:rPr>
          <w:rFonts w:asciiTheme="majorEastAsia" w:eastAsiaTheme="majorEastAsia" w:hAnsiTheme="majorEastAsia" w:cs="Arial Unicode MS"/>
          <w:color w:val="auto"/>
          <w:szCs w:val="24"/>
        </w:rPr>
        <w:t xml:space="preserve">以下の画像は </w:t>
      </w:r>
      <w:r w:rsidRPr="00DA02BE">
        <w:rPr>
          <w:rFonts w:asciiTheme="majorEastAsia" w:eastAsiaTheme="majorEastAsia" w:hAnsiTheme="majorEastAsia" w:cs="Arial Unicode MS"/>
          <w:b/>
          <w:color w:val="auto"/>
          <w:szCs w:val="24"/>
        </w:rPr>
        <w:t xml:space="preserve">www.hettich.com </w:t>
      </w:r>
      <w:r w:rsidRPr="00DA02BE">
        <w:rPr>
          <w:rFonts w:asciiTheme="majorEastAsia" w:eastAsiaTheme="majorEastAsia" w:hAnsiTheme="majorEastAsia" w:cs="Arial Unicode MS" w:hint="eastAsia"/>
          <w:b/>
          <w:color w:val="auto"/>
          <w:szCs w:val="24"/>
          <w:lang w:eastAsia="ja-JP"/>
        </w:rPr>
        <w:t>の“プレスリリース”</w:t>
      </w:r>
      <w:r w:rsidRPr="00DA02BE">
        <w:rPr>
          <w:rFonts w:asciiTheme="majorEastAsia" w:eastAsiaTheme="majorEastAsia" w:hAnsiTheme="majorEastAsia" w:cs="Arial Unicode MS"/>
          <w:color w:val="auto"/>
          <w:szCs w:val="24"/>
        </w:rPr>
        <w:t>よりダウンロードできます：</w:t>
      </w:r>
    </w:p>
    <w:p w14:paraId="7A6C098D" w14:textId="77777777" w:rsidR="001836ED" w:rsidRDefault="001836ED" w:rsidP="007E7951">
      <w:pPr>
        <w:spacing w:line="360" w:lineRule="auto"/>
        <w:rPr>
          <w:rFonts w:asciiTheme="majorEastAsia" w:eastAsiaTheme="majorEastAsia" w:hAnsiTheme="majorEastAsia" w:cs="Arial Unicode MS"/>
          <w:color w:val="auto"/>
          <w:szCs w:val="24"/>
          <w:lang w:eastAsia="ja-JP"/>
        </w:rPr>
      </w:pPr>
    </w:p>
    <w:p w14:paraId="62F86787" w14:textId="2C2C0A75" w:rsidR="00067787" w:rsidRDefault="00116758" w:rsidP="005A3C05">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3099F4D6" wp14:editId="670FAF87">
            <wp:extent cx="1681025" cy="1213757"/>
            <wp:effectExtent l="0" t="0" r="0" b="5715"/>
            <wp:docPr id="905429906" name="Grafik 1" descr="Ein Bild, das Im Haus, Regal,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9906" name="Grafik 1" descr="Ein Bild, das Im Haus, Regal, Kleidung, Wand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1687005" cy="1218075"/>
                    </a:xfrm>
                    <a:prstGeom prst="rect">
                      <a:avLst/>
                    </a:prstGeom>
                  </pic:spPr>
                </pic:pic>
              </a:graphicData>
            </a:graphic>
          </wp:inline>
        </w:drawing>
      </w:r>
    </w:p>
    <w:p w14:paraId="5C6A7EF8" w14:textId="77777777" w:rsidR="001836ED" w:rsidRPr="00627F88" w:rsidRDefault="001836ED" w:rsidP="001836ED">
      <w:pPr>
        <w:widowControl w:val="0"/>
        <w:suppressAutoHyphens/>
        <w:rPr>
          <w:color w:val="auto"/>
          <w:sz w:val="22"/>
          <w:szCs w:val="22"/>
        </w:rPr>
      </w:pPr>
      <w:r>
        <w:rPr>
          <w:rFonts w:eastAsia="Times New Roman"/>
          <w:b/>
          <w:color w:val="auto"/>
          <w:sz w:val="22"/>
          <w:szCs w:val="22"/>
        </w:rPr>
        <w:t>182025_a</w:t>
      </w:r>
    </w:p>
    <w:p w14:paraId="27D48E31" w14:textId="77777777" w:rsidR="001836ED" w:rsidRDefault="001836ED" w:rsidP="007E7951">
      <w:pPr>
        <w:rPr>
          <w:rFonts w:asciiTheme="majorEastAsia" w:eastAsiaTheme="majorEastAsia" w:hAnsiTheme="majorEastAsia" w:cs="Arial"/>
          <w:bCs/>
          <w:color w:val="auto"/>
          <w:sz w:val="20"/>
          <w:lang w:val="en-US" w:eastAsia="ja-JP"/>
        </w:rPr>
      </w:pPr>
      <w:r w:rsidRPr="001836ED">
        <w:rPr>
          <w:rFonts w:eastAsiaTheme="majorEastAsia" w:cs="Arial"/>
          <w:bCs/>
          <w:color w:val="auto"/>
          <w:sz w:val="20"/>
          <w:lang w:val="en-US"/>
        </w:rPr>
        <w:t>TRANSFORMING SPACES – with innovative motion</w:t>
      </w:r>
      <w:r w:rsidRPr="001836ED">
        <w:rPr>
          <w:rFonts w:asciiTheme="majorEastAsia" w:eastAsiaTheme="majorEastAsia" w:hAnsiTheme="majorEastAsia" w:cs="Arial" w:hint="eastAsia"/>
          <w:bCs/>
          <w:color w:val="auto"/>
          <w:sz w:val="20"/>
          <w:lang w:val="en-US"/>
        </w:rPr>
        <w:t>（革新的な動きで空間を変える）」 – 2025年のインターツムでは、ヘティヒの多彩な家具の世界の魅力と、「トランスフォーメーション」をいかに感動的な体験に変えることができるのかをご紹介します。</w:t>
      </w:r>
    </w:p>
    <w:p w14:paraId="42B90472" w14:textId="2A555CC4" w:rsidR="007E7951" w:rsidRDefault="007E7951" w:rsidP="007E7951">
      <w:pPr>
        <w:rPr>
          <w:rFonts w:asciiTheme="majorEastAsia" w:eastAsiaTheme="majorEastAsia" w:hAnsiTheme="majorEastAsia" w:cs="Arial"/>
          <w:color w:val="000000" w:themeColor="text1"/>
          <w:sz w:val="20"/>
          <w:lang w:eastAsia="ja-JP"/>
        </w:rPr>
      </w:pPr>
      <w:r w:rsidRPr="00F10019">
        <w:rPr>
          <w:rFonts w:asciiTheme="majorEastAsia" w:eastAsiaTheme="majorEastAsia" w:hAnsiTheme="majorEastAsia" w:cs="Arial"/>
          <w:color w:val="000000" w:themeColor="text1"/>
          <w:sz w:val="20"/>
          <w:lang w:eastAsia="ja-JP"/>
        </w:rPr>
        <w:t>写真：ヘティヒ社</w:t>
      </w:r>
    </w:p>
    <w:p w14:paraId="0CCF33FB" w14:textId="77777777" w:rsidR="001836ED" w:rsidRDefault="001836ED" w:rsidP="001836ED">
      <w:pPr>
        <w:pStyle w:val="Arial"/>
        <w:rPr>
          <w:rFonts w:ascii="Arial" w:hAnsi="Arial" w:cs="Arial"/>
          <w:color w:val="auto"/>
          <w:sz w:val="22"/>
          <w:szCs w:val="22"/>
        </w:rPr>
      </w:pPr>
      <w:r>
        <w:rPr>
          <w:rFonts w:ascii="Arial" w:hAnsi="Arial" w:cs="Arial"/>
          <w:noProof/>
          <w:color w:val="auto"/>
          <w:sz w:val="22"/>
          <w:szCs w:val="22"/>
        </w:rPr>
        <w:lastRenderedPageBreak/>
        <w:drawing>
          <wp:inline distT="0" distB="0" distL="0" distR="0" wp14:anchorId="7FB22A3A" wp14:editId="710AEBA1">
            <wp:extent cx="1670766" cy="1181100"/>
            <wp:effectExtent l="0" t="0" r="5715" b="0"/>
            <wp:docPr id="310723940" name="Grafik 3" descr="Ein Bild, das Im Haus, Decke, Arbeitsfläch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3940" name="Grafik 3" descr="Ein Bild, das Im Haus, Decke, Arbeitsfläche, Mobiliar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80642" cy="1188082"/>
                    </a:xfrm>
                    <a:prstGeom prst="rect">
                      <a:avLst/>
                    </a:prstGeom>
                  </pic:spPr>
                </pic:pic>
              </a:graphicData>
            </a:graphic>
          </wp:inline>
        </w:drawing>
      </w:r>
    </w:p>
    <w:p w14:paraId="0409D20B" w14:textId="77777777" w:rsidR="001836ED" w:rsidRPr="001836ED" w:rsidRDefault="001836ED" w:rsidP="001836ED">
      <w:pPr>
        <w:rPr>
          <w:rFonts w:eastAsiaTheme="majorEastAsia" w:cs="Arial"/>
          <w:bCs/>
          <w:color w:val="auto"/>
          <w:sz w:val="22"/>
          <w:szCs w:val="22"/>
        </w:rPr>
      </w:pPr>
      <w:r w:rsidRPr="001836ED">
        <w:rPr>
          <w:rFonts w:eastAsiaTheme="majorEastAsia" w:cs="Arial"/>
          <w:b/>
          <w:color w:val="auto"/>
          <w:sz w:val="22"/>
          <w:szCs w:val="22"/>
        </w:rPr>
        <w:t>182025_b</w:t>
      </w:r>
    </w:p>
    <w:p w14:paraId="52C7088D" w14:textId="77777777" w:rsidR="001836ED" w:rsidRDefault="001836ED" w:rsidP="001836ED">
      <w:pPr>
        <w:rPr>
          <w:rFonts w:asciiTheme="majorEastAsia" w:eastAsiaTheme="majorEastAsia" w:hAnsiTheme="majorEastAsia"/>
          <w:sz w:val="22"/>
          <w:szCs w:val="22"/>
          <w:lang w:eastAsia="ja-JP"/>
        </w:rPr>
      </w:pPr>
      <w:r w:rsidRPr="001836ED">
        <w:rPr>
          <w:rFonts w:asciiTheme="majorEastAsia" w:eastAsiaTheme="majorEastAsia" w:hAnsiTheme="majorEastAsia"/>
          <w:sz w:val="22"/>
          <w:szCs w:val="22"/>
        </w:rPr>
        <w:t>現代の住宅のリビングの中心にあるオープンキッチン：ヘティヒのソリューションは、デザインと使いやすさを兼ね備えた快適な雰囲気と、汎用性のある収納スペースを融合させた空間を実現します。</w:t>
      </w:r>
    </w:p>
    <w:p w14:paraId="07CBA9C5" w14:textId="5075D05B" w:rsidR="001836ED" w:rsidRPr="001836ED" w:rsidRDefault="001836ED" w:rsidP="001836ED">
      <w:pPr>
        <w:rPr>
          <w:rFonts w:asciiTheme="majorEastAsia" w:eastAsiaTheme="majorEastAsia" w:hAnsiTheme="majorEastAsia" w:cs="Arial"/>
          <w:bCs/>
          <w:color w:val="auto"/>
          <w:sz w:val="22"/>
          <w:szCs w:val="22"/>
        </w:rPr>
      </w:pPr>
      <w:r w:rsidRPr="001836ED">
        <w:rPr>
          <w:rFonts w:asciiTheme="majorEastAsia" w:eastAsiaTheme="majorEastAsia" w:hAnsiTheme="majorEastAsia"/>
          <w:bCs/>
          <w:color w:val="auto"/>
          <w:sz w:val="22"/>
          <w:szCs w:val="22"/>
        </w:rPr>
        <w:t>写真：ヘティヒ社</w:t>
      </w:r>
    </w:p>
    <w:p w14:paraId="2B3C9FC4" w14:textId="77777777" w:rsidR="001836ED" w:rsidRPr="001836ED" w:rsidRDefault="001836ED" w:rsidP="001836ED">
      <w:pPr>
        <w:pStyle w:val="Arial"/>
        <w:rPr>
          <w:rFonts w:asciiTheme="majorEastAsia" w:eastAsiaTheme="majorEastAsia" w:hAnsiTheme="majorEastAsia" w:cs="Arial"/>
          <w:color w:val="auto"/>
          <w:sz w:val="22"/>
          <w:szCs w:val="22"/>
        </w:rPr>
      </w:pPr>
    </w:p>
    <w:p w14:paraId="4FC9FAB1" w14:textId="77777777" w:rsidR="001836ED" w:rsidRPr="001836ED" w:rsidRDefault="001836ED" w:rsidP="001836ED">
      <w:pPr>
        <w:pStyle w:val="Arial"/>
        <w:rPr>
          <w:rFonts w:asciiTheme="majorEastAsia" w:eastAsiaTheme="majorEastAsia" w:hAnsiTheme="majorEastAsia" w:cs="Arial"/>
          <w:b/>
          <w:noProof/>
          <w:sz w:val="22"/>
          <w:szCs w:val="22"/>
          <w:shd w:val="clear" w:color="auto" w:fill="FFFFFF"/>
        </w:rPr>
      </w:pPr>
      <w:r w:rsidRPr="001836ED">
        <w:rPr>
          <w:rFonts w:asciiTheme="majorEastAsia" w:eastAsiaTheme="majorEastAsia" w:hAnsiTheme="majorEastAsia"/>
          <w:noProof/>
        </w:rPr>
        <w:drawing>
          <wp:inline distT="0" distB="0" distL="0" distR="0" wp14:anchorId="4AFE635E" wp14:editId="1C36EBEF">
            <wp:extent cx="1783080" cy="1189224"/>
            <wp:effectExtent l="0" t="0" r="7620" b="0"/>
            <wp:docPr id="105864488" name="Grafik 4" descr="Ein Bild, das Wand, Im Haus,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4488" name="Grafik 4" descr="Ein Bild, das Wand, Im Haus, Mobiliar, Inneneinrichtung enthält.&#10;&#10;KI-generierte Inhalte können fehlerhaft sein."/>
                    <pic:cNvPicPr/>
                  </pic:nvPicPr>
                  <pic:blipFill>
                    <a:blip r:embed="rId13" cstate="email">
                      <a:extLst>
                        <a:ext uri="{28A0092B-C50C-407E-A947-70E740481C1C}">
                          <a14:useLocalDpi xmlns:a14="http://schemas.microsoft.com/office/drawing/2010/main"/>
                        </a:ext>
                      </a:extLst>
                    </a:blip>
                    <a:stretch>
                      <a:fillRect/>
                    </a:stretch>
                  </pic:blipFill>
                  <pic:spPr>
                    <a:xfrm>
                      <a:off x="0" y="0"/>
                      <a:ext cx="1796300" cy="1198041"/>
                    </a:xfrm>
                    <a:prstGeom prst="rect">
                      <a:avLst/>
                    </a:prstGeom>
                  </pic:spPr>
                </pic:pic>
              </a:graphicData>
            </a:graphic>
          </wp:inline>
        </w:drawing>
      </w:r>
      <w:r w:rsidRPr="001836ED">
        <w:rPr>
          <w:rFonts w:asciiTheme="majorEastAsia" w:eastAsiaTheme="majorEastAsia" w:hAnsiTheme="majorEastAsia"/>
          <w:noProof/>
        </w:rPr>
        <w:t xml:space="preserve"> </w:t>
      </w:r>
      <w:r w:rsidRPr="001836ED">
        <w:rPr>
          <w:rFonts w:asciiTheme="majorEastAsia" w:eastAsiaTheme="majorEastAsia" w:hAnsiTheme="majorEastAsia" w:cs="Arial"/>
          <w:b/>
          <w:noProof/>
          <w:sz w:val="22"/>
          <w:szCs w:val="22"/>
          <w:shd w:val="clear" w:color="auto" w:fill="FFFFFF"/>
        </w:rPr>
        <w:drawing>
          <wp:inline distT="0" distB="0" distL="0" distR="0" wp14:anchorId="0206010D" wp14:editId="3B62FF4D">
            <wp:extent cx="1752600" cy="1168895"/>
            <wp:effectExtent l="0" t="0" r="0" b="0"/>
            <wp:docPr id="1424129773" name="Grafik 5" descr="Ein Bild, das Mobiliar, Im Haus, Wand, 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29773" name="Grafik 5" descr="Ein Bild, das Mobiliar, Im Haus, Wand, Zimmer enthält.&#10;&#10;KI-generierte Inhalte können fehlerhaft sein."/>
                    <pic:cNvPicPr/>
                  </pic:nvPicPr>
                  <pic:blipFill>
                    <a:blip r:embed="rId14" cstate="email">
                      <a:extLst>
                        <a:ext uri="{28A0092B-C50C-407E-A947-70E740481C1C}">
                          <a14:useLocalDpi xmlns:a14="http://schemas.microsoft.com/office/drawing/2010/main"/>
                        </a:ext>
                      </a:extLst>
                    </a:blip>
                    <a:stretch>
                      <a:fillRect/>
                    </a:stretch>
                  </pic:blipFill>
                  <pic:spPr>
                    <a:xfrm>
                      <a:off x="0" y="0"/>
                      <a:ext cx="1770776" cy="1181017"/>
                    </a:xfrm>
                    <a:prstGeom prst="rect">
                      <a:avLst/>
                    </a:prstGeom>
                  </pic:spPr>
                </pic:pic>
              </a:graphicData>
            </a:graphic>
          </wp:inline>
        </w:drawing>
      </w:r>
    </w:p>
    <w:p w14:paraId="12A34600" w14:textId="77777777" w:rsidR="001836ED" w:rsidRPr="001836ED" w:rsidRDefault="001836ED" w:rsidP="001836ED">
      <w:pPr>
        <w:pStyle w:val="Arial"/>
        <w:rPr>
          <w:rFonts w:ascii="Arial" w:eastAsiaTheme="majorEastAsia" w:hAnsi="Arial" w:cs="Arial"/>
          <w:b/>
          <w:noProof/>
          <w:sz w:val="22"/>
          <w:szCs w:val="22"/>
          <w:shd w:val="clear" w:color="auto" w:fill="FFFFFF"/>
        </w:rPr>
      </w:pPr>
      <w:r w:rsidRPr="001836ED">
        <w:rPr>
          <w:rFonts w:ascii="Arial" w:eastAsiaTheme="majorEastAsia" w:hAnsi="Arial" w:cs="Arial"/>
          <w:b/>
          <w:noProof/>
          <w:sz w:val="22"/>
          <w:szCs w:val="22"/>
          <w:shd w:val="clear" w:color="auto" w:fill="FFFFFF"/>
        </w:rPr>
        <w:t>182025_c, 182025_d</w:t>
      </w:r>
    </w:p>
    <w:p w14:paraId="31A2DFF0" w14:textId="77777777" w:rsidR="001836ED" w:rsidRDefault="001836ED" w:rsidP="001836ED">
      <w:pPr>
        <w:widowControl w:val="0"/>
        <w:suppressAutoHyphens/>
        <w:rPr>
          <w:rFonts w:asciiTheme="majorEastAsia" w:eastAsiaTheme="majorEastAsia" w:hAnsiTheme="majorEastAsia"/>
          <w:sz w:val="22"/>
          <w:szCs w:val="22"/>
          <w:lang w:eastAsia="ja-JP"/>
        </w:rPr>
      </w:pPr>
      <w:r w:rsidRPr="001836ED">
        <w:rPr>
          <w:rFonts w:asciiTheme="majorEastAsia" w:eastAsiaTheme="majorEastAsia" w:hAnsiTheme="majorEastAsia"/>
          <w:sz w:val="22"/>
          <w:szCs w:val="22"/>
        </w:rPr>
        <w:t>変化自在な2 in 1（ツーインワン）ソリューション：ヘティヒのWingLine</w:t>
      </w:r>
      <w:r w:rsidRPr="001836ED">
        <w:rPr>
          <w:rFonts w:asciiTheme="majorEastAsia" w:eastAsiaTheme="majorEastAsia" w:hAnsiTheme="majorEastAsia" w:hint="eastAsia"/>
          <w:sz w:val="22"/>
          <w:szCs w:val="22"/>
        </w:rPr>
        <w:t xml:space="preserve"> </w:t>
      </w:r>
      <w:r w:rsidRPr="001836ED">
        <w:rPr>
          <w:rFonts w:asciiTheme="majorEastAsia" w:eastAsiaTheme="majorEastAsia" w:hAnsiTheme="majorEastAsia"/>
          <w:sz w:val="22"/>
          <w:szCs w:val="22"/>
        </w:rPr>
        <w:t>L（ウイングライン</w:t>
      </w:r>
      <w:r w:rsidRPr="001836ED">
        <w:rPr>
          <w:rFonts w:asciiTheme="majorEastAsia" w:eastAsiaTheme="majorEastAsia" w:hAnsiTheme="majorEastAsia" w:hint="eastAsia"/>
          <w:sz w:val="22"/>
          <w:szCs w:val="22"/>
        </w:rPr>
        <w:t xml:space="preserve"> エル</w:t>
      </w:r>
      <w:r w:rsidRPr="001836ED">
        <w:rPr>
          <w:rFonts w:asciiTheme="majorEastAsia" w:eastAsiaTheme="majorEastAsia" w:hAnsiTheme="majorEastAsia"/>
          <w:sz w:val="22"/>
          <w:szCs w:val="22"/>
        </w:rPr>
        <w:t>）折りたたみ扉金具を採用したこの家具では、クローゼットとホームオフィススペースの機能をインテリジェントに融合しています。</w:t>
      </w:r>
    </w:p>
    <w:p w14:paraId="1CC11E7B" w14:textId="55A4E2EF" w:rsidR="001836ED" w:rsidRPr="001836ED" w:rsidRDefault="001836ED" w:rsidP="001836ED">
      <w:pPr>
        <w:widowControl w:val="0"/>
        <w:suppressAutoHyphens/>
        <w:rPr>
          <w:rFonts w:asciiTheme="majorEastAsia" w:eastAsiaTheme="majorEastAsia" w:hAnsiTheme="majorEastAsia" w:cs="Arial"/>
          <w:b/>
          <w:color w:val="FF0000"/>
          <w:sz w:val="22"/>
          <w:szCs w:val="22"/>
          <w:highlight w:val="yellow"/>
          <w:lang w:val="sv-SE" w:eastAsia="sv-SE"/>
        </w:rPr>
      </w:pPr>
      <w:r w:rsidRPr="001836ED">
        <w:rPr>
          <w:rFonts w:asciiTheme="majorEastAsia" w:eastAsiaTheme="majorEastAsia" w:hAnsiTheme="majorEastAsia"/>
          <w:sz w:val="22"/>
          <w:szCs w:val="22"/>
        </w:rPr>
        <w:t>写真：ヘティヒ社</w:t>
      </w:r>
    </w:p>
    <w:p w14:paraId="4137B2E8" w14:textId="77777777" w:rsidR="003D75F9" w:rsidRPr="001836ED" w:rsidRDefault="003D75F9" w:rsidP="003D75F9">
      <w:pPr>
        <w:widowControl w:val="0"/>
        <w:suppressAutoHyphens/>
        <w:rPr>
          <w:rFonts w:asciiTheme="majorEastAsia" w:eastAsiaTheme="majorEastAsia" w:hAnsiTheme="majorEastAsia" w:cs="Arial"/>
          <w:b/>
          <w:color w:val="FF0000"/>
          <w:sz w:val="22"/>
          <w:szCs w:val="22"/>
          <w:highlight w:val="yellow"/>
          <w:lang w:val="sv-SE" w:eastAsia="sv-SE"/>
        </w:rPr>
      </w:pPr>
    </w:p>
    <w:p w14:paraId="10D7382A" w14:textId="77777777" w:rsidR="003D75F9" w:rsidRDefault="003D75F9" w:rsidP="003D75F9">
      <w:pPr>
        <w:pStyle w:val="Arial"/>
        <w:rPr>
          <w:rFonts w:ascii="Arial" w:eastAsiaTheme="majorEastAsia" w:hAnsi="Arial" w:cs="Arial"/>
          <w:b/>
          <w:noProof/>
          <w:sz w:val="22"/>
          <w:szCs w:val="22"/>
          <w:shd w:val="clear" w:color="auto" w:fill="FFFFFF"/>
          <w:lang w:val="sv-SE"/>
        </w:rPr>
      </w:pPr>
      <w:r>
        <w:rPr>
          <w:rFonts w:ascii="Arial" w:hAnsi="Arial" w:cs="Arial"/>
          <w:b/>
          <w:noProof/>
          <w:sz w:val="22"/>
          <w:szCs w:val="22"/>
          <w:shd w:val="clear" w:color="auto" w:fill="FFFFFF"/>
        </w:rPr>
        <w:drawing>
          <wp:inline distT="0" distB="0" distL="0" distR="0" wp14:anchorId="2B925A7B" wp14:editId="28A5F581">
            <wp:extent cx="1768657" cy="1128395"/>
            <wp:effectExtent l="0" t="0" r="3175" b="0"/>
            <wp:docPr id="138053265" name="Grafik 1" descr="Ein Bild, das Wand, Im Haus, Inneneinrichtung,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3265" name="Grafik 1" descr="Ein Bild, das Wand, Im Haus, Inneneinrichtung, Mobiliar enthält.&#10;&#10;KI-generierte Inhalte können fehlerhaft sein."/>
                    <pic:cNvPicPr/>
                  </pic:nvPicPr>
                  <pic:blipFill>
                    <a:blip r:embed="rId15" cstate="email">
                      <a:extLst>
                        <a:ext uri="{28A0092B-C50C-407E-A947-70E740481C1C}">
                          <a14:useLocalDpi xmlns:a14="http://schemas.microsoft.com/office/drawing/2010/main"/>
                        </a:ext>
                      </a:extLst>
                    </a:blip>
                    <a:stretch>
                      <a:fillRect/>
                    </a:stretch>
                  </pic:blipFill>
                  <pic:spPr>
                    <a:xfrm>
                      <a:off x="0" y="0"/>
                      <a:ext cx="1793870" cy="1144481"/>
                    </a:xfrm>
                    <a:prstGeom prst="rect">
                      <a:avLst/>
                    </a:prstGeom>
                  </pic:spPr>
                </pic:pic>
              </a:graphicData>
            </a:graphic>
          </wp:inline>
        </w:drawing>
      </w:r>
    </w:p>
    <w:p w14:paraId="2197128B" w14:textId="77777777" w:rsidR="001836ED" w:rsidRPr="001836ED" w:rsidRDefault="001836ED" w:rsidP="001836ED">
      <w:pPr>
        <w:pStyle w:val="Arial"/>
        <w:rPr>
          <w:rFonts w:ascii="Arial" w:eastAsiaTheme="majorEastAsia" w:hAnsi="Arial" w:cs="Arial"/>
          <w:b/>
          <w:noProof/>
          <w:sz w:val="22"/>
          <w:szCs w:val="22"/>
          <w:shd w:val="clear" w:color="auto" w:fill="FFFFFF"/>
        </w:rPr>
      </w:pPr>
      <w:r w:rsidRPr="001836ED">
        <w:rPr>
          <w:rFonts w:ascii="Arial" w:eastAsiaTheme="majorEastAsia" w:hAnsi="Arial" w:cs="Arial"/>
          <w:b/>
          <w:noProof/>
          <w:sz w:val="22"/>
          <w:szCs w:val="22"/>
          <w:shd w:val="clear" w:color="auto" w:fill="FFFFFF"/>
        </w:rPr>
        <w:t>182025_e</w:t>
      </w:r>
    </w:p>
    <w:p w14:paraId="6A497DCD" w14:textId="77777777" w:rsidR="001836ED" w:rsidRDefault="001836ED" w:rsidP="001836ED">
      <w:pPr>
        <w:pStyle w:val="Arial"/>
        <w:rPr>
          <w:rFonts w:asciiTheme="majorEastAsia" w:eastAsiaTheme="majorEastAsia" w:hAnsiTheme="majorEastAsia"/>
          <w:bCs/>
          <w:noProof/>
          <w:sz w:val="22"/>
          <w:szCs w:val="22"/>
          <w:shd w:val="clear" w:color="auto" w:fill="FFFFFF"/>
        </w:rPr>
      </w:pPr>
      <w:r w:rsidRPr="001836ED">
        <w:rPr>
          <w:rFonts w:asciiTheme="majorEastAsia" w:eastAsiaTheme="majorEastAsia" w:hAnsiTheme="majorEastAsia"/>
          <w:bCs/>
          <w:noProof/>
          <w:sz w:val="22"/>
          <w:szCs w:val="22"/>
          <w:shd w:val="clear" w:color="auto" w:fill="FFFFFF"/>
        </w:rPr>
        <w:t>「</w:t>
      </w:r>
      <w:r w:rsidRPr="001836ED">
        <w:rPr>
          <w:rFonts w:ascii="Arial" w:eastAsiaTheme="majorEastAsia" w:hAnsi="Arial" w:cs="Arial"/>
          <w:bCs/>
          <w:noProof/>
          <w:sz w:val="22"/>
          <w:szCs w:val="22"/>
          <w:shd w:val="clear" w:color="auto" w:fill="FFFFFF"/>
        </w:rPr>
        <w:t>Spinnovate your space –</w:t>
      </w:r>
      <w:r w:rsidRPr="001836ED">
        <w:rPr>
          <w:rFonts w:asciiTheme="majorEastAsia" w:eastAsiaTheme="majorEastAsia" w:hAnsiTheme="majorEastAsia"/>
          <w:bCs/>
          <w:noProof/>
          <w:sz w:val="22"/>
          <w:szCs w:val="22"/>
          <w:shd w:val="clear" w:color="auto" w:fill="FFFFFF"/>
        </w:rPr>
        <w:t xml:space="preserve"> 空間を革新的に変化：これは、ヘティヒが開発している革新的な回転システム、SpinLines（スピンライン）製品シリーズに含まれています。</w:t>
      </w:r>
    </w:p>
    <w:p w14:paraId="3BAF16B1" w14:textId="389FECBA" w:rsidR="001836ED" w:rsidRPr="001836ED" w:rsidRDefault="001836ED" w:rsidP="001836ED">
      <w:pPr>
        <w:pStyle w:val="Arial"/>
        <w:rPr>
          <w:rFonts w:asciiTheme="majorEastAsia" w:eastAsiaTheme="majorEastAsia" w:hAnsiTheme="majorEastAsia" w:cs="Arial"/>
          <w:color w:val="auto"/>
          <w:sz w:val="22"/>
          <w:szCs w:val="22"/>
        </w:rPr>
      </w:pPr>
      <w:r w:rsidRPr="001836ED">
        <w:rPr>
          <w:rFonts w:asciiTheme="majorEastAsia" w:eastAsiaTheme="majorEastAsia" w:hAnsiTheme="majorEastAsia"/>
          <w:color w:val="auto"/>
          <w:sz w:val="22"/>
          <w:szCs w:val="22"/>
        </w:rPr>
        <w:t>写真：ヘティヒ社</w:t>
      </w:r>
    </w:p>
    <w:p w14:paraId="5C45283C" w14:textId="77777777" w:rsidR="001836ED" w:rsidRDefault="001836ED" w:rsidP="007E7951">
      <w:pPr>
        <w:rPr>
          <w:rFonts w:cs="Arial"/>
          <w:bCs/>
          <w:color w:val="auto"/>
          <w:sz w:val="22"/>
          <w:szCs w:val="22"/>
          <w:lang w:val="sv-SE" w:eastAsia="ja-JP"/>
        </w:rPr>
      </w:pPr>
    </w:p>
    <w:p w14:paraId="6A559511" w14:textId="77777777" w:rsidR="001836ED" w:rsidRPr="001836ED" w:rsidRDefault="001836ED" w:rsidP="007E7951">
      <w:pPr>
        <w:rPr>
          <w:rFonts w:cs="Arial"/>
          <w:bCs/>
          <w:color w:val="auto"/>
          <w:sz w:val="22"/>
          <w:szCs w:val="22"/>
          <w:lang w:val="sv-SE" w:eastAsia="ja-JP"/>
        </w:rPr>
      </w:pPr>
    </w:p>
    <w:p w14:paraId="4BAE3639" w14:textId="77777777" w:rsidR="007E7951" w:rsidRPr="00EE5205" w:rsidRDefault="007E7951" w:rsidP="007E7951">
      <w:pPr>
        <w:widowControl w:val="0"/>
        <w:suppressAutoHyphens/>
        <w:jc w:val="both"/>
        <w:rPr>
          <w:rFonts w:ascii="ＭＳ ゴシック" w:eastAsia="ＭＳ ゴシック" w:hAnsi="ＭＳ ゴシック" w:cs="Arial"/>
          <w:color w:val="auto"/>
          <w:sz w:val="20"/>
          <w:u w:val="single"/>
        </w:rPr>
      </w:pPr>
      <w:r w:rsidRPr="00EE5205">
        <w:rPr>
          <w:rFonts w:ascii="ＭＳ ゴシック" w:eastAsia="ＭＳ ゴシック" w:hAnsi="ＭＳ ゴシック" w:cs="Arial Unicode MS"/>
          <w:color w:val="auto"/>
          <w:sz w:val="20"/>
          <w:u w:val="single"/>
        </w:rPr>
        <w:t>へティヒ社について</w:t>
      </w:r>
    </w:p>
    <w:p w14:paraId="75631546" w14:textId="77777777" w:rsidR="007E7951" w:rsidRPr="00EE5205" w:rsidRDefault="007E7951" w:rsidP="007E7951">
      <w:pPr>
        <w:suppressAutoHyphens/>
        <w:rPr>
          <w:rFonts w:ascii="ＭＳ ゴシック" w:eastAsia="ＭＳ ゴシック" w:hAnsi="ＭＳ ゴシック" w:cs="Arial Unicode MS"/>
          <w:color w:val="auto"/>
          <w:sz w:val="20"/>
          <w:u w:val="single"/>
        </w:rPr>
      </w:pPr>
      <w:r w:rsidRPr="00EE5205">
        <w:rPr>
          <w:rFonts w:ascii="ＭＳ ゴシック" w:eastAsia="ＭＳ ゴシック" w:hAnsi="ＭＳ ゴシック" w:cs="Arial Unicode MS"/>
          <w:color w:val="auto"/>
          <w:sz w:val="20"/>
        </w:rPr>
        <w:t>1888年に設立されたヘティヒ社は、現在世界有数の家具用金物の大手メーカーとなっています。同族経営会社であり、本社は家具製造が盛んなドイツの東ヴェストファーレン地方のキルヒレンガンにあります。</w:t>
      </w:r>
      <w:r>
        <w:rPr>
          <w:rFonts w:ascii="ＭＳ ゴシック" w:eastAsia="ＭＳ ゴシック" w:hAnsi="ＭＳ ゴシック" w:cs="Arial Unicode MS" w:hint="eastAsia"/>
          <w:color w:val="auto"/>
          <w:sz w:val="20"/>
          <w:lang w:eastAsia="ja-JP"/>
        </w:rPr>
        <w:t>10</w:t>
      </w:r>
      <w:r w:rsidRPr="00EE5205">
        <w:rPr>
          <w:rFonts w:ascii="ＭＳ ゴシック" w:eastAsia="ＭＳ ゴシック" w:hAnsi="ＭＳ ゴシック" w:cs="Arial Unicode MS"/>
          <w:color w:val="auto"/>
          <w:sz w:val="20"/>
        </w:rPr>
        <w:t>0カ国</w:t>
      </w:r>
      <w:r>
        <w:rPr>
          <w:rFonts w:ascii="ＭＳ ゴシック" w:eastAsia="ＭＳ ゴシック" w:hAnsi="ＭＳ ゴシック" w:cs="Arial Unicode MS" w:hint="eastAsia"/>
          <w:color w:val="auto"/>
          <w:sz w:val="20"/>
          <w:lang w:eastAsia="ja-JP"/>
        </w:rPr>
        <w:t>以上</w:t>
      </w:r>
      <w:r w:rsidRPr="00EE5205">
        <w:rPr>
          <w:rFonts w:ascii="ＭＳ ゴシック" w:eastAsia="ＭＳ ゴシック" w:hAnsi="ＭＳ ゴシック" w:cs="Arial Unicode MS"/>
          <w:color w:val="auto"/>
          <w:sz w:val="20"/>
        </w:rPr>
        <w:t>のスタッフ約8,</w:t>
      </w:r>
      <w:r>
        <w:rPr>
          <w:rFonts w:ascii="ＭＳ ゴシック" w:eastAsia="ＭＳ ゴシック" w:hAnsi="ＭＳ ゴシック" w:cs="Arial Unicode MS" w:hint="eastAsia"/>
          <w:color w:val="auto"/>
          <w:sz w:val="20"/>
          <w:lang w:eastAsia="ja-JP"/>
        </w:rPr>
        <w:t>4</w:t>
      </w:r>
      <w:r w:rsidRPr="00EE5205">
        <w:rPr>
          <w:rFonts w:ascii="ＭＳ ゴシック" w:eastAsia="ＭＳ ゴシック" w:hAnsi="ＭＳ ゴシック" w:cs="Arial Unicode MS"/>
          <w:color w:val="auto"/>
          <w:sz w:val="20"/>
        </w:rPr>
        <w:t>00人とともに、未来に対応するソリューションを家具業界に提供してい</w:t>
      </w:r>
      <w:r w:rsidRPr="00EE5205">
        <w:rPr>
          <w:rFonts w:ascii="ＭＳ ゴシック" w:eastAsia="ＭＳ ゴシック" w:hAnsi="ＭＳ ゴシック" w:cs="Arial Unicode MS"/>
          <w:color w:val="auto"/>
          <w:sz w:val="20"/>
        </w:rPr>
        <w:lastRenderedPageBreak/>
        <w:t>ます。ヘティヒのブランドは「It'sallin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6" w:history="1">
        <w:r w:rsidRPr="00EE5205">
          <w:rPr>
            <w:rFonts w:ascii="ＭＳ ゴシック" w:eastAsia="ＭＳ ゴシック" w:hAnsi="ＭＳ ゴシック" w:cs="Arial Unicode MS"/>
            <w:color w:val="auto"/>
            <w:sz w:val="20"/>
            <w:u w:val="single"/>
          </w:rPr>
          <w:t>www.hettich.com</w:t>
        </w:r>
      </w:hyperlink>
    </w:p>
    <w:p w14:paraId="75342632" w14:textId="77777777" w:rsidR="007E7951" w:rsidRDefault="007E7951" w:rsidP="007E7951">
      <w:pPr>
        <w:suppressAutoHyphens/>
        <w:rPr>
          <w:rFonts w:ascii="ＭＳ ゴシック" w:eastAsia="ＭＳ ゴシック" w:hAnsi="ＭＳ ゴシック" w:cs="Arial Unicode MS"/>
          <w:color w:val="auto"/>
          <w:sz w:val="20"/>
          <w:u w:val="single"/>
          <w:lang w:eastAsia="ja-JP"/>
        </w:rPr>
      </w:pPr>
    </w:p>
    <w:p w14:paraId="1F20E2EC" w14:textId="77777777" w:rsidR="007E7951" w:rsidRDefault="007E7951" w:rsidP="005A3C05">
      <w:pPr>
        <w:suppressAutoHyphens/>
        <w:rPr>
          <w:rFonts w:cs="Arial"/>
          <w:bCs/>
          <w:color w:val="auto"/>
          <w:sz w:val="22"/>
          <w:szCs w:val="22"/>
        </w:rPr>
      </w:pPr>
    </w:p>
    <w:sectPr w:rsidR="007E7951" w:rsidSect="0053418F">
      <w:headerReference w:type="default" r:id="rId17"/>
      <w:footerReference w:type="default" r:id="rId18"/>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52C4" w14:textId="77777777" w:rsidR="00F77CCD" w:rsidRDefault="00F77CCD">
      <w:r>
        <w:separator/>
      </w:r>
    </w:p>
  </w:endnote>
  <w:endnote w:type="continuationSeparator" w:id="0">
    <w:p w14:paraId="1BCE5599" w14:textId="77777777" w:rsidR="00F77CCD" w:rsidRDefault="00F7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Unicode MS">
    <w:altName w:val="ＭＳ ゴシック"/>
    <w:panose1 w:val="020B0604020202020204"/>
    <w:charset w:val="00"/>
    <w:family w:val="roman"/>
    <w:pitch w:val="variable"/>
    <w:sig w:usb0="00000003" w:usb1="00000000" w:usb2="00000000" w:usb3="00000000" w:csb0="00000001"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a6"/>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5AB7DD0F" w:rsidR="00A12554" w:rsidRPr="00A50C9A" w:rsidRDefault="00A12554" w:rsidP="003153CC">
                          <w:pPr>
                            <w:rPr>
                              <w:rFonts w:ascii="Agfa Rotis Sans Serif Ex Bold" w:hAnsi="Agfa Rotis Sans Serif Ex Bold" w:cs="Arial"/>
                              <w:sz w:val="20"/>
                              <w:lang w:val="sv-SE" w:eastAsia="ja-JP"/>
                            </w:rPr>
                          </w:pPr>
                          <w:r>
                            <w:rPr>
                              <w:rFonts w:ascii="Agfa Rotis Sans Serif Ex Bold" w:hAnsi="Agfa Rotis Sans Serif Ex Bold"/>
                              <w:sz w:val="20"/>
                            </w:rPr>
                            <w:t>PR_</w:t>
                          </w:r>
                          <w:r w:rsidR="00794B45">
                            <w:rPr>
                              <w:rFonts w:ascii="Agfa Rotis Sans Serif Ex Bold" w:hAnsi="Agfa Rotis Sans Serif Ex Bold" w:hint="eastAsia"/>
                              <w:sz w:val="20"/>
                              <w:lang w:eastAsia="ja-JP"/>
                            </w:rPr>
                            <w:t>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1611D466"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【問い合わせ先】</w:t>
                    </w:r>
                  </w:p>
                  <w:p w14:paraId="450E11C4" w14:textId="77777777" w:rsidR="007E7951" w:rsidRPr="00A25FF8" w:rsidRDefault="007E7951" w:rsidP="007E7951">
                    <w:pPr>
                      <w:spacing w:line="276" w:lineRule="auto"/>
                      <w:rPr>
                        <w:rFonts w:ascii="ＭＳ ゴシック" w:eastAsia="ＭＳ ゴシック" w:hAnsi="ＭＳ ゴシック" w:cs="Arial"/>
                        <w:sz w:val="18"/>
                        <w:szCs w:val="18"/>
                      </w:rPr>
                    </w:pPr>
                    <w:r w:rsidRPr="00A25FF8">
                      <w:rPr>
                        <w:rFonts w:ascii="ＭＳ ゴシック" w:eastAsia="ＭＳ ゴシック" w:hAnsi="ＭＳ ゴシック" w:cs="Arial" w:hint="eastAsia"/>
                        <w:sz w:val="18"/>
                        <w:szCs w:val="18"/>
                      </w:rPr>
                      <w:t>へティヒ・ジャパン株式会社</w:t>
                    </w:r>
                  </w:p>
                  <w:p w14:paraId="47CC5555"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hint="eastAsia"/>
                        <w:sz w:val="16"/>
                        <w:szCs w:val="16"/>
                      </w:rPr>
                      <w:t>マーケティング部</w:t>
                    </w:r>
                  </w:p>
                  <w:p w14:paraId="04F28283"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Tel</w:t>
                    </w:r>
                    <w:r w:rsidRPr="00A25FF8">
                      <w:rPr>
                        <w:rFonts w:ascii="ＭＳ ゴシック" w:eastAsia="ＭＳ ゴシック" w:hAnsi="ＭＳ ゴシック" w:cs="Arial" w:hint="eastAsia"/>
                        <w:sz w:val="16"/>
                        <w:szCs w:val="16"/>
                      </w:rPr>
                      <w:t>:</w:t>
                    </w:r>
                    <w:r w:rsidRPr="00A25FF8">
                      <w:rPr>
                        <w:rFonts w:ascii="ＭＳ ゴシック" w:eastAsia="ＭＳ ゴシック" w:hAnsi="ＭＳ ゴシック" w:cs="Arial"/>
                        <w:sz w:val="16"/>
                        <w:szCs w:val="16"/>
                      </w:rPr>
                      <w:t>03-5283-2977</w:t>
                    </w:r>
                    <w:r w:rsidRPr="00A25FF8">
                      <w:rPr>
                        <w:rFonts w:ascii="ＭＳ ゴシック" w:eastAsia="ＭＳ ゴシック" w:hAnsi="ＭＳ ゴシック" w:cs="Arial" w:hint="eastAsia"/>
                        <w:sz w:val="16"/>
                        <w:szCs w:val="16"/>
                      </w:rPr>
                      <w:t>（直通）</w:t>
                    </w:r>
                  </w:p>
                  <w:p w14:paraId="66858CE4" w14:textId="77777777" w:rsidR="007E7951" w:rsidRPr="00A25FF8" w:rsidRDefault="007E7951" w:rsidP="007E7951">
                    <w:pPr>
                      <w:spacing w:line="276" w:lineRule="auto"/>
                      <w:rPr>
                        <w:rFonts w:ascii="ＭＳ ゴシック" w:eastAsia="ＭＳ ゴシック" w:hAnsi="ＭＳ ゴシック" w:cs="Arial"/>
                        <w:sz w:val="16"/>
                        <w:szCs w:val="16"/>
                      </w:rPr>
                    </w:pPr>
                    <w:r w:rsidRPr="00A25FF8">
                      <w:rPr>
                        <w:rFonts w:ascii="ＭＳ ゴシック" w:eastAsia="ＭＳ ゴシック" w:hAnsi="ＭＳ ゴシック" w:cs="Arial"/>
                        <w:sz w:val="16"/>
                        <w:szCs w:val="16"/>
                      </w:rPr>
                      <w:t>e-mail</w:t>
                    </w:r>
                    <w:r w:rsidRPr="00A25FF8">
                      <w:rPr>
                        <w:rFonts w:ascii="ＭＳ ゴシック" w:eastAsia="ＭＳ ゴシック" w:hAnsi="ＭＳ ゴシック" w:cs="Arial" w:hint="eastAsia"/>
                        <w:sz w:val="16"/>
                        <w:szCs w:val="16"/>
                      </w:rPr>
                      <w:t>：</w:t>
                    </w:r>
                    <w:r w:rsidRPr="00A25F8F">
                      <w:rPr>
                        <w:rFonts w:ascii="ＭＳ ゴシック" w:eastAsia="ＭＳ ゴシック" w:hAnsi="ＭＳ ゴシック" w:cs="Arial"/>
                        <w:sz w:val="16"/>
                        <w:szCs w:val="16"/>
                      </w:rPr>
                      <w:t>info-japan@hettich.com</w:t>
                    </w:r>
                  </w:p>
                  <w:p w14:paraId="3D9F2928" w14:textId="77777777" w:rsidR="00A50C9A" w:rsidRPr="007E7951" w:rsidRDefault="00A50C9A" w:rsidP="003153CC">
                    <w:pPr>
                      <w:rPr>
                        <w:rFonts w:ascii="Agfa Rotis Sans Serif Ex Bold" w:hAnsi="Agfa Rotis Sans Serif Ex Bold"/>
                        <w:sz w:val="20"/>
                      </w:rPr>
                    </w:pPr>
                  </w:p>
                  <w:p w14:paraId="1DFAB1E9" w14:textId="5AB7DD0F" w:rsidR="00A12554" w:rsidRPr="00A50C9A" w:rsidRDefault="00A12554" w:rsidP="003153CC">
                    <w:pPr>
                      <w:rPr>
                        <w:rFonts w:ascii="Agfa Rotis Sans Serif Ex Bold" w:hAnsi="Agfa Rotis Sans Serif Ex Bold" w:cs="Arial" w:hint="eastAsia"/>
                        <w:sz w:val="20"/>
                        <w:lang w:val="sv-SE" w:eastAsia="ja-JP"/>
                      </w:rPr>
                    </w:pPr>
                    <w:r>
                      <w:rPr>
                        <w:rFonts w:ascii="Agfa Rotis Sans Serif Ex Bold" w:hAnsi="Agfa Rotis Sans Serif Ex Bold"/>
                        <w:sz w:val="20"/>
                      </w:rPr>
                      <w:t>PR_</w:t>
                    </w:r>
                    <w:r w:rsidR="00794B45">
                      <w:rPr>
                        <w:rFonts w:ascii="Agfa Rotis Sans Serif Ex Bold" w:hAnsi="Agfa Rotis Sans Serif Ex Bold" w:hint="eastAsia"/>
                        <w:sz w:val="20"/>
                        <w:lang w:eastAsia="ja-JP"/>
                      </w:rPr>
                      <w:t>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46FA" w14:textId="77777777" w:rsidR="00F77CCD" w:rsidRDefault="00F77CCD">
      <w:r>
        <w:separator/>
      </w:r>
    </w:p>
  </w:footnote>
  <w:footnote w:type="continuationSeparator" w:id="0">
    <w:p w14:paraId="6CC01A66" w14:textId="77777777" w:rsidR="00F77CCD" w:rsidRDefault="00F7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7777777" w:rsidR="001B2CB6" w:rsidRPr="0075143F" w:rsidRDefault="00B930B0" w:rsidP="005F115D">
    <w:pPr>
      <w:pStyle w:val="a5"/>
      <w:ind w:left="-1417"/>
      <w:rPr>
        <w:color w:val="auto"/>
      </w:rPr>
    </w:pPr>
    <w:r w:rsidRPr="0075143F">
      <w:rPr>
        <w:noProof/>
        <w:color w:val="auto"/>
      </w:rPr>
      <w:drawing>
        <wp:anchor distT="0" distB="0" distL="114300" distR="114300" simplePos="0" relativeHeight="251661312" behindDoc="1" locked="0" layoutInCell="1" allowOverlap="1" wp14:anchorId="02D8433C" wp14:editId="3D97FC5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1"/>
  </w:num>
  <w:num w:numId="2" w16cid:durableId="1664158174">
    <w:abstractNumId w:val="4"/>
  </w:num>
  <w:num w:numId="3" w16cid:durableId="124082430">
    <w:abstractNumId w:val="3"/>
  </w:num>
  <w:num w:numId="4" w16cid:durableId="577788579">
    <w:abstractNumId w:val="0"/>
  </w:num>
  <w:num w:numId="5" w16cid:durableId="189615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ED"/>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67895"/>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822"/>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770"/>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5F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EF6"/>
    <w:rsid w:val="005215A7"/>
    <w:rsid w:val="00521622"/>
    <w:rsid w:val="00522A94"/>
    <w:rsid w:val="00523B01"/>
    <w:rsid w:val="0052488D"/>
    <w:rsid w:val="00524F8C"/>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09A"/>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7382"/>
    <w:rsid w:val="006626C3"/>
    <w:rsid w:val="00663E09"/>
    <w:rsid w:val="006654F3"/>
    <w:rsid w:val="00665A27"/>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43F"/>
    <w:rsid w:val="007527D3"/>
    <w:rsid w:val="00753462"/>
    <w:rsid w:val="00753DAD"/>
    <w:rsid w:val="00755096"/>
    <w:rsid w:val="0075541D"/>
    <w:rsid w:val="00756D65"/>
    <w:rsid w:val="00757C4F"/>
    <w:rsid w:val="007621B9"/>
    <w:rsid w:val="00762905"/>
    <w:rsid w:val="0076301B"/>
    <w:rsid w:val="007651DB"/>
    <w:rsid w:val="00766258"/>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B45"/>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951"/>
    <w:rsid w:val="007E7BAF"/>
    <w:rsid w:val="007F02B4"/>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324"/>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6F"/>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4B77"/>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F2B"/>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A9E"/>
    <w:rsid w:val="00DF3EBD"/>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04A"/>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6AE0"/>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D5"/>
    <w:rsid w:val="00F61AE9"/>
    <w:rsid w:val="00F644CE"/>
    <w:rsid w:val="00F64973"/>
    <w:rsid w:val="00F6567F"/>
    <w:rsid w:val="00F65EE9"/>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77CCD"/>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DF6"/>
    <w:rPr>
      <w:rFonts w:ascii="Arial" w:hAnsi="Arial"/>
      <w:color w:val="000000"/>
      <w:sz w:val="24"/>
    </w:rPr>
  </w:style>
  <w:style w:type="paragraph" w:styleId="1">
    <w:name w:val="heading 1"/>
    <w:basedOn w:val="a"/>
    <w:next w:val="a"/>
    <w:qFormat/>
    <w:rsid w:val="00351A2F"/>
    <w:pPr>
      <w:keepNext/>
      <w:outlineLvl w:val="0"/>
    </w:pPr>
    <w:rPr>
      <w:rFonts w:ascii="Agfa Rotis Sans Serif" w:hAnsi="Agfa Rotis Sans Serif"/>
      <w:b/>
      <w:bCs/>
      <w:color w:val="auto"/>
      <w:szCs w:val="24"/>
    </w:rPr>
  </w:style>
  <w:style w:type="paragraph" w:styleId="2">
    <w:name w:val="heading 2"/>
    <w:basedOn w:val="a"/>
    <w:next w:val="a"/>
    <w:link w:val="20"/>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54F3"/>
  </w:style>
  <w:style w:type="character" w:styleId="a4">
    <w:name w:val="footnote reference"/>
    <w:semiHidden/>
    <w:rsid w:val="00A354F3"/>
    <w:rPr>
      <w:vertAlign w:val="superscript"/>
    </w:rPr>
  </w:style>
  <w:style w:type="paragraph" w:styleId="a5">
    <w:name w:val="header"/>
    <w:basedOn w:val="a"/>
    <w:rsid w:val="00A354F3"/>
    <w:pPr>
      <w:tabs>
        <w:tab w:val="center" w:pos="4536"/>
        <w:tab w:val="right" w:pos="9072"/>
      </w:tabs>
    </w:pPr>
  </w:style>
  <w:style w:type="paragraph" w:styleId="a6">
    <w:name w:val="footer"/>
    <w:basedOn w:val="a"/>
    <w:semiHidden/>
    <w:rsid w:val="00A354F3"/>
    <w:pPr>
      <w:tabs>
        <w:tab w:val="center" w:pos="4536"/>
        <w:tab w:val="right" w:pos="9072"/>
      </w:tabs>
    </w:pPr>
  </w:style>
  <w:style w:type="character" w:styleId="a7">
    <w:name w:val="Hyperlink"/>
    <w:rsid w:val="005E01B5"/>
    <w:rPr>
      <w:color w:val="0000FF"/>
      <w:u w:val="single"/>
    </w:rPr>
  </w:style>
  <w:style w:type="paragraph" w:styleId="Web">
    <w:name w:val="Normal (Web)"/>
    <w:basedOn w:val="a"/>
    <w:uiPriority w:val="99"/>
    <w:rsid w:val="00107533"/>
    <w:pPr>
      <w:spacing w:before="100" w:beforeAutospacing="1" w:after="100" w:afterAutospacing="1"/>
    </w:pPr>
    <w:rPr>
      <w:rFonts w:ascii="Times New Roman" w:hAnsi="Times New Roman"/>
      <w:color w:val="00204A"/>
      <w:szCs w:val="24"/>
    </w:rPr>
  </w:style>
  <w:style w:type="paragraph" w:styleId="a8">
    <w:name w:val="Body Text"/>
    <w:basedOn w:val="a"/>
    <w:rsid w:val="00351A2F"/>
    <w:rPr>
      <w:rFonts w:ascii="Agfa Rotis Sans Serif" w:hAnsi="Agfa Rotis Sans Serif"/>
      <w:szCs w:val="23"/>
    </w:rPr>
  </w:style>
  <w:style w:type="paragraph" w:styleId="21">
    <w:name w:val="Body Text 2"/>
    <w:basedOn w:val="a"/>
    <w:rsid w:val="00351A2F"/>
    <w:pPr>
      <w:autoSpaceDE w:val="0"/>
      <w:autoSpaceDN w:val="0"/>
      <w:adjustRightInd w:val="0"/>
    </w:pPr>
    <w:rPr>
      <w:rFonts w:ascii="Agfa Rotis Sans Serif" w:hAnsi="Agfa Rotis Sans Serif"/>
      <w:b/>
      <w:bCs/>
      <w:color w:val="auto"/>
      <w:szCs w:val="24"/>
    </w:rPr>
  </w:style>
  <w:style w:type="paragraph" w:styleId="a9">
    <w:name w:val="Balloon Text"/>
    <w:basedOn w:val="a"/>
    <w:semiHidden/>
    <w:rsid w:val="00250D1B"/>
    <w:rPr>
      <w:rFonts w:ascii="Tahoma" w:hAnsi="Tahoma" w:cs="Tahoma"/>
      <w:sz w:val="16"/>
      <w:szCs w:val="16"/>
    </w:rPr>
  </w:style>
  <w:style w:type="paragraph" w:styleId="aa">
    <w:name w:val="No Spacing"/>
    <w:uiPriority w:val="1"/>
    <w:qFormat/>
    <w:rsid w:val="00B56ACF"/>
    <w:rPr>
      <w:rFonts w:ascii="Calibri" w:eastAsia="Calibri" w:hAnsi="Calibri"/>
      <w:sz w:val="22"/>
      <w:szCs w:val="22"/>
    </w:rPr>
  </w:style>
  <w:style w:type="character" w:styleId="ab">
    <w:name w:val="annotation reference"/>
    <w:rsid w:val="00384C5C"/>
    <w:rPr>
      <w:sz w:val="16"/>
      <w:szCs w:val="16"/>
    </w:rPr>
  </w:style>
  <w:style w:type="paragraph" w:styleId="ac">
    <w:name w:val="annotation text"/>
    <w:basedOn w:val="a"/>
    <w:link w:val="ad"/>
    <w:rsid w:val="00384C5C"/>
    <w:rPr>
      <w:sz w:val="20"/>
    </w:rPr>
  </w:style>
  <w:style w:type="character" w:customStyle="1" w:styleId="ad">
    <w:name w:val="コメント文字列 (文字)"/>
    <w:link w:val="ac"/>
    <w:rsid w:val="00384C5C"/>
    <w:rPr>
      <w:rFonts w:ascii="Arial" w:hAnsi="Arial"/>
      <w:color w:val="000000"/>
    </w:rPr>
  </w:style>
  <w:style w:type="paragraph" w:styleId="ae">
    <w:name w:val="annotation subject"/>
    <w:basedOn w:val="ac"/>
    <w:next w:val="ac"/>
    <w:link w:val="af"/>
    <w:rsid w:val="00384C5C"/>
    <w:rPr>
      <w:b/>
      <w:bCs/>
    </w:rPr>
  </w:style>
  <w:style w:type="character" w:customStyle="1" w:styleId="af">
    <w:name w:val="コメント内容 (文字)"/>
    <w:link w:val="ae"/>
    <w:rsid w:val="00384C5C"/>
    <w:rPr>
      <w:rFonts w:ascii="Arial" w:hAnsi="Arial"/>
      <w:b/>
      <w:bCs/>
      <w:color w:val="000000"/>
    </w:rPr>
  </w:style>
  <w:style w:type="character" w:styleId="af0">
    <w:name w:val="Emphasis"/>
    <w:basedOn w:val="a0"/>
    <w:uiPriority w:val="20"/>
    <w:qFormat/>
    <w:rsid w:val="005A57B3"/>
    <w:rPr>
      <w:i/>
      <w:iCs/>
    </w:rPr>
  </w:style>
  <w:style w:type="character" w:customStyle="1" w:styleId="A30">
    <w:name w:val="A3"/>
    <w:uiPriority w:val="99"/>
    <w:rsid w:val="0033634E"/>
    <w:rPr>
      <w:rFonts w:ascii="Times New Roman" w:hAnsi="Times New Roman" w:cs="Rotis Sans Serif Pro Cyr"/>
      <w:color w:val="000000"/>
      <w:sz w:val="22"/>
      <w:szCs w:val="22"/>
    </w:rPr>
  </w:style>
  <w:style w:type="character" w:styleId="af1">
    <w:name w:val="FollowedHyperlink"/>
    <w:basedOn w:val="a0"/>
    <w:semiHidden/>
    <w:unhideWhenUsed/>
    <w:rsid w:val="002663FD"/>
    <w:rPr>
      <w:color w:val="800080" w:themeColor="followedHyperlink"/>
      <w:u w:val="single"/>
    </w:rPr>
  </w:style>
  <w:style w:type="paragraph" w:styleId="af2">
    <w:name w:val="List Paragraph"/>
    <w:basedOn w:val="a"/>
    <w:uiPriority w:val="34"/>
    <w:qFormat/>
    <w:rsid w:val="00AA49D2"/>
    <w:pPr>
      <w:ind w:left="720"/>
      <w:contextualSpacing/>
    </w:pPr>
  </w:style>
  <w:style w:type="character" w:customStyle="1" w:styleId="20">
    <w:name w:val="見出し 2 (文字)"/>
    <w:basedOn w:val="a0"/>
    <w:link w:val="2"/>
    <w:semiHidden/>
    <w:rsid w:val="00FC066D"/>
    <w:rPr>
      <w:rFonts w:asciiTheme="majorHAnsi" w:eastAsiaTheme="majorEastAsia" w:hAnsiTheme="majorHAnsi" w:cstheme="majorBidi"/>
      <w:color w:val="365F91" w:themeColor="accent1" w:themeShade="BF"/>
      <w:sz w:val="26"/>
      <w:szCs w:val="26"/>
    </w:rPr>
  </w:style>
  <w:style w:type="paragraph" w:styleId="af3">
    <w:name w:val="Revision"/>
    <w:hidden/>
    <w:uiPriority w:val="99"/>
    <w:semiHidden/>
    <w:rsid w:val="00CB681E"/>
    <w:rPr>
      <w:rFonts w:ascii="Arial" w:hAnsi="Arial"/>
      <w:color w:val="000000"/>
      <w:sz w:val="24"/>
    </w:rPr>
  </w:style>
  <w:style w:type="character" w:customStyle="1" w:styleId="NichtaufgelsteErwhnung1">
    <w:name w:val="Nicht aufgelöste Erwähnung1"/>
    <w:basedOn w:val="a0"/>
    <w:uiPriority w:val="99"/>
    <w:semiHidden/>
    <w:unhideWhenUsed/>
    <w:rsid w:val="006257B5"/>
    <w:rPr>
      <w:color w:val="605E5C"/>
      <w:shd w:val="clear" w:color="auto" w:fill="E1DFDD"/>
    </w:rPr>
  </w:style>
  <w:style w:type="character" w:customStyle="1" w:styleId="NichtaufgelsteErwhnung2">
    <w:name w:val="Nicht aufgelöste Erwähnung2"/>
    <w:basedOn w:val="a0"/>
    <w:uiPriority w:val="99"/>
    <w:semiHidden/>
    <w:unhideWhenUsed/>
    <w:rsid w:val="00E44473"/>
    <w:rPr>
      <w:color w:val="605E5C"/>
      <w:shd w:val="clear" w:color="auto" w:fill="E1DFDD"/>
    </w:rPr>
  </w:style>
  <w:style w:type="character" w:styleId="af4">
    <w:name w:val="Unresolved Mention"/>
    <w:basedOn w:val="a0"/>
    <w:uiPriority w:val="99"/>
    <w:semiHidden/>
    <w:unhideWhenUsed/>
    <w:rsid w:val="00E70DA4"/>
    <w:rPr>
      <w:color w:val="605E5C"/>
      <w:shd w:val="clear" w:color="auto" w:fill="E1DFDD"/>
    </w:rPr>
  </w:style>
  <w:style w:type="character" w:customStyle="1" w:styleId="40">
    <w:name w:val="見出し 4 (文字)"/>
    <w:basedOn w:val="a0"/>
    <w:link w:val="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a"/>
    <w:qFormat/>
    <w:rsid w:val="001836ED"/>
    <w:rPr>
      <w:rFonts w:ascii="Arial Unicode MS" w:eastAsia="Arial Unicode MS" w:hAnsi="Arial Unicode MS" w:cs="Arial Unicode MS"/>
      <w:color w:val="00000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o2a0gu7"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etti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hettich.com/short/1y9qx5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climate.org/en/"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fcae3d9f-c144-4ab7-a9e6-25760557df3b}" enabled="0" method="" siteId="{fcae3d9f-c144-4ab7-a9e6-25760557df3b}" removed="1"/>
</clbl:labelList>
</file>

<file path=docProps/app.xml><?xml version="1.0" encoding="utf-8"?>
<Properties xmlns="http://schemas.openxmlformats.org/officeDocument/2006/extended-properties" xmlns:vt="http://schemas.openxmlformats.org/officeDocument/2006/docPropsVTypes">
  <Template>Pressebogen_Wordvorlage</Template>
  <TotalTime>10</TotalTime>
  <Pages>6</Pages>
  <Words>2882</Words>
  <Characters>651</Characters>
  <Application>Microsoft Office Word</Application>
  <DocSecurity>0</DocSecurity>
  <Lines>5</Lines>
  <Paragraphs>7</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Hettich presents "Transforming Spaces" at Interzum 2025 - Secure your free trade fair ticket now</vt:lpstr>
      <vt:lpstr>Hettich presents "Transforming Spaces" at Interzum 2025 - Secure your free trade fair ticket now</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presents "Transforming Spaces" at Interzum 2025 - Secure your free trade fair ticket now</dc:title>
  <dc:creator>Anke Wöhler</dc:creator>
  <cp:lastModifiedBy>Ikuko Soma / 相馬　育子</cp:lastModifiedBy>
  <cp:revision>5</cp:revision>
  <cp:lastPrinted>2024-05-29T08:32:00Z</cp:lastPrinted>
  <dcterms:created xsi:type="dcterms:W3CDTF">2025-05-21T02:01:00Z</dcterms:created>
  <dcterms:modified xsi:type="dcterms:W3CDTF">2025-05-21T02:02:00Z</dcterms:modified>
</cp:coreProperties>
</file>