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C474" w14:textId="113DD354" w:rsidR="00CE4A08" w:rsidRPr="00CE4A08" w:rsidRDefault="00CE4A08" w:rsidP="00E3004F">
      <w:pPr>
        <w:spacing w:line="360" w:lineRule="auto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Zajímavé novinky Hettich na výstavě Interzum 2025</w:t>
      </w:r>
    </w:p>
    <w:p w14:paraId="2FD7289E" w14:textId="77777777" w:rsidR="00CE4A08" w:rsidRPr="001A433E" w:rsidRDefault="00E3004F" w:rsidP="00E3004F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  <w:r w:rsidRPr="008F1E05">
        <w:rPr>
          <w:rFonts w:cs="Arial"/>
          <w:b/>
          <w:color w:val="000000" w:themeColor="text1"/>
          <w:szCs w:val="24"/>
          <w:lang w:val="en-US"/>
        </w:rPr>
        <w:t xml:space="preserve">„Transforming Spaces – with innovative </w:t>
      </w:r>
      <w:proofErr w:type="gramStart"/>
      <w:r w:rsidRPr="008F1E05">
        <w:rPr>
          <w:rFonts w:cs="Arial"/>
          <w:b/>
          <w:color w:val="000000" w:themeColor="text1"/>
          <w:szCs w:val="24"/>
          <w:lang w:val="en-US"/>
        </w:rPr>
        <w:t>motion“</w:t>
      </w:r>
      <w:proofErr w:type="gramEnd"/>
    </w:p>
    <w:p w14:paraId="7520231E" w14:textId="77777777" w:rsidR="00E3004F" w:rsidRPr="001A433E" w:rsidRDefault="00E3004F" w:rsidP="00CE4A08">
      <w:pPr>
        <w:spacing w:line="360" w:lineRule="auto"/>
        <w:rPr>
          <w:rFonts w:cs="Arial"/>
          <w:b/>
          <w:color w:val="000000" w:themeColor="text1"/>
          <w:szCs w:val="24"/>
          <w:lang w:val="en-US"/>
        </w:rPr>
      </w:pPr>
    </w:p>
    <w:p w14:paraId="2083B46F" w14:textId="5423CBD1" w:rsidR="00A73072" w:rsidRPr="008F1E05" w:rsidRDefault="00CE4A08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Pomocí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inovativních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řešení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lze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zvýšit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komfort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vylepšit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design a 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zvětšit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úložný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prostor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Interiéry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 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nábytek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mohou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neustále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kreativně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proměňovat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Všude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tam,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kde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na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této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„</w:t>
      </w:r>
      <w:proofErr w:type="spellStart"/>
      <w:proofErr w:type="gram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transformaci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podílejí</w:t>
      </w:r>
      <w:proofErr w:type="spellEnd"/>
      <w:proofErr w:type="gram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sami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uživatelé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nábytku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se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každodenní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život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stává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emocionálním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zážitkem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Zajímavé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novinky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vás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navnadí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na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další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generací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nábytku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Speciální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prezentace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na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stánku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vás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také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zavede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do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fascinujících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transformovatelných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světů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nábytku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</w:p>
    <w:p w14:paraId="60AC3FE7" w14:textId="77777777" w:rsidR="00A73072" w:rsidRPr="008F1E05" w:rsidRDefault="00A73072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7B1605A9" w14:textId="7D30C2FE" w:rsidR="00434A31" w:rsidRPr="008F1E05" w:rsidRDefault="00A4341E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Kromě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premiér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výrobků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ze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sortimentu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závěsů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zásuvkových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systémů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vnitřního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vybavení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skříní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opět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prezentuje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své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silné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stránky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jako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úspěšný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partner pro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průmysl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obchod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řemesla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Pro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každý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obor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nabízí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specifické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služby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komplexní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spolupráci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jakož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moderní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zpracovatelskou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techniku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 A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také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toto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patří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k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obrazu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specialisty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na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kování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: Na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výstavě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Interzum 2025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bylo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celé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působení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společnosti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opět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CO2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neutrální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což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potvrdila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externí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certifikační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autorita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„</w:t>
      </w:r>
      <w:proofErr w:type="spellStart"/>
      <w:proofErr w:type="gram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myclimate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“</w:t>
      </w:r>
      <w:proofErr w:type="gram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2550C7C5" w14:textId="77777777" w:rsidR="00FF169D" w:rsidRPr="008F1E05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21AB9C0B" w14:textId="77777777" w:rsidR="00811AF1" w:rsidRPr="008F1E05" w:rsidRDefault="00811AF1" w:rsidP="00811AF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Objevte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co je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nového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ve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firmě</w:t>
      </w:r>
      <w:proofErr w:type="spellEnd"/>
      <w:r w:rsidRPr="008F1E0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Hettich.</w:t>
      </w:r>
    </w:p>
    <w:p w14:paraId="27C4D990" w14:textId="60609442" w:rsidR="00FF169D" w:rsidRPr="008F1E05" w:rsidRDefault="00FF169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Mezi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novinky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které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Hettich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představí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v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roce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2025,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patří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závěs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Avosys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pro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skleněné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zrcadlové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dveře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a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závěsné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kování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SAH 500 pro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velmi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těžké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skříně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Dále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to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bude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dekorativní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osvětlení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AvanTech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YOU „</w:t>
      </w:r>
      <w:proofErr w:type="gram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Illumination“ pro</w:t>
      </w:r>
      <w:proofErr w:type="gram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ocelové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dřevěné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zásuvky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vylepšené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mj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 o 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možnost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změny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barvy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světla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Rozšíření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sotimentu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představují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nové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kvalitní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výrobky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pro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vnitřní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vybavení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skříní</w:t>
      </w:r>
      <w:proofErr w:type="spellEnd"/>
      <w:r w:rsidRPr="008F1E0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.</w:t>
      </w:r>
    </w:p>
    <w:p w14:paraId="4FC11446" w14:textId="77777777" w:rsidR="00C05ECD" w:rsidRPr="008F1E05" w:rsidRDefault="00C05ECD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04FB404" w14:textId="09225808" w:rsidR="00ED4FCE" w:rsidRDefault="00CE4A08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Hettich </w:t>
      </w:r>
      <w:proofErr w:type="spellStart"/>
      <w:r>
        <w:rPr>
          <w:rFonts w:ascii="Arial" w:hAnsi="Arial" w:cs="Arial"/>
          <w:sz w:val="24"/>
          <w:szCs w:val="24"/>
        </w:rPr>
        <w:t>uvádí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život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své</w:t>
      </w:r>
      <w:proofErr w:type="spellEnd"/>
      <w:r>
        <w:rPr>
          <w:rFonts w:ascii="Arial" w:hAnsi="Arial" w:cs="Arial"/>
          <w:sz w:val="24"/>
          <w:szCs w:val="24"/>
        </w:rPr>
        <w:t xml:space="preserve"> předsevzetí být hnací silou a partnerem </w:t>
      </w:r>
      <w:r>
        <w:rPr>
          <w:rFonts w:ascii="Arial" w:hAnsi="Arial" w:cs="Arial"/>
          <w:sz w:val="24"/>
          <w:szCs w:val="24"/>
        </w:rPr>
        <w:lastRenderedPageBreak/>
        <w:t xml:space="preserve">nábytkářské branže: Všechna řešení představená na veletrhu interzum mají inspirovat k realizaci nábytku a interiérových konceptů s osobitým designem. </w:t>
      </w:r>
      <w:r>
        <w:t xml:space="preserve">Podklady k inspirativnímu nábytku pro kuchyně, koupelny, obývací pokoje, ložnice, bílou techniku, pracovní a prodejní interiéry i venkovní bydlení, včetně datových balíčků mohou zákazníci získat po výstavě na webu Hettich </w:t>
      </w:r>
      <w:hyperlink r:id="rId8" w:history="1"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roominspirations</w:t>
        </w:r>
        <w:proofErr w:type="spellEnd"/>
      </w:hyperlink>
    </w:p>
    <w:p w14:paraId="063BDD3D" w14:textId="77777777" w:rsidR="0033311B" w:rsidRPr="000500BA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3C1D5B9" w14:textId="52D6338C" w:rsidR="003B79B4" w:rsidRPr="003B79B4" w:rsidRDefault="00FA0DC6" w:rsidP="003B79B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Hettich je přesvědčen, že tržní výzvám lze čelit prostřednictvím důvěrné spolupráce mezi všemi partnery a je vždy ochoten sdílet znalosti a know-how. Informační platforma „It’s all in Hettich“ poskytuje přehled o speciální přidané hodnotě, kterou může Hettich nábytkářské branži nabídnout: Od principu promyšlené platformy, umožňující větší svobodu designu při hospodárné výrobě, až po zákaznické programy pro oživení úspěšných nápadů, strategie a partnerské sítě. U společnosti Hettich lze objevit mnoho inspirace. Vzhledem k nedostatku kvalifikované pracovní síly roste poptávka po zjednodušených a efektivních procesech při výrobě a montáži. Za tímto účelem Hettich představí digitální služby v oblasti zpracovatelské techniky, které bude možné prakticky vyzkoušet na výstavním stánku.</w:t>
      </w:r>
    </w:p>
    <w:p w14:paraId="65CD5788" w14:textId="77777777" w:rsidR="0033311B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326CA4" w14:textId="43ABE88F" w:rsidR="003C0BD4" w:rsidRPr="003C0BD4" w:rsidRDefault="003C0BD4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Úspěšný příběh „SpinLines“ pokračuje</w:t>
      </w:r>
    </w:p>
    <w:p w14:paraId="0DDB7561" w14:textId="48C2B39A" w:rsidR="00517980" w:rsidRPr="000500BA" w:rsidRDefault="00ED4FCE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Rodina výrobků "SpinLines" společnosti Hettich se od roku 2019 rozrůstá: Vše začalo jednoduchou otočnou policí ComfortSpin. Poté inovativní posuvně otočné kování FurnSpin způsobilo senzaci na výstavě Interzum 2023. A od roku 2024 systém RoomSpin mění uspořádání celých místností. Vyhrazená plocha výstavního stánku Hettich zábavnou formou představuje, jak mohou uživatelé v souladu s mottem „Transforming Spaces – with innovative motion“ v každodenním životě proměňovat svůj nábytek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a interiéry.</w:t>
      </w:r>
    </w:p>
    <w:p w14:paraId="6CDEE66D" w14:textId="77777777" w:rsidR="001618D5" w:rsidRPr="000500BA" w:rsidRDefault="001618D5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4399AE" w14:textId="2E772536" w:rsidR="002B77F9" w:rsidRPr="008F1E05" w:rsidRDefault="002B77F9" w:rsidP="002B77F9">
      <w:pPr>
        <w:spacing w:line="360" w:lineRule="auto"/>
        <w:rPr>
          <w:rFonts w:cs="Arial"/>
          <w:b/>
          <w:bCs/>
          <w:color w:val="000000" w:themeColor="text1"/>
          <w:szCs w:val="24"/>
          <w:lang w:val="en-US"/>
        </w:rPr>
      </w:pPr>
      <w:proofErr w:type="spellStart"/>
      <w:r w:rsidRPr="008F1E05">
        <w:rPr>
          <w:rFonts w:cs="Arial"/>
          <w:b/>
          <w:bCs/>
          <w:color w:val="000000" w:themeColor="text1"/>
          <w:szCs w:val="24"/>
          <w:lang w:val="en-US"/>
        </w:rPr>
        <w:t>Konej</w:t>
      </w:r>
      <w:proofErr w:type="spellEnd"/>
      <w:r w:rsidRPr="008F1E05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/>
          <w:bCs/>
          <w:color w:val="000000" w:themeColor="text1"/>
          <w:szCs w:val="24"/>
          <w:lang w:val="en-US"/>
        </w:rPr>
        <w:t>dnes</w:t>
      </w:r>
      <w:proofErr w:type="spellEnd"/>
      <w:r w:rsidRPr="008F1E05">
        <w:rPr>
          <w:rFonts w:cs="Arial"/>
          <w:b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8F1E05">
        <w:rPr>
          <w:rFonts w:cs="Arial"/>
          <w:b/>
          <w:bCs/>
          <w:color w:val="000000" w:themeColor="text1"/>
          <w:szCs w:val="24"/>
          <w:lang w:val="en-US"/>
        </w:rPr>
        <w:t>mysli</w:t>
      </w:r>
      <w:proofErr w:type="spellEnd"/>
      <w:r w:rsidRPr="008F1E05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/>
          <w:bCs/>
          <w:color w:val="000000" w:themeColor="text1"/>
          <w:szCs w:val="24"/>
          <w:lang w:val="en-US"/>
        </w:rPr>
        <w:t>na</w:t>
      </w:r>
      <w:proofErr w:type="spellEnd"/>
      <w:r w:rsidRPr="008F1E05">
        <w:rPr>
          <w:rFonts w:cs="Arial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/>
          <w:bCs/>
          <w:color w:val="000000" w:themeColor="text1"/>
          <w:szCs w:val="24"/>
          <w:lang w:val="en-US"/>
        </w:rPr>
        <w:t>zítřek</w:t>
      </w:r>
      <w:proofErr w:type="spellEnd"/>
      <w:r w:rsidRPr="008F1E05">
        <w:rPr>
          <w:rFonts w:cs="Arial"/>
          <w:b/>
          <w:bCs/>
          <w:color w:val="000000" w:themeColor="text1"/>
          <w:szCs w:val="24"/>
          <w:lang w:val="en-US"/>
        </w:rPr>
        <w:t xml:space="preserve">: CO2-neutrální </w:t>
      </w:r>
      <w:proofErr w:type="spellStart"/>
      <w:r w:rsidRPr="008F1E05">
        <w:rPr>
          <w:rFonts w:cs="Arial"/>
          <w:b/>
          <w:bCs/>
          <w:color w:val="000000" w:themeColor="text1"/>
          <w:szCs w:val="24"/>
          <w:lang w:val="en-US"/>
        </w:rPr>
        <w:t>expozice</w:t>
      </w:r>
      <w:proofErr w:type="spellEnd"/>
    </w:p>
    <w:p w14:paraId="7D7DCB87" w14:textId="45852693" w:rsidR="002B77F9" w:rsidRPr="008F1E05" w:rsidRDefault="002B77F9" w:rsidP="002B77F9">
      <w:pPr>
        <w:spacing w:line="360" w:lineRule="auto"/>
        <w:rPr>
          <w:rFonts w:cs="Arial"/>
          <w:bCs/>
          <w:color w:val="000000" w:themeColor="text1"/>
          <w:szCs w:val="24"/>
          <w:lang w:val="en-US"/>
        </w:rPr>
      </w:pP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Společnost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Hettich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již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podruhé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obdržela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certifikát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„CO2-</w:t>
      </w:r>
      <w:proofErr w:type="gramStart"/>
      <w:r w:rsidRPr="008F1E05">
        <w:rPr>
          <w:rFonts w:cs="Arial"/>
          <w:bCs/>
          <w:color w:val="000000" w:themeColor="text1"/>
          <w:szCs w:val="24"/>
          <w:lang w:val="en-US"/>
        </w:rPr>
        <w:t>neutral“ za</w:t>
      </w:r>
      <w:proofErr w:type="gram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celé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své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působení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na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výstavě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Interzum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od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nadace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„</w:t>
      </w:r>
      <w:proofErr w:type="spellStart"/>
      <w:proofErr w:type="gramStart"/>
      <w:r w:rsidRPr="008F1E05">
        <w:rPr>
          <w:rFonts w:cs="Arial"/>
          <w:bCs/>
          <w:color w:val="000000" w:themeColor="text1"/>
          <w:szCs w:val="24"/>
          <w:lang w:val="en-US"/>
        </w:rPr>
        <w:t>myclimate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>“ (</w:t>
      </w:r>
      <w:proofErr w:type="gramEnd"/>
      <w:r>
        <w:fldChar w:fldCharType="begin"/>
      </w:r>
      <w:r w:rsidRPr="008F1E05">
        <w:rPr>
          <w:lang w:val="en-US"/>
        </w:rPr>
        <w:instrText>HYPERLINK "https://www.myclimate.org/en/"</w:instrText>
      </w:r>
      <w:r>
        <w:fldChar w:fldCharType="separate"/>
      </w:r>
      <w:r w:rsidRPr="008F1E05">
        <w:rPr>
          <w:rStyle w:val="Hyperlink"/>
          <w:rFonts w:cs="Arial"/>
          <w:bCs/>
          <w:szCs w:val="24"/>
          <w:lang w:val="en-US"/>
        </w:rPr>
        <w:t>myclimate.org</w:t>
      </w:r>
      <w:r>
        <w:fldChar w:fldCharType="end"/>
      </w:r>
      <w:r w:rsidRPr="008F1E05">
        <w:rPr>
          <w:rFonts w:cs="Arial"/>
          <w:bCs/>
          <w:color w:val="000000" w:themeColor="text1"/>
          <w:szCs w:val="24"/>
          <w:lang w:val="en-US"/>
        </w:rPr>
        <w:t xml:space="preserve">).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Pokud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je to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možné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, je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třeba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emisím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CO2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zamezit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nebo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je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alespoň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snížit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. Toho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lze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dosáhnou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skrze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opatření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v 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řízení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transportů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>, v 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technickém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vybavení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stánku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gramStart"/>
      <w:r w:rsidRPr="008F1E05">
        <w:rPr>
          <w:rFonts w:cs="Arial"/>
          <w:bCs/>
          <w:color w:val="000000" w:themeColor="text1"/>
          <w:szCs w:val="24"/>
          <w:lang w:val="en-US"/>
        </w:rPr>
        <w:t>a</w:t>
      </w:r>
      <w:proofErr w:type="gramEnd"/>
      <w:r w:rsidRPr="008F1E05">
        <w:rPr>
          <w:rFonts w:cs="Arial"/>
          <w:bCs/>
          <w:color w:val="000000" w:themeColor="text1"/>
          <w:szCs w:val="24"/>
          <w:lang w:val="en-US"/>
        </w:rPr>
        <w:t> 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opakovaným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použitím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stavebních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materiálů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stánků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i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> 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exponátů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Dále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sjednáním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místního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cateringu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efektivním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využitím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personálu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stánku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s 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ohledem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na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cestování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a 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ubytování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až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po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vynechání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upomínkových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předmětů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Protože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cestování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týmu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Hettich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má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velký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dopad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na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emise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CO2,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kolegové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ze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zámoří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si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rezervují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lety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které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emise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CO2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kompenzují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kdekoli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je to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možné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.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Mnozí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účastníci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přicestují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vlakem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služební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vozidla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budou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vytížena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týmově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,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při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dopravě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personálu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po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Kolíně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budou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automobily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nahrazeny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veřejnou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dopravou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. Pro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kompenzaci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přesto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ještě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vznikajících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emisí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CO2 Hettich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opět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podporuje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certifikovaný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projekt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ochrany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000000" w:themeColor="text1"/>
          <w:szCs w:val="24"/>
          <w:lang w:val="en-US"/>
        </w:rPr>
        <w:t>klimatu</w:t>
      </w:r>
      <w:proofErr w:type="spellEnd"/>
      <w:r w:rsidRPr="008F1E05">
        <w:rPr>
          <w:rFonts w:cs="Arial"/>
          <w:bCs/>
          <w:color w:val="000000" w:themeColor="text1"/>
          <w:szCs w:val="24"/>
          <w:lang w:val="en-US"/>
        </w:rPr>
        <w:t>.</w:t>
      </w:r>
    </w:p>
    <w:p w14:paraId="0E23B52A" w14:textId="77777777" w:rsidR="00CE4A08" w:rsidRPr="008F1E05" w:rsidRDefault="00CE4A08" w:rsidP="00CE4A08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Cs w:val="24"/>
          <w:lang w:val="en-US" w:eastAsia="sv-SE"/>
        </w:rPr>
      </w:pPr>
    </w:p>
    <w:p w14:paraId="52D3A7D4" w14:textId="6B1BEC91" w:rsidR="00E3004F" w:rsidRPr="008F1E05" w:rsidRDefault="000E5D84" w:rsidP="00E3004F">
      <w:pPr>
        <w:spacing w:line="360" w:lineRule="auto"/>
        <w:rPr>
          <w:rFonts w:cs="Arial"/>
          <w:bCs/>
          <w:color w:val="auto"/>
          <w:szCs w:val="24"/>
          <w:lang w:val="en-US"/>
        </w:rPr>
      </w:pPr>
      <w:hyperlink r:id="rId9" w:history="1">
        <w:r w:rsidRPr="008F1E05">
          <w:rPr>
            <w:rStyle w:val="Hyperlink"/>
            <w:rFonts w:cs="Arial"/>
            <w:bCs/>
            <w:szCs w:val="24"/>
            <w:lang w:val="en-US"/>
          </w:rPr>
          <w:t>Hettich-</w:t>
        </w:r>
        <w:proofErr w:type="spellStart"/>
        <w:r w:rsidRPr="008F1E05">
          <w:rPr>
            <w:rStyle w:val="Hyperlink"/>
            <w:rFonts w:cs="Arial"/>
            <w:bCs/>
            <w:szCs w:val="24"/>
            <w:lang w:val="en-US"/>
          </w:rPr>
          <w:t>Landingpage</w:t>
        </w:r>
        <w:proofErr w:type="spellEnd"/>
        <w:r w:rsidRPr="008F1E05">
          <w:rPr>
            <w:rStyle w:val="Hyperlink"/>
            <w:rFonts w:cs="Arial"/>
            <w:bCs/>
            <w:szCs w:val="24"/>
            <w:lang w:val="en-US"/>
          </w:rPr>
          <w:t xml:space="preserve"> </w:t>
        </w:r>
        <w:proofErr w:type="spellStart"/>
        <w:r w:rsidRPr="008F1E05">
          <w:rPr>
            <w:rStyle w:val="Hyperlink"/>
            <w:rFonts w:cs="Arial"/>
            <w:bCs/>
            <w:szCs w:val="24"/>
            <w:lang w:val="en-US"/>
          </w:rPr>
          <w:t>zur</w:t>
        </w:r>
        <w:proofErr w:type="spellEnd"/>
        <w:r w:rsidRPr="008F1E05">
          <w:rPr>
            <w:rStyle w:val="Hyperlink"/>
            <w:rFonts w:cs="Arial"/>
            <w:bCs/>
            <w:szCs w:val="24"/>
            <w:lang w:val="en-US"/>
          </w:rPr>
          <w:t xml:space="preserve"> </w:t>
        </w:r>
        <w:proofErr w:type="spellStart"/>
        <w:r w:rsidRPr="008F1E05">
          <w:rPr>
            <w:rStyle w:val="Hyperlink"/>
            <w:rFonts w:cs="Arial"/>
            <w:bCs/>
            <w:szCs w:val="24"/>
            <w:lang w:val="en-US"/>
          </w:rPr>
          <w:t>interzum</w:t>
        </w:r>
        <w:proofErr w:type="spellEnd"/>
        <w:r w:rsidRPr="008F1E05">
          <w:rPr>
            <w:rStyle w:val="Hyperlink"/>
            <w:rFonts w:cs="Arial"/>
            <w:bCs/>
            <w:szCs w:val="24"/>
            <w:lang w:val="en-US"/>
          </w:rPr>
          <w:t xml:space="preserve"> 2025</w:t>
        </w:r>
      </w:hyperlink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poskytuje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mnoho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podnětů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, jak se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ponořit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do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rozličných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tematických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okruhů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a 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sféry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služeb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nebo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jak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cíleně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hledat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řešení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pro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transformovatelné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F1E05">
        <w:rPr>
          <w:rFonts w:cs="Arial"/>
          <w:bCs/>
          <w:color w:val="auto"/>
          <w:szCs w:val="24"/>
          <w:lang w:val="en-US"/>
        </w:rPr>
        <w:t>interiéry</w:t>
      </w:r>
      <w:proofErr w:type="spellEnd"/>
      <w:r w:rsidRPr="008F1E05">
        <w:rPr>
          <w:rFonts w:cs="Arial"/>
          <w:bCs/>
          <w:color w:val="auto"/>
          <w:szCs w:val="24"/>
          <w:lang w:val="en-US"/>
        </w:rPr>
        <w:t>.</w:t>
      </w:r>
    </w:p>
    <w:p w14:paraId="1328CC73" w14:textId="77777777" w:rsidR="000E5D84" w:rsidRPr="008F1E05" w:rsidRDefault="000E5D84" w:rsidP="00E3004F">
      <w:pPr>
        <w:spacing w:line="360" w:lineRule="auto"/>
        <w:rPr>
          <w:rFonts w:cs="Arial"/>
          <w:bCs/>
          <w:color w:val="auto"/>
          <w:szCs w:val="24"/>
          <w:lang w:val="en-US"/>
        </w:rPr>
      </w:pPr>
    </w:p>
    <w:p w14:paraId="7C6472D5" w14:textId="77777777" w:rsidR="00E3004F" w:rsidRPr="008F1E05" w:rsidRDefault="00E3004F" w:rsidP="00E3004F">
      <w:pPr>
        <w:spacing w:line="360" w:lineRule="auto"/>
        <w:rPr>
          <w:rFonts w:cs="Arial"/>
          <w:color w:val="auto"/>
          <w:lang w:val="en-US"/>
        </w:rPr>
      </w:pPr>
      <w:proofErr w:type="spellStart"/>
      <w:r w:rsidRPr="008F1E05">
        <w:rPr>
          <w:rFonts w:cs="Arial"/>
          <w:color w:val="auto"/>
          <w:lang w:val="en-US"/>
        </w:rPr>
        <w:t>Následující</w:t>
      </w:r>
      <w:proofErr w:type="spellEnd"/>
      <w:r w:rsidRPr="008F1E05">
        <w:rPr>
          <w:rFonts w:cs="Arial"/>
          <w:color w:val="auto"/>
          <w:lang w:val="en-US"/>
        </w:rPr>
        <w:t xml:space="preserve"> </w:t>
      </w:r>
      <w:proofErr w:type="spellStart"/>
      <w:r w:rsidRPr="008F1E05">
        <w:rPr>
          <w:rFonts w:cs="Arial"/>
          <w:color w:val="auto"/>
          <w:lang w:val="en-US"/>
        </w:rPr>
        <w:t>obrazový</w:t>
      </w:r>
      <w:proofErr w:type="spellEnd"/>
      <w:r w:rsidRPr="008F1E05">
        <w:rPr>
          <w:rFonts w:cs="Arial"/>
          <w:color w:val="auto"/>
          <w:lang w:val="en-US"/>
        </w:rPr>
        <w:t xml:space="preserve"> </w:t>
      </w:r>
      <w:proofErr w:type="spellStart"/>
      <w:r w:rsidRPr="008F1E05">
        <w:rPr>
          <w:rFonts w:cs="Arial"/>
          <w:color w:val="auto"/>
          <w:lang w:val="en-US"/>
        </w:rPr>
        <w:t>materiál</w:t>
      </w:r>
      <w:proofErr w:type="spellEnd"/>
      <w:r w:rsidRPr="008F1E05">
        <w:rPr>
          <w:rFonts w:cs="Arial"/>
          <w:color w:val="auto"/>
          <w:lang w:val="en-US"/>
        </w:rPr>
        <w:t xml:space="preserve"> je k </w:t>
      </w:r>
      <w:proofErr w:type="spellStart"/>
      <w:r w:rsidRPr="008F1E05">
        <w:rPr>
          <w:rFonts w:cs="Arial"/>
          <w:color w:val="auto"/>
          <w:lang w:val="en-US"/>
        </w:rPr>
        <w:t>dispozici</w:t>
      </w:r>
      <w:proofErr w:type="spellEnd"/>
      <w:r w:rsidRPr="008F1E05">
        <w:rPr>
          <w:rFonts w:cs="Arial"/>
          <w:color w:val="auto"/>
          <w:lang w:val="en-US"/>
        </w:rPr>
        <w:t xml:space="preserve"> </w:t>
      </w:r>
      <w:proofErr w:type="spellStart"/>
      <w:r w:rsidRPr="008F1E05">
        <w:rPr>
          <w:rFonts w:cs="Arial"/>
          <w:color w:val="auto"/>
          <w:lang w:val="en-US"/>
        </w:rPr>
        <w:t>ke</w:t>
      </w:r>
      <w:proofErr w:type="spellEnd"/>
      <w:r w:rsidRPr="008F1E05">
        <w:rPr>
          <w:rFonts w:cs="Arial"/>
          <w:color w:val="auto"/>
          <w:lang w:val="en-US"/>
        </w:rPr>
        <w:t xml:space="preserve"> </w:t>
      </w:r>
      <w:proofErr w:type="spellStart"/>
      <w:r w:rsidRPr="008F1E05">
        <w:rPr>
          <w:rFonts w:cs="Arial"/>
          <w:color w:val="auto"/>
          <w:lang w:val="en-US"/>
        </w:rPr>
        <w:t>stažení</w:t>
      </w:r>
      <w:proofErr w:type="spellEnd"/>
      <w:r w:rsidRPr="008F1E05">
        <w:rPr>
          <w:rFonts w:cs="Arial"/>
          <w:color w:val="auto"/>
          <w:lang w:val="en-US"/>
        </w:rPr>
        <w:t xml:space="preserve"> </w:t>
      </w:r>
      <w:proofErr w:type="spellStart"/>
      <w:r w:rsidRPr="008F1E05">
        <w:rPr>
          <w:rFonts w:cs="Arial"/>
          <w:color w:val="auto"/>
          <w:lang w:val="en-US"/>
        </w:rPr>
        <w:t>na</w:t>
      </w:r>
      <w:proofErr w:type="spellEnd"/>
      <w:r w:rsidRPr="008F1E05">
        <w:rPr>
          <w:rFonts w:cs="Arial"/>
          <w:color w:val="auto"/>
          <w:lang w:val="en-US"/>
        </w:rPr>
        <w:t xml:space="preserve"> </w:t>
      </w:r>
      <w:r w:rsidRPr="008F1E05">
        <w:rPr>
          <w:rFonts w:cs="Arial"/>
          <w:b/>
          <w:bCs/>
          <w:color w:val="auto"/>
          <w:lang w:val="en-US"/>
        </w:rPr>
        <w:t>www.hettich.com</w:t>
      </w:r>
      <w:r w:rsidRPr="008F1E05">
        <w:rPr>
          <w:rFonts w:cs="Arial"/>
          <w:color w:val="auto"/>
          <w:lang w:val="en-US"/>
        </w:rPr>
        <w:t xml:space="preserve">, </w:t>
      </w:r>
      <w:proofErr w:type="spellStart"/>
      <w:r w:rsidRPr="008F1E05">
        <w:rPr>
          <w:rFonts w:cs="Arial"/>
          <w:b/>
          <w:bCs/>
          <w:color w:val="auto"/>
          <w:lang w:val="en-US"/>
        </w:rPr>
        <w:t>Nabídka</w:t>
      </w:r>
      <w:proofErr w:type="spellEnd"/>
      <w:r w:rsidRPr="008F1E05">
        <w:rPr>
          <w:rFonts w:cs="Arial"/>
          <w:b/>
          <w:bCs/>
          <w:color w:val="auto"/>
          <w:lang w:val="en-US"/>
        </w:rPr>
        <w:t>: "</w:t>
      </w:r>
      <w:proofErr w:type="spellStart"/>
      <w:r w:rsidRPr="008F1E05">
        <w:rPr>
          <w:rFonts w:cs="Arial"/>
          <w:b/>
          <w:bCs/>
          <w:color w:val="auto"/>
          <w:lang w:val="en-US"/>
        </w:rPr>
        <w:t>Tisk</w:t>
      </w:r>
      <w:proofErr w:type="spellEnd"/>
      <w:r w:rsidRPr="008F1E05">
        <w:rPr>
          <w:rFonts w:cs="Arial"/>
          <w:b/>
          <w:bCs/>
          <w:color w:val="auto"/>
          <w:lang w:val="en-US"/>
        </w:rPr>
        <w:t>"</w:t>
      </w:r>
      <w:r w:rsidRPr="008F1E05">
        <w:rPr>
          <w:rFonts w:cs="Arial"/>
          <w:color w:val="auto"/>
          <w:lang w:val="en-US"/>
        </w:rPr>
        <w:t>:</w:t>
      </w:r>
    </w:p>
    <w:p w14:paraId="34964DCA" w14:textId="77777777" w:rsidR="00E3004F" w:rsidRPr="008F1E05" w:rsidRDefault="00E3004F" w:rsidP="00E3004F">
      <w:pPr>
        <w:spacing w:line="360" w:lineRule="auto"/>
        <w:rPr>
          <w:rFonts w:cs="Arial"/>
          <w:b/>
          <w:color w:val="auto"/>
          <w:lang w:val="en-US"/>
        </w:rPr>
      </w:pPr>
    </w:p>
    <w:p w14:paraId="05331454" w14:textId="77777777" w:rsidR="00E3004F" w:rsidRPr="00621082" w:rsidRDefault="00E3004F" w:rsidP="00E3004F">
      <w:pPr>
        <w:spacing w:line="360" w:lineRule="auto"/>
        <w:rPr>
          <w:rFonts w:cs="Arial"/>
          <w:b/>
          <w:color w:val="auto"/>
        </w:rPr>
      </w:pPr>
      <w:proofErr w:type="spellStart"/>
      <w:r>
        <w:rPr>
          <w:rFonts w:cs="Arial"/>
          <w:b/>
          <w:color w:val="auto"/>
        </w:rPr>
        <w:t>Obrázky</w:t>
      </w:r>
      <w:proofErr w:type="spellEnd"/>
    </w:p>
    <w:p w14:paraId="139F9B1B" w14:textId="77777777" w:rsidR="00E3004F" w:rsidRDefault="00E3004F" w:rsidP="00E3004F">
      <w:pPr>
        <w:spacing w:line="360" w:lineRule="auto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Popisy obrázků</w:t>
      </w:r>
    </w:p>
    <w:p w14:paraId="159FA053" w14:textId="77777777" w:rsidR="00E3004F" w:rsidRDefault="00E3004F" w:rsidP="00E3004F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lastRenderedPageBreak/>
        <w:drawing>
          <wp:inline distT="0" distB="0" distL="0" distR="0" wp14:anchorId="29B89F2B" wp14:editId="2ABEFB0E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516B" w14:textId="07F435A0" w:rsidR="00E3004F" w:rsidRPr="00627F88" w:rsidRDefault="00E3004F" w:rsidP="00E3004F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182025_a</w:t>
      </w:r>
    </w:p>
    <w:p w14:paraId="63FE315D" w14:textId="43D4385B" w:rsidR="00E3004F" w:rsidRPr="00627F88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"Transforming Spaces – with innovative motion" Na výstavě Interzum 2025 Hettich předvede, jak fascinující proměnlivé interiéry mohou přinášet emocionální zážitek z "transformace". Foto: Hettich.</w:t>
      </w:r>
    </w:p>
    <w:p w14:paraId="6E6BA6A3" w14:textId="77777777" w:rsidR="00E3004F" w:rsidRDefault="00E3004F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32E4ADC8" w14:textId="001A5F38" w:rsidR="00E3004F" w:rsidRDefault="002D3B58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0EC39D38" wp14:editId="075DD71D">
            <wp:extent cx="1670766" cy="1181100"/>
            <wp:effectExtent l="0" t="0" r="5715" b="0"/>
            <wp:docPr id="310723940" name="Grafik 3" descr="Ein Bild, das Im Haus, Decke, Arbeitsfläche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23940" name="Grafik 3" descr="Ein Bild, das Im Haus, Decke, Arbeitsfläche, Mobiliar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11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4AA8" w14:textId="455485D1" w:rsidR="00E3004F" w:rsidRPr="00815D0E" w:rsidRDefault="00E3004F" w:rsidP="00E3004F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182025_b</w:t>
      </w:r>
    </w:p>
    <w:p w14:paraId="1A46E1AE" w14:textId="12F00953" w:rsidR="00E3004F" w:rsidRPr="004201B3" w:rsidRDefault="004201B3" w:rsidP="00E3004F">
      <w:pPr>
        <w:rPr>
          <w:rFonts w:cs="Arial"/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Otevřená kuchyně jako srdce moderního bydlení: Řešení Hettich vytváří domáckou atmosféru, která spojuje design a uživatelský komfort s všestranným využitím úložného prostoru. </w:t>
      </w:r>
      <w:r>
        <w:rPr>
          <w:rFonts w:cs="Arial"/>
          <w:bCs/>
          <w:color w:val="auto"/>
          <w:sz w:val="22"/>
          <w:szCs w:val="22"/>
        </w:rPr>
        <w:t>Foto: Hettich</w:t>
      </w:r>
    </w:p>
    <w:p w14:paraId="514C2E19" w14:textId="77777777" w:rsidR="00767D4B" w:rsidRPr="00710FAF" w:rsidRDefault="00767D4B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</w:p>
    <w:p w14:paraId="5216ADE4" w14:textId="2FB4AF0D" w:rsidR="000E5D84" w:rsidRDefault="00B62AE6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7EB8C87B" wp14:editId="1D7C351F">
            <wp:extent cx="1783080" cy="1189224"/>
            <wp:effectExtent l="0" t="0" r="7620" b="0"/>
            <wp:docPr id="105864488" name="Grafik 4" descr="Ein Bild, das Wand, Im Haus, Mobiliar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4488" name="Grafik 4" descr="Ein Bild, das Wand, Im Haus, Mobiliar, Inneneinrichtung enthält.&#10;&#10;KI-generierte Inhalte können fehlerhaft sein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00" cy="11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D4B" w:rsidRPr="00767D4B">
        <w:rPr>
          <w:noProof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41AC54D9" wp14:editId="3654C6EE">
            <wp:extent cx="1752600" cy="1168895"/>
            <wp:effectExtent l="0" t="0" r="0" b="0"/>
            <wp:docPr id="1424129773" name="Grafik 5" descr="Ein Bild, das Mobiliar, Im Haus, Wand, Zimm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9773" name="Grafik 5" descr="Ein Bild, das Mobiliar, Im Haus, Wand, Zimmer enthält.&#10;&#10;KI-generierte Inhalte können fehlerhaft sein.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76" cy="118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C3EB" w14:textId="48FA69C2" w:rsidR="00E3004F" w:rsidRDefault="00E3004F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182025_c, 182025_d</w:t>
      </w:r>
    </w:p>
    <w:p w14:paraId="6D41B77F" w14:textId="04A07F82" w:rsidR="00644D8D" w:rsidRDefault="00512F86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  <w:r>
        <w:rPr>
          <w:sz w:val="22"/>
          <w:szCs w:val="22"/>
        </w:rPr>
        <w:t xml:space="preserve">Proměnlivé řešení 2 v 1: Tento nábytek s kováním Hettich pro skládané dveře WingLine L důmyslně spojuje funkci šatní skříně a pracoviště domácí kanceláře. </w:t>
      </w:r>
      <w:r>
        <w:rPr>
          <w:rFonts w:cs="Arial"/>
          <w:sz w:val="22"/>
          <w:szCs w:val="22"/>
        </w:rPr>
        <w:t>Foto: Hettich</w:t>
      </w:r>
    </w:p>
    <w:p w14:paraId="09227A80" w14:textId="77777777" w:rsidR="00644D8D" w:rsidRDefault="00644D8D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</w:p>
    <w:p w14:paraId="259A4E0E" w14:textId="77777777" w:rsidR="00EC0FA5" w:rsidRDefault="00EC0FA5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</w:p>
    <w:p w14:paraId="429D3BCE" w14:textId="77777777" w:rsidR="008F1E05" w:rsidRDefault="008F1E05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184583AD" wp14:editId="4C574E80">
            <wp:extent cx="1768657" cy="1128395"/>
            <wp:effectExtent l="0" t="0" r="3175" b="0"/>
            <wp:docPr id="1380532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3265" name="Grafik 138053265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0" cy="114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BE65" w14:textId="448BCF51" w:rsidR="00644D8D" w:rsidRDefault="00644D8D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182025_e</w:t>
      </w:r>
    </w:p>
    <w:p w14:paraId="77C11B41" w14:textId="3F72D053" w:rsidR="00644D8D" w:rsidRPr="00EC0FA5" w:rsidRDefault="00EC0FA5" w:rsidP="00644D8D">
      <w:pPr>
        <w:pStyle w:val="Arial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shd w:val="clear" w:color="auto" w:fill="FFFFFF"/>
        </w:rPr>
        <w:t>„Spinnovate your Space“: V sortimentu výrobků SpinLines vyvíjí Hettich inovativní posuvně otočné systémy. F</w:t>
      </w:r>
      <w:r>
        <w:rPr>
          <w:rFonts w:ascii="Arial" w:hAnsi="Arial" w:cs="Arial"/>
          <w:color w:val="auto"/>
          <w:sz w:val="22"/>
          <w:szCs w:val="22"/>
        </w:rPr>
        <w:t>oto: Hettich</w:t>
      </w:r>
    </w:p>
    <w:p w14:paraId="6CEB1AB6" w14:textId="463F8267" w:rsidR="00E3004F" w:rsidRPr="00EC0FA5" w:rsidRDefault="00E3004F" w:rsidP="00512F86">
      <w:pPr>
        <w:rPr>
          <w:rFonts w:cs="Arial"/>
          <w:sz w:val="22"/>
          <w:szCs w:val="22"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lastRenderedPageBreak/>
        <w:t xml:space="preserve">O </w:t>
      </w:r>
      <w:proofErr w:type="spellStart"/>
      <w:r>
        <w:rPr>
          <w:rFonts w:cs="Arial"/>
          <w:bCs/>
          <w:sz w:val="20"/>
          <w:u w:val="single"/>
        </w:rPr>
        <w:t>společnosti</w:t>
      </w:r>
      <w:proofErr w:type="spellEnd"/>
      <w:r>
        <w:rPr>
          <w:rFonts w:cs="Arial"/>
          <w:bCs/>
          <w:sz w:val="20"/>
          <w:u w:val="single"/>
        </w:rPr>
        <w:t xml:space="preserve">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Společnost Hettich byla založena v roce 1888. Dnes je jedním z největších a nejúspěšnějších výrobců nábytkového kování na světě. Rodinná společnost má sídlo v německém Kirchlengernu v nábytkářském regionu Východní Vestfálsko. Přibližně 8 400 kolegyň a kolegů společně pracuje na dodávkách našich nábytkových řešení do vice než 100 zemí světa. S mottem „It’s all in Hettich” slibuje značka Hettich komplexní portfolio výrobků a služeb, které vždy přizpůsobuje potřebám svých zákazníků po celém světě. Nejvyšší prioritu má již tradičně udržitelnost s ohledem na sociální, společenské a ekologické aspekty. </w:t>
      </w:r>
      <w:hyperlink r:id="rId15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6"/>
      <w:footerReference w:type="defaul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6453" w14:textId="77777777" w:rsidR="0057287F" w:rsidRDefault="0057287F">
      <w:r>
        <w:separator/>
      </w:r>
    </w:p>
  </w:endnote>
  <w:endnote w:type="continuationSeparator" w:id="0">
    <w:p w14:paraId="1BEBFA78" w14:textId="77777777" w:rsidR="0057287F" w:rsidRDefault="005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AC1D" w14:textId="77777777" w:rsidR="0057287F" w:rsidRDefault="0057287F">
      <w:r>
        <w:separator/>
      </w:r>
    </w:p>
  </w:footnote>
  <w:footnote w:type="continuationSeparator" w:id="0">
    <w:p w14:paraId="5DA41598" w14:textId="77777777" w:rsidR="0057287F" w:rsidRDefault="0057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Další tiskové materiály Hettich k interzum 2025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Zašlete nám prosím výtisk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384076A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PR_182025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Další tiskové materiály Hettich k interzum 2025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Kontakt: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 xml:space="preserve"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Anton-Hettich-Straße 12-16</w:t>
                      <w:br/>
                      <w:t xml:space="preserve">32278 Kirchlengern</w:t>
                      <w:br/>
                      <w:t xml:space="preserve">Německo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  <w:br/>
                      <w:t xml:space="preserve">Anton-Hettich-Straße 12-16</w:t>
                      <w:br/>
                      <w:t xml:space="preserve">32278 Kirchlengern</w:t>
                      <w:br/>
                      <w:t xml:space="preserve">Německo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Zašlete nám prosím výtisk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384076A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 xml:space="preserve">PR_182025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5AC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0F8A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828"/>
    <w:rsid w:val="00040FDC"/>
    <w:rsid w:val="00041F5D"/>
    <w:rsid w:val="00042AC2"/>
    <w:rsid w:val="00043DAB"/>
    <w:rsid w:val="00044245"/>
    <w:rsid w:val="00044F8C"/>
    <w:rsid w:val="00045378"/>
    <w:rsid w:val="00047086"/>
    <w:rsid w:val="000500BA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6DCE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5D84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1B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8D5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5D37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55BB"/>
    <w:rsid w:val="00186CEC"/>
    <w:rsid w:val="00187404"/>
    <w:rsid w:val="001902FB"/>
    <w:rsid w:val="0019039A"/>
    <w:rsid w:val="00190502"/>
    <w:rsid w:val="00191CE9"/>
    <w:rsid w:val="00192CF7"/>
    <w:rsid w:val="00193873"/>
    <w:rsid w:val="00195DE1"/>
    <w:rsid w:val="00196001"/>
    <w:rsid w:val="001A00C5"/>
    <w:rsid w:val="001A053B"/>
    <w:rsid w:val="001A0981"/>
    <w:rsid w:val="001A164D"/>
    <w:rsid w:val="001A1F21"/>
    <w:rsid w:val="001A21EF"/>
    <w:rsid w:val="001A2C1B"/>
    <w:rsid w:val="001A433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48EE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1EB0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A9F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5FBB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7B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7F9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B5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1672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693D"/>
    <w:rsid w:val="00307234"/>
    <w:rsid w:val="00307D18"/>
    <w:rsid w:val="00307E26"/>
    <w:rsid w:val="0031095B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ED8"/>
    <w:rsid w:val="00326F0C"/>
    <w:rsid w:val="00326F75"/>
    <w:rsid w:val="00327A70"/>
    <w:rsid w:val="0033187E"/>
    <w:rsid w:val="00331F87"/>
    <w:rsid w:val="003329CB"/>
    <w:rsid w:val="0033311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5EAB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B79B4"/>
    <w:rsid w:val="003C055F"/>
    <w:rsid w:val="003C0997"/>
    <w:rsid w:val="003C0BD4"/>
    <w:rsid w:val="003C20E5"/>
    <w:rsid w:val="003C2DDF"/>
    <w:rsid w:val="003C3B87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88C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1B3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A31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6A1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9DA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4DA"/>
    <w:rsid w:val="004E0B6C"/>
    <w:rsid w:val="004E1919"/>
    <w:rsid w:val="004E1BD1"/>
    <w:rsid w:val="004E36E1"/>
    <w:rsid w:val="004E541C"/>
    <w:rsid w:val="004E5B11"/>
    <w:rsid w:val="004E66B4"/>
    <w:rsid w:val="004E6949"/>
    <w:rsid w:val="004E7D18"/>
    <w:rsid w:val="004F048D"/>
    <w:rsid w:val="004F0571"/>
    <w:rsid w:val="004F094A"/>
    <w:rsid w:val="004F0BC2"/>
    <w:rsid w:val="004F15D1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2F86"/>
    <w:rsid w:val="0051458E"/>
    <w:rsid w:val="00515071"/>
    <w:rsid w:val="00516FEF"/>
    <w:rsid w:val="00517292"/>
    <w:rsid w:val="005175F4"/>
    <w:rsid w:val="00517980"/>
    <w:rsid w:val="00520EF6"/>
    <w:rsid w:val="005215A7"/>
    <w:rsid w:val="00521622"/>
    <w:rsid w:val="00522A94"/>
    <w:rsid w:val="00523B01"/>
    <w:rsid w:val="0052488D"/>
    <w:rsid w:val="00525DFD"/>
    <w:rsid w:val="005261EC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2626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87F"/>
    <w:rsid w:val="00572A6F"/>
    <w:rsid w:val="00573545"/>
    <w:rsid w:val="00574205"/>
    <w:rsid w:val="00574806"/>
    <w:rsid w:val="00574E0F"/>
    <w:rsid w:val="00575067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D6CB4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2A68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4D8D"/>
    <w:rsid w:val="00645FBE"/>
    <w:rsid w:val="0064618C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502F"/>
    <w:rsid w:val="006654F3"/>
    <w:rsid w:val="00665A27"/>
    <w:rsid w:val="006704C5"/>
    <w:rsid w:val="00672FCB"/>
    <w:rsid w:val="00673643"/>
    <w:rsid w:val="00674EA7"/>
    <w:rsid w:val="00676BFA"/>
    <w:rsid w:val="00677D8F"/>
    <w:rsid w:val="00680349"/>
    <w:rsid w:val="00680D0B"/>
    <w:rsid w:val="00681304"/>
    <w:rsid w:val="006820C9"/>
    <w:rsid w:val="00682C48"/>
    <w:rsid w:val="00683020"/>
    <w:rsid w:val="006831DF"/>
    <w:rsid w:val="006839C5"/>
    <w:rsid w:val="00683DE4"/>
    <w:rsid w:val="00686470"/>
    <w:rsid w:val="00686C40"/>
    <w:rsid w:val="006870EF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6F5954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B1E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D4B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2CE"/>
    <w:rsid w:val="007D5808"/>
    <w:rsid w:val="007D5A56"/>
    <w:rsid w:val="007D6385"/>
    <w:rsid w:val="007D6D3C"/>
    <w:rsid w:val="007D79FA"/>
    <w:rsid w:val="007E0F59"/>
    <w:rsid w:val="007E33A0"/>
    <w:rsid w:val="007E636D"/>
    <w:rsid w:val="007E7AF6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1AF1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2481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05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4BBC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5744"/>
    <w:rsid w:val="009C6136"/>
    <w:rsid w:val="009C674E"/>
    <w:rsid w:val="009C7119"/>
    <w:rsid w:val="009C76A9"/>
    <w:rsid w:val="009C7A4B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2992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185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41E"/>
    <w:rsid w:val="00A43B98"/>
    <w:rsid w:val="00A43CFE"/>
    <w:rsid w:val="00A440B1"/>
    <w:rsid w:val="00A4437C"/>
    <w:rsid w:val="00A44E86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3072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36831"/>
    <w:rsid w:val="00B4037D"/>
    <w:rsid w:val="00B40681"/>
    <w:rsid w:val="00B40BB4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2AE6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1E19"/>
    <w:rsid w:val="00BB43C2"/>
    <w:rsid w:val="00BB45D3"/>
    <w:rsid w:val="00BB47D4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02F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5ECD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2CBF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1533"/>
    <w:rsid w:val="00C52289"/>
    <w:rsid w:val="00C5272E"/>
    <w:rsid w:val="00C534DD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35E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4A08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07B9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491F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7BA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04F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1A08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1A10"/>
    <w:rsid w:val="00E71AF3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A3D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355D"/>
    <w:rsid w:val="00EA5538"/>
    <w:rsid w:val="00EA5DBB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0FA5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2FAE"/>
    <w:rsid w:val="00ED4FCE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179B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579AF"/>
    <w:rsid w:val="00F613B0"/>
    <w:rsid w:val="00F614D5"/>
    <w:rsid w:val="00F61AE9"/>
    <w:rsid w:val="00F61B8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0194"/>
    <w:rsid w:val="00FA0DC6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5B7"/>
    <w:rsid w:val="00FE36DF"/>
    <w:rsid w:val="00FE5828"/>
    <w:rsid w:val="00FE620C"/>
    <w:rsid w:val="00FE6DF6"/>
    <w:rsid w:val="00FF0276"/>
    <w:rsid w:val="00FF1692"/>
    <w:rsid w:val="00FF169D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Arial">
    <w:name w:val="Arial"/>
    <w:basedOn w:val="Standard"/>
    <w:qFormat/>
    <w:rsid w:val="00E3004F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o2a0gu7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1y9qx5a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6.wmf"/><Relationship Id="rId5" Type="http://schemas.openxmlformats.org/officeDocument/2006/relationships/image" Target="media/image7.png"/><Relationship Id="rId4" Type="http://schemas.openxmlformats.org/officeDocument/2006/relationships/hyperlink" Target="https://www.hettich.com/short/ke3d6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796</Words>
  <Characters>5275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Zajímavé novinky Hettich na výstavě Interzum 2025  „Transforming Spaces – with innovative motion“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Zajímavé novinky Hettich na výstavě Interzum 2025  „Transforming Spaces – with innovative motion“</dc:title>
  <dc:creator>Anke Wöhler</dc:creator>
  <cp:lastModifiedBy>Anke Wöhler</cp:lastModifiedBy>
  <cp:revision>178</cp:revision>
  <cp:lastPrinted>2025-04-30T05:22:00Z</cp:lastPrinted>
  <dcterms:created xsi:type="dcterms:W3CDTF">2024-09-12T13:00:00Z</dcterms:created>
  <dcterms:modified xsi:type="dcterms:W3CDTF">2025-04-30T05:22:00Z</dcterms:modified>
</cp:coreProperties>
</file>