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AC9B0" w14:textId="25F0FDF3" w:rsidR="00065D38" w:rsidRPr="00242E4D" w:rsidRDefault="00B7768A" w:rsidP="00BA5888">
      <w:pPr>
        <w:pStyle w:val="KeinLeerraum"/>
        <w:widowControl w:val="0"/>
        <w:suppressAutoHyphens/>
        <w:spacing w:line="360" w:lineRule="auto"/>
        <w:rPr>
          <w:rFonts w:ascii="Arial" w:hAnsi="Arial" w:cs="Arial"/>
          <w:b/>
          <w:sz w:val="28"/>
          <w:szCs w:val="28"/>
        </w:rPr>
      </w:pPr>
      <w:proofErr w:type="gramStart"/>
      <w:r w:rsidRPr="00242E4D">
        <w:rPr>
          <w:rFonts w:ascii="Arial" w:hAnsi="Arial" w:cs="Arial"/>
          <w:b/>
          <w:bCs/>
          <w:sz w:val="28"/>
          <w:szCs w:val="28"/>
          <w:lang w:val="en-US"/>
        </w:rPr>
        <w:t>Il</w:t>
      </w:r>
      <w:proofErr w:type="gramEnd"/>
      <w:r w:rsidRPr="00242E4D">
        <w:rPr>
          <w:rFonts w:ascii="Arial" w:hAnsi="Arial" w:cs="Arial"/>
          <w:b/>
          <w:bCs/>
          <w:sz w:val="28"/>
          <w:szCs w:val="28"/>
          <w:lang w:val="en-US"/>
        </w:rPr>
        <w:t xml:space="preserve"> roadshow </w:t>
      </w:r>
      <w:proofErr w:type="spellStart"/>
      <w:r w:rsidRPr="00242E4D">
        <w:rPr>
          <w:rFonts w:ascii="Arial" w:hAnsi="Arial" w:cs="Arial"/>
          <w:b/>
          <w:bCs/>
          <w:sz w:val="28"/>
          <w:szCs w:val="28"/>
          <w:lang w:val="en-US"/>
        </w:rPr>
        <w:t>europeo</w:t>
      </w:r>
      <w:proofErr w:type="spellEnd"/>
      <w:r w:rsidRPr="00242E4D">
        <w:rPr>
          <w:rFonts w:ascii="Arial" w:hAnsi="Arial" w:cs="Arial"/>
          <w:b/>
          <w:bCs/>
          <w:sz w:val="28"/>
          <w:szCs w:val="28"/>
          <w:lang w:val="en-US"/>
        </w:rPr>
        <w:t xml:space="preserve"> “</w:t>
      </w:r>
      <w:proofErr w:type="spellStart"/>
      <w:r w:rsidRPr="00242E4D">
        <w:rPr>
          <w:rFonts w:ascii="Arial" w:hAnsi="Arial" w:cs="Arial"/>
          <w:b/>
          <w:bCs/>
          <w:sz w:val="28"/>
          <w:szCs w:val="28"/>
          <w:lang w:val="en-US"/>
        </w:rPr>
        <w:t>Hettich</w:t>
      </w:r>
      <w:proofErr w:type="spellEnd"/>
      <w:r w:rsidRPr="00242E4D">
        <w:rPr>
          <w:rFonts w:ascii="Arial" w:hAnsi="Arial" w:cs="Arial"/>
          <w:b/>
          <w:bCs/>
          <w:sz w:val="28"/>
          <w:szCs w:val="28"/>
          <w:lang w:val="en-US"/>
        </w:rPr>
        <w:t xml:space="preserve"> on tour” </w:t>
      </w:r>
      <w:proofErr w:type="spellStart"/>
      <w:r w:rsidRPr="00242E4D">
        <w:rPr>
          <w:rFonts w:ascii="Arial" w:hAnsi="Arial" w:cs="Arial"/>
          <w:b/>
          <w:bCs/>
          <w:sz w:val="28"/>
          <w:szCs w:val="28"/>
          <w:lang w:val="en-US"/>
        </w:rPr>
        <w:t>prosegue</w:t>
      </w:r>
      <w:proofErr w:type="spellEnd"/>
    </w:p>
    <w:p w14:paraId="35859CFE" w14:textId="4FA54229" w:rsidR="00BA5888" w:rsidRPr="00242E4D" w:rsidRDefault="002E0D57" w:rsidP="00BA5888">
      <w:pPr>
        <w:suppressAutoHyphens/>
        <w:spacing w:line="360" w:lineRule="auto"/>
        <w:rPr>
          <w:rFonts w:cs="Arial"/>
          <w:b/>
          <w:szCs w:val="24"/>
        </w:rPr>
      </w:pPr>
      <w:r w:rsidRPr="00242E4D">
        <w:rPr>
          <w:rFonts w:cs="Arial"/>
          <w:b/>
          <w:bCs/>
          <w:szCs w:val="24"/>
          <w:lang w:val="it-IT"/>
        </w:rPr>
        <w:t>Verso il prossimo cliente!</w:t>
      </w:r>
    </w:p>
    <w:p w14:paraId="6F11E1EB" w14:textId="77777777" w:rsidR="0084028F" w:rsidRPr="00242E4D" w:rsidRDefault="0084028F" w:rsidP="00BA5888">
      <w:pPr>
        <w:suppressAutoHyphens/>
        <w:spacing w:line="360" w:lineRule="auto"/>
        <w:rPr>
          <w:rFonts w:cs="Arial"/>
          <w:b/>
          <w:szCs w:val="24"/>
        </w:rPr>
      </w:pPr>
    </w:p>
    <w:p w14:paraId="780F1A27" w14:textId="444EB7AF" w:rsidR="00192883" w:rsidRPr="00242E4D" w:rsidRDefault="00BA5888" w:rsidP="00BA5888">
      <w:pPr>
        <w:spacing w:line="360" w:lineRule="auto"/>
        <w:rPr>
          <w:b/>
        </w:rPr>
      </w:pPr>
      <w:r w:rsidRPr="00242E4D">
        <w:rPr>
          <w:b/>
          <w:bCs/>
          <w:lang w:val="it-IT"/>
        </w:rPr>
        <w:t xml:space="preserve">Negli ultimi due anni “Hettich on tour” è diventato </w:t>
      </w:r>
      <w:r w:rsidR="0043529E" w:rsidRPr="00242E4D">
        <w:rPr>
          <w:b/>
          <w:bCs/>
          <w:lang w:val="it-IT"/>
        </w:rPr>
        <w:t xml:space="preserve">il simbolo </w:t>
      </w:r>
      <w:r w:rsidRPr="00242E4D">
        <w:rPr>
          <w:b/>
          <w:bCs/>
          <w:lang w:val="it-IT"/>
        </w:rPr>
        <w:t xml:space="preserve">della vicinanza al cliente. Dopo la pausa invernale, a marzo 2022 debutterà la nuova edizione, che vedrà due </w:t>
      </w:r>
      <w:r w:rsidR="0043529E" w:rsidRPr="00242E4D">
        <w:rPr>
          <w:b/>
          <w:bCs/>
          <w:lang w:val="it-IT"/>
        </w:rPr>
        <w:t>veicoli equipaggiati con i prodotti di punta</w:t>
      </w:r>
      <w:r w:rsidRPr="00242E4D">
        <w:rPr>
          <w:b/>
          <w:bCs/>
          <w:lang w:val="it-IT"/>
        </w:rPr>
        <w:t xml:space="preserve"> di </w:t>
      </w:r>
      <w:proofErr w:type="spellStart"/>
      <w:r w:rsidRPr="00242E4D">
        <w:rPr>
          <w:b/>
          <w:bCs/>
          <w:lang w:val="it-IT"/>
        </w:rPr>
        <w:t>Hettich</w:t>
      </w:r>
      <w:proofErr w:type="spellEnd"/>
      <w:r w:rsidRPr="00242E4D">
        <w:rPr>
          <w:b/>
          <w:bCs/>
          <w:lang w:val="it-IT"/>
        </w:rPr>
        <w:t xml:space="preserve"> fare il giro dell’Europa per </w:t>
      </w:r>
      <w:r w:rsidR="0043529E" w:rsidRPr="00242E4D">
        <w:rPr>
          <w:b/>
          <w:bCs/>
          <w:lang w:val="it-IT"/>
        </w:rPr>
        <w:t>promuovere</w:t>
      </w:r>
      <w:r w:rsidRPr="00242E4D">
        <w:rPr>
          <w:b/>
          <w:bCs/>
          <w:lang w:val="it-IT"/>
        </w:rPr>
        <w:t xml:space="preserve"> le ultime novità</w:t>
      </w:r>
      <w:r w:rsidR="0043529E" w:rsidRPr="00242E4D">
        <w:rPr>
          <w:b/>
          <w:bCs/>
          <w:lang w:val="it-IT"/>
        </w:rPr>
        <w:t xml:space="preserve">. L’iniziativa è </w:t>
      </w:r>
      <w:r w:rsidRPr="00242E4D">
        <w:rPr>
          <w:b/>
          <w:bCs/>
          <w:lang w:val="it-IT"/>
        </w:rPr>
        <w:t>rivolta alle imprese del comparto artigianale, commerciale e industriale. I vantaggi per clienti e partner sono evidenti: tutti avranno l’occasione di scoprire e testare in prima persona le principali innovazioni di Hettich, direttamente nella propria città.</w:t>
      </w:r>
    </w:p>
    <w:p w14:paraId="149BA9C1" w14:textId="7EBB5EA1" w:rsidR="00336E33" w:rsidRPr="00242E4D" w:rsidRDefault="00171914" w:rsidP="00336E33">
      <w:pPr>
        <w:spacing w:line="360" w:lineRule="auto"/>
      </w:pPr>
      <w:r w:rsidRPr="00242E4D">
        <w:rPr>
          <w:color w:val="auto"/>
          <w:szCs w:val="24"/>
          <w:lang w:val="it-IT"/>
        </w:rPr>
        <w:br/>
      </w:r>
      <w:r w:rsidRPr="00242E4D">
        <w:rPr>
          <w:szCs w:val="24"/>
          <w:lang w:val="it-IT"/>
        </w:rPr>
        <w:t xml:space="preserve">È il momento di tornare in pista! </w:t>
      </w:r>
      <w:r w:rsidRPr="00242E4D">
        <w:rPr>
          <w:lang w:val="it-IT"/>
        </w:rPr>
        <w:t xml:space="preserve">“Hettich on tour” partirà nel 2022 dalla Germania, per poi raggiungere il Belgio, l’Olanda, l’Austria e la Svizzera. In seguito il tour approderà per la prima volta in Irlanda e Scandinavia. In estate i veicoli faranno quindi tappa nei Paesi baltici, in Polonia e in Ungheria, per poi concludere il </w:t>
      </w:r>
      <w:proofErr w:type="gramStart"/>
      <w:r w:rsidRPr="00242E4D">
        <w:rPr>
          <w:lang w:val="it-IT"/>
        </w:rPr>
        <w:t>viaggio</w:t>
      </w:r>
      <w:proofErr w:type="gramEnd"/>
      <w:r w:rsidRPr="00242E4D">
        <w:rPr>
          <w:lang w:val="it-IT"/>
        </w:rPr>
        <w:t>, nel periodo autunnale, in Romania, Italia e infine nuovamente in Germania.</w:t>
      </w:r>
    </w:p>
    <w:p w14:paraId="40193F7C" w14:textId="77777777" w:rsidR="00336E33" w:rsidRPr="00242E4D" w:rsidRDefault="00336E33" w:rsidP="00A9301B">
      <w:pPr>
        <w:spacing w:line="360" w:lineRule="auto"/>
        <w:rPr>
          <w:rFonts w:cs="Arial"/>
          <w:color w:val="auto"/>
          <w:szCs w:val="24"/>
        </w:rPr>
      </w:pPr>
    </w:p>
    <w:p w14:paraId="130B5E36" w14:textId="4D1345AB" w:rsidR="000937CA" w:rsidRPr="00242E4D" w:rsidRDefault="00363F8F" w:rsidP="00A9301B">
      <w:pPr>
        <w:spacing w:line="360" w:lineRule="auto"/>
        <w:rPr>
          <w:rFonts w:cs="Arial"/>
          <w:color w:val="auto"/>
          <w:szCs w:val="24"/>
        </w:rPr>
      </w:pPr>
      <w:r w:rsidRPr="00242E4D">
        <w:rPr>
          <w:rFonts w:cs="Arial"/>
          <w:b/>
          <w:bCs/>
          <w:color w:val="auto"/>
          <w:szCs w:val="24"/>
          <w:lang w:val="it-IT"/>
        </w:rPr>
        <w:t>Formazione sui prodotti aperta a tutti</w:t>
      </w:r>
    </w:p>
    <w:p w14:paraId="4E927587" w14:textId="7EECC29F" w:rsidR="00A610F5" w:rsidRPr="00242E4D" w:rsidRDefault="006E037A" w:rsidP="00A610F5">
      <w:pPr>
        <w:spacing w:line="360" w:lineRule="auto"/>
        <w:rPr>
          <w:rFonts w:cs="Arial"/>
          <w:szCs w:val="24"/>
        </w:rPr>
      </w:pPr>
      <w:r w:rsidRPr="00242E4D">
        <w:rPr>
          <w:lang w:val="it-IT"/>
        </w:rPr>
        <w:t xml:space="preserve">Fin dall’inizio del tour nel 2020, la praticità </w:t>
      </w:r>
      <w:r w:rsidRPr="00242E4D">
        <w:rPr>
          <w:color w:val="auto"/>
          <w:szCs w:val="24"/>
          <w:lang w:val="it-IT"/>
        </w:rPr>
        <w:t xml:space="preserve">si è dimostrata un fattore vincente: Hettich ha infatti preferito normali furgoni con un ingombro ridotto rispetto a camion di grandi dimensioni e ha affidato il ruolo di autisti ai colleghi del servizio esterno. In questo modo, </w:t>
      </w:r>
      <w:r w:rsidRPr="00242E4D">
        <w:rPr>
          <w:lang w:val="it-IT"/>
        </w:rPr>
        <w:t>l</w:t>
      </w:r>
      <w:proofErr w:type="gramStart"/>
      <w:r w:rsidRPr="00242E4D">
        <w:rPr>
          <w:lang w:val="it-IT"/>
        </w:rPr>
        <w:t>’”Hettich</w:t>
      </w:r>
      <w:proofErr w:type="gramEnd"/>
      <w:r w:rsidRPr="00242E4D">
        <w:rPr>
          <w:lang w:val="it-IT"/>
        </w:rPr>
        <w:t xml:space="preserve"> on tour” può essere pianificato </w:t>
      </w:r>
      <w:r w:rsidRPr="00242E4D">
        <w:rPr>
          <w:color w:val="auto"/>
          <w:szCs w:val="24"/>
          <w:lang w:val="it-IT"/>
        </w:rPr>
        <w:t xml:space="preserve">con maggiore flessibilità ed efficienza per tutte le persone coinvolte. Fulcro dell’operazione sono chiaramente i benefici per i partner: Hettich </w:t>
      </w:r>
      <w:r w:rsidRPr="00242E4D">
        <w:rPr>
          <w:color w:val="auto"/>
          <w:szCs w:val="24"/>
          <w:lang w:val="it-IT"/>
        </w:rPr>
        <w:lastRenderedPageBreak/>
        <w:t xml:space="preserve">porta le sue principali novità direttamente al cliente e </w:t>
      </w:r>
      <w:r w:rsidRPr="00242E4D">
        <w:rPr>
          <w:lang w:val="it-IT"/>
        </w:rPr>
        <w:t xml:space="preserve">durante ogni appuntamento riesce sempre a </w:t>
      </w:r>
      <w:r w:rsidR="00980B37" w:rsidRPr="00242E4D">
        <w:rPr>
          <w:lang w:val="it-IT"/>
        </w:rPr>
        <w:t>coinvolgere</w:t>
      </w:r>
      <w:r w:rsidRPr="00242E4D">
        <w:rPr>
          <w:lang w:val="it-IT"/>
        </w:rPr>
        <w:t xml:space="preserve"> tutto il personale, dai maestri artigiani agli apprendisti che lavorano con i prodotti di Hettich all’interno dell’azienda. </w:t>
      </w:r>
      <w:r w:rsidRPr="00242E4D">
        <w:rPr>
          <w:szCs w:val="24"/>
          <w:lang w:val="it-IT"/>
        </w:rPr>
        <w:t xml:space="preserve">I team di Hettich sono stati addestrati e formati a dovere per operare nelle particolari condizioni determinate dalla pandemia. </w:t>
      </w:r>
      <w:r w:rsidRPr="00242E4D">
        <w:rPr>
          <w:color w:val="auto"/>
          <w:szCs w:val="24"/>
          <w:lang w:val="it-IT"/>
        </w:rPr>
        <w:t>Sono pronti a rispondere sul posto a tutte le domande dei clienti e sono entusiasti di ricevere dei feedback diretti.</w:t>
      </w:r>
    </w:p>
    <w:p w14:paraId="1CB916E6" w14:textId="77777777" w:rsidR="003F7F07" w:rsidRPr="00242E4D" w:rsidRDefault="003F7F07" w:rsidP="00120633">
      <w:pPr>
        <w:spacing w:line="360" w:lineRule="auto"/>
        <w:rPr>
          <w:rFonts w:cs="Arial"/>
          <w:color w:val="auto"/>
          <w:szCs w:val="24"/>
        </w:rPr>
      </w:pPr>
    </w:p>
    <w:p w14:paraId="0A74ACC9" w14:textId="1AE99742" w:rsidR="00A81D8B" w:rsidRPr="00242E4D" w:rsidRDefault="00A81D8B" w:rsidP="00120633">
      <w:pPr>
        <w:spacing w:line="360" w:lineRule="auto"/>
      </w:pPr>
      <w:r w:rsidRPr="00242E4D">
        <w:rPr>
          <w:color w:val="auto"/>
          <w:szCs w:val="24"/>
          <w:lang w:val="it-IT"/>
        </w:rPr>
        <w:t xml:space="preserve">Anche il tema della sostenibilità avrà il suo spazio nel corso di </w:t>
      </w:r>
      <w:r w:rsidRPr="00242E4D">
        <w:rPr>
          <w:sz w:val="28"/>
          <w:szCs w:val="28"/>
          <w:lang w:val="it-IT"/>
        </w:rPr>
        <w:t>“</w:t>
      </w:r>
      <w:r w:rsidRPr="00242E4D">
        <w:rPr>
          <w:szCs w:val="24"/>
          <w:lang w:val="it-IT"/>
        </w:rPr>
        <w:t xml:space="preserve">Hettich on </w:t>
      </w:r>
      <w:proofErr w:type="gramStart"/>
      <w:r w:rsidRPr="00242E4D">
        <w:rPr>
          <w:szCs w:val="24"/>
          <w:lang w:val="it-IT"/>
        </w:rPr>
        <w:t>tour“</w:t>
      </w:r>
      <w:proofErr w:type="gramEnd"/>
      <w:r w:rsidRPr="00242E4D">
        <w:rPr>
          <w:color w:val="auto"/>
          <w:szCs w:val="24"/>
          <w:lang w:val="it-IT"/>
        </w:rPr>
        <w:t xml:space="preserve">: al fine di preservare le risorse energetiche </w:t>
      </w:r>
      <w:r w:rsidRPr="00242E4D">
        <w:rPr>
          <w:szCs w:val="24"/>
          <w:lang w:val="it-IT"/>
        </w:rPr>
        <w:t xml:space="preserve">dei </w:t>
      </w:r>
      <w:r w:rsidR="00980B37" w:rsidRPr="00242E4D">
        <w:rPr>
          <w:szCs w:val="24"/>
          <w:lang w:val="it-IT"/>
        </w:rPr>
        <w:t>clienti che li ospiteranno</w:t>
      </w:r>
      <w:r w:rsidRPr="00242E4D">
        <w:rPr>
          <w:szCs w:val="24"/>
          <w:lang w:val="it-IT"/>
        </w:rPr>
        <w:t xml:space="preserve">, nelle diverse tappe i </w:t>
      </w:r>
      <w:r w:rsidR="00980B37" w:rsidRPr="00242E4D">
        <w:rPr>
          <w:szCs w:val="24"/>
          <w:lang w:val="it-IT"/>
        </w:rPr>
        <w:t>veicoli</w:t>
      </w:r>
      <w:r w:rsidRPr="00242E4D">
        <w:rPr>
          <w:szCs w:val="24"/>
          <w:lang w:val="it-IT"/>
        </w:rPr>
        <w:t xml:space="preserve"> del tour </w:t>
      </w:r>
      <w:r w:rsidR="00980B37" w:rsidRPr="00242E4D">
        <w:rPr>
          <w:szCs w:val="24"/>
          <w:lang w:val="it-IT"/>
        </w:rPr>
        <w:t xml:space="preserve">saranno </w:t>
      </w:r>
      <w:r w:rsidRPr="00242E4D">
        <w:rPr>
          <w:szCs w:val="24"/>
          <w:lang w:val="it-IT"/>
        </w:rPr>
        <w:t xml:space="preserve">infatti resi autonomi dalla presenza di un sistema fotovoltaico installato sul tetto. </w:t>
      </w:r>
      <w:r w:rsidR="00980B37" w:rsidRPr="00242E4D">
        <w:rPr>
          <w:szCs w:val="24"/>
          <w:lang w:val="it-IT"/>
        </w:rPr>
        <w:t>Per</w:t>
      </w:r>
      <w:r w:rsidRPr="00242E4D">
        <w:rPr>
          <w:szCs w:val="24"/>
          <w:lang w:val="it-IT"/>
        </w:rPr>
        <w:t xml:space="preserve"> il momento,</w:t>
      </w:r>
      <w:r w:rsidRPr="00242E4D">
        <w:rPr>
          <w:color w:val="auto"/>
          <w:szCs w:val="24"/>
          <w:lang w:val="it-IT"/>
        </w:rPr>
        <w:t xml:space="preserve"> il tour europeo non potrà essere effettuato con veicoli interamente elettrici. È per questo</w:t>
      </w:r>
      <w:r w:rsidR="0095043C" w:rsidRPr="00242E4D">
        <w:rPr>
          <w:color w:val="auto"/>
          <w:szCs w:val="24"/>
          <w:lang w:val="it-IT"/>
        </w:rPr>
        <w:t xml:space="preserve"> che, in fase di pianificazione,</w:t>
      </w:r>
      <w:r w:rsidRPr="00242E4D">
        <w:rPr>
          <w:color w:val="auto"/>
          <w:szCs w:val="24"/>
          <w:lang w:val="it-IT"/>
        </w:rPr>
        <w:t xml:space="preserve"> </w:t>
      </w:r>
      <w:r w:rsidRPr="00242E4D">
        <w:rPr>
          <w:color w:val="auto"/>
          <w:lang w:val="it-IT"/>
        </w:rPr>
        <w:t>si punta a garantire la massima efficienza nell’utilizzo dei due furgoni. Ciò si traduce nell’intenzione</w:t>
      </w:r>
      <w:r w:rsidRPr="00242E4D">
        <w:rPr>
          <w:lang w:val="it-IT"/>
        </w:rPr>
        <w:t xml:space="preserve"> di percorrere il minor numero di chilometri per raggiungere il maggior numero di clienti possibile. La riduzione dei tempi di spostamento non va a beneficio </w:t>
      </w:r>
      <w:r w:rsidR="0095043C" w:rsidRPr="00242E4D">
        <w:rPr>
          <w:lang w:val="it-IT"/>
        </w:rPr>
        <w:t xml:space="preserve">solo </w:t>
      </w:r>
      <w:r w:rsidRPr="00242E4D">
        <w:rPr>
          <w:lang w:val="it-IT"/>
        </w:rPr>
        <w:t>dei collaboratori, ma anche dell’ambiente.</w:t>
      </w:r>
    </w:p>
    <w:p w14:paraId="0A0C8891" w14:textId="77777777" w:rsidR="00A25833" w:rsidRPr="00242E4D" w:rsidRDefault="00A25833" w:rsidP="00BA5888">
      <w:pPr>
        <w:spacing w:line="360" w:lineRule="auto"/>
      </w:pPr>
    </w:p>
    <w:p w14:paraId="1B75D173" w14:textId="7D08E7B2" w:rsidR="00AE44EE" w:rsidRPr="00242E4D" w:rsidRDefault="000937CA" w:rsidP="00BA5888">
      <w:pPr>
        <w:spacing w:line="360" w:lineRule="auto"/>
        <w:rPr>
          <w:b/>
          <w:color w:val="auto"/>
        </w:rPr>
      </w:pPr>
      <w:r w:rsidRPr="00242E4D">
        <w:rPr>
          <w:b/>
          <w:bCs/>
          <w:color w:val="auto"/>
          <w:lang w:val="it-IT"/>
        </w:rPr>
        <w:t>Nuove idee e nuovi prodotti sotto i riflettori</w:t>
      </w:r>
    </w:p>
    <w:p w14:paraId="28D19BE5" w14:textId="25AB0842" w:rsidR="00E5215F" w:rsidRPr="00242E4D" w:rsidRDefault="00E5215F" w:rsidP="00E5215F">
      <w:pPr>
        <w:spacing w:line="360" w:lineRule="auto"/>
        <w:rPr>
          <w:color w:val="auto"/>
        </w:rPr>
      </w:pPr>
      <w:r w:rsidRPr="00242E4D">
        <w:rPr>
          <w:color w:val="auto"/>
          <w:lang w:val="it-IT"/>
        </w:rPr>
        <w:t xml:space="preserve">Nel tour del 2022 Hettich presenterà ai clienti le sue principali novità: immancabili saranno la nuova firma luminosa a LED personalizzabile per la piattaforma </w:t>
      </w:r>
      <w:r w:rsidR="0018720A" w:rsidRPr="00242E4D">
        <w:rPr>
          <w:color w:val="auto"/>
          <w:lang w:val="it-IT"/>
        </w:rPr>
        <w:t>dei</w:t>
      </w:r>
      <w:r w:rsidRPr="00242E4D">
        <w:rPr>
          <w:color w:val="auto"/>
          <w:lang w:val="it-IT"/>
        </w:rPr>
        <w:t xml:space="preserve"> cassetti AvanTech YOU, così come i funzionali sistemi per ante scorrevoli TopLine L, WingLine L e SlideLine M. Tra le guide con il massimo comfort di scorrimento, avrà il suo spazio anche la nuova generazione di Actro 5D. Verrà inoltre data la possibilità di provare lo straordinario </w:t>
      </w:r>
      <w:r w:rsidRPr="00242E4D">
        <w:rPr>
          <w:color w:val="auto"/>
          <w:lang w:val="it-IT"/>
        </w:rPr>
        <w:lastRenderedPageBreak/>
        <w:t xml:space="preserve">comfort di ammortizzazione di Sensys, la pluricollaudata cerniera per ante in battuta. Nella sua versione nero ossidiana, Sensys si abbina perfettamente </w:t>
      </w:r>
      <w:r w:rsidR="001F7C21" w:rsidRPr="00242E4D">
        <w:rPr>
          <w:color w:val="auto"/>
          <w:lang w:val="it-IT"/>
        </w:rPr>
        <w:t>al nuovo ingresso nella</w:t>
      </w:r>
      <w:r w:rsidRPr="00242E4D">
        <w:rPr>
          <w:color w:val="auto"/>
          <w:lang w:val="it-IT"/>
        </w:rPr>
        <w:t xml:space="preserve"> gamma di prodotti di Hettich: Cadro, il sistema a telaio modulare in alluminio, offre nuove possibilità di progettazione che permettono di lasciare spazio alla creatività </w:t>
      </w:r>
      <w:r w:rsidR="001F7C21" w:rsidRPr="00242E4D">
        <w:rPr>
          <w:color w:val="auto"/>
          <w:lang w:val="it-IT"/>
        </w:rPr>
        <w:t>nella costruzione</w:t>
      </w:r>
      <w:r w:rsidRPr="00242E4D">
        <w:rPr>
          <w:color w:val="auto"/>
          <w:lang w:val="it-IT"/>
        </w:rPr>
        <w:t xml:space="preserve"> dei mobili. Sarà protagonista, infine, anche Veosys, la robusta cerniera in acciaio inox di Hettich resistente alle intemperie, particolarmente indicata per gli impieghi outdoor e le costruzioni navali.</w:t>
      </w:r>
    </w:p>
    <w:p w14:paraId="4071C749" w14:textId="77777777" w:rsidR="00683613" w:rsidRPr="00242E4D" w:rsidRDefault="00683613" w:rsidP="00E5215F">
      <w:pPr>
        <w:spacing w:line="360" w:lineRule="auto"/>
        <w:rPr>
          <w:color w:val="auto"/>
        </w:rPr>
      </w:pPr>
    </w:p>
    <w:p w14:paraId="73E94EF8" w14:textId="77777777" w:rsidR="001F1A0D" w:rsidRPr="00242E4D" w:rsidRDefault="00226A6B" w:rsidP="00AE44EE">
      <w:pPr>
        <w:spacing w:line="360" w:lineRule="auto"/>
        <w:rPr>
          <w:color w:val="auto"/>
        </w:rPr>
      </w:pPr>
      <w:r w:rsidRPr="00242E4D">
        <w:rPr>
          <w:color w:val="auto"/>
          <w:lang w:val="it-IT"/>
        </w:rPr>
        <w:t>Durante la pausa invernale, i veicoli di “Hettich on tour” non solo hanno acquisito un nuovo design esterno, ma sono stati riprogettati anche internamente: grazie all’ulteriore ottimizzazione della struttura modulare, potranno essere presentate fino a sei novità di prodotto contemporaneamente. Tutti gli interni nel 2022 avranno un design ancora più accogliente, quasi come una fiera in miniatura, e i clienti potranno leggere direttamente le informazioni supplementari su un grande schermo integrato.</w:t>
      </w:r>
    </w:p>
    <w:p w14:paraId="2841BD6C" w14:textId="77777777" w:rsidR="001F1A0D" w:rsidRPr="00242E4D" w:rsidRDefault="001F1A0D" w:rsidP="00C65075">
      <w:pPr>
        <w:spacing w:line="360" w:lineRule="auto"/>
        <w:rPr>
          <w:b/>
          <w:color w:val="auto"/>
        </w:rPr>
      </w:pPr>
    </w:p>
    <w:p w14:paraId="162F7E23" w14:textId="7D0C93F3" w:rsidR="00C65075" w:rsidRPr="00242E4D" w:rsidRDefault="009849C8" w:rsidP="00C65075">
      <w:pPr>
        <w:spacing w:line="360" w:lineRule="auto"/>
        <w:rPr>
          <w:b/>
          <w:color w:val="auto"/>
        </w:rPr>
      </w:pPr>
      <w:r w:rsidRPr="00242E4D">
        <w:rPr>
          <w:b/>
          <w:bCs/>
          <w:color w:val="auto"/>
          <w:lang w:val="it-IT"/>
        </w:rPr>
        <w:t>Informarsi online: la landing page del tour</w:t>
      </w:r>
    </w:p>
    <w:p w14:paraId="13A66F05" w14:textId="72D483B3" w:rsidR="008F7708" w:rsidRPr="00242E4D" w:rsidRDefault="00DB7CB9" w:rsidP="00BA5888">
      <w:pPr>
        <w:spacing w:line="360" w:lineRule="auto"/>
        <w:rPr>
          <w:color w:val="002060"/>
        </w:rPr>
      </w:pPr>
      <w:r w:rsidRPr="00242E4D">
        <w:rPr>
          <w:color w:val="auto"/>
          <w:lang w:val="it-IT"/>
        </w:rPr>
        <w:t>Nel 2022 si amplia anche la comunicazione che ruota attorno a “Hettich on tour”: le informazioni relative al percorso del tour, con relative date e tappe, verranno inserite in una landing page dedicata (</w:t>
      </w:r>
      <w:hyperlink r:id="rId8" w:history="1">
        <w:r w:rsidR="0053453A" w:rsidRPr="0079599A">
          <w:rPr>
            <w:rStyle w:val="Hyperlink"/>
            <w:lang w:val="it-IT"/>
          </w:rPr>
          <w:t>https://www.hettich.com/short/afcb2n</w:t>
        </w:r>
      </w:hyperlink>
      <w:r w:rsidRPr="00242E4D">
        <w:rPr>
          <w:color w:val="auto"/>
          <w:lang w:val="it-IT"/>
        </w:rPr>
        <w:t xml:space="preserve">), nella quale sarà possibile consultare anche ulteriori dati relativi ai prodotti. In tal modo i clienti e i partner interessati potranno conoscere i nuovi prodotti più da vicino o prepararsi alla tappa del tour, per esempio formulando domande mirate sui prodotti, la lavorazione o il montaggio. </w:t>
      </w:r>
      <w:r w:rsidRPr="00242E4D">
        <w:rPr>
          <w:color w:val="auto"/>
          <w:szCs w:val="24"/>
          <w:lang w:val="it-IT"/>
        </w:rPr>
        <w:t xml:space="preserve">Nella sezione dedicata alle news all’interno del sito </w:t>
      </w:r>
      <w:hyperlink r:id="rId9" w:history="1">
        <w:r w:rsidRPr="00242E4D">
          <w:rPr>
            <w:rStyle w:val="Hyperlink"/>
            <w:rFonts w:cs="Arial"/>
            <w:szCs w:val="24"/>
            <w:lang w:val="it-IT"/>
          </w:rPr>
          <w:t>www.hettich.com</w:t>
        </w:r>
      </w:hyperlink>
      <w:r w:rsidRPr="00242E4D">
        <w:rPr>
          <w:color w:val="auto"/>
          <w:szCs w:val="24"/>
          <w:lang w:val="it-IT"/>
        </w:rPr>
        <w:t xml:space="preserve"> </w:t>
      </w:r>
      <w:r w:rsidRPr="00242E4D">
        <w:rPr>
          <w:rStyle w:val="Hyperlink"/>
          <w:rFonts w:cs="Arial"/>
          <w:color w:val="auto"/>
          <w:szCs w:val="24"/>
          <w:u w:val="none"/>
          <w:lang w:val="it-IT"/>
        </w:rPr>
        <w:t xml:space="preserve">verrà di volta in volta indicata la posizione del </w:t>
      </w:r>
      <w:r w:rsidRPr="00242E4D">
        <w:rPr>
          <w:rStyle w:val="Hyperlink"/>
          <w:rFonts w:cs="Arial"/>
          <w:color w:val="auto"/>
          <w:szCs w:val="24"/>
          <w:u w:val="none"/>
          <w:lang w:val="it-IT"/>
        </w:rPr>
        <w:lastRenderedPageBreak/>
        <w:t>momento di “Hettich on tour”, e fino all’autunno i team racconteranno le proprie esperienze durante il roadshow europeo sui canali social di Hettich.</w:t>
      </w:r>
    </w:p>
    <w:p w14:paraId="61E4961C" w14:textId="77777777" w:rsidR="00BA5888" w:rsidRPr="00242E4D" w:rsidRDefault="00BA5888" w:rsidP="00BA5888">
      <w:pPr>
        <w:suppressAutoHyphens/>
        <w:spacing w:line="360" w:lineRule="auto"/>
        <w:rPr>
          <w:rFonts w:cs="Arial"/>
          <w:b/>
          <w:szCs w:val="24"/>
        </w:rPr>
      </w:pPr>
    </w:p>
    <w:p w14:paraId="774A3840" w14:textId="1D80F425" w:rsidR="00500648" w:rsidRPr="00242E4D" w:rsidRDefault="00500648" w:rsidP="00BA5888">
      <w:pPr>
        <w:widowControl w:val="0"/>
        <w:suppressAutoHyphens/>
        <w:spacing w:line="360" w:lineRule="auto"/>
        <w:rPr>
          <w:rFonts w:cs="Arial"/>
          <w:szCs w:val="24"/>
        </w:rPr>
      </w:pPr>
      <w:r w:rsidRPr="00242E4D">
        <w:rPr>
          <w:rFonts w:cs="Arial"/>
          <w:szCs w:val="24"/>
          <w:lang w:val="it-IT"/>
        </w:rPr>
        <w:t xml:space="preserve">Le seguenti immagini sono disponibili per il download su </w:t>
      </w:r>
      <w:r w:rsidRPr="00242E4D">
        <w:rPr>
          <w:rFonts w:cs="Arial"/>
          <w:b/>
          <w:bCs/>
          <w:szCs w:val="24"/>
          <w:lang w:val="it-IT"/>
        </w:rPr>
        <w:t>www.hettich.com, menu: Stampa</w:t>
      </w:r>
      <w:r w:rsidRPr="00242E4D">
        <w:rPr>
          <w:rFonts w:cs="Arial"/>
          <w:szCs w:val="24"/>
          <w:lang w:val="it-IT"/>
        </w:rPr>
        <w:t>:</w:t>
      </w:r>
    </w:p>
    <w:p w14:paraId="755CF25F" w14:textId="30F98E40" w:rsidR="009D15C5" w:rsidRPr="00242E4D" w:rsidRDefault="00502D52" w:rsidP="00BA5888">
      <w:pPr>
        <w:widowControl w:val="0"/>
        <w:suppressAutoHyphens/>
        <w:spacing w:line="360" w:lineRule="auto"/>
        <w:rPr>
          <w:rFonts w:cs="Arial"/>
          <w:b/>
          <w:szCs w:val="24"/>
        </w:rPr>
      </w:pPr>
      <w:r w:rsidRPr="00242E4D">
        <w:rPr>
          <w:rFonts w:cs="Arial"/>
          <w:b/>
          <w:bCs/>
          <w:szCs w:val="24"/>
          <w:lang w:val="it-IT"/>
        </w:rPr>
        <w:t>Immagini</w:t>
      </w:r>
    </w:p>
    <w:p w14:paraId="1D815214" w14:textId="422C0BEB" w:rsidR="00FF0009" w:rsidRPr="00242E4D" w:rsidRDefault="00502D52" w:rsidP="00BA5888">
      <w:pPr>
        <w:widowControl w:val="0"/>
        <w:suppressAutoHyphens/>
        <w:spacing w:line="360" w:lineRule="auto"/>
        <w:rPr>
          <w:rFonts w:cs="Arial"/>
          <w:b/>
          <w:szCs w:val="24"/>
        </w:rPr>
      </w:pPr>
      <w:r w:rsidRPr="00242E4D">
        <w:rPr>
          <w:rFonts w:cs="Arial"/>
          <w:b/>
          <w:bCs/>
          <w:szCs w:val="24"/>
          <w:lang w:val="it-IT"/>
        </w:rPr>
        <w:t>Didascalie</w:t>
      </w:r>
    </w:p>
    <w:p w14:paraId="231B7D2E" w14:textId="77777777" w:rsidR="005574D1" w:rsidRPr="00242E4D" w:rsidRDefault="005574D1" w:rsidP="00BC6CBC">
      <w:pPr>
        <w:rPr>
          <w:color w:val="auto"/>
        </w:rPr>
      </w:pPr>
    </w:p>
    <w:p w14:paraId="709E03A8" w14:textId="65B4A443" w:rsidR="005574D1" w:rsidRPr="00242E4D" w:rsidRDefault="00AB0AE2" w:rsidP="00BC6CBC">
      <w:pPr>
        <w:rPr>
          <w:color w:val="002060"/>
          <w:sz w:val="22"/>
          <w:szCs w:val="22"/>
        </w:rPr>
      </w:pPr>
      <w:r>
        <w:rPr>
          <w:noProof/>
          <w:color w:val="auto"/>
        </w:rPr>
        <w:drawing>
          <wp:inline distT="0" distB="0" distL="0" distR="0" wp14:anchorId="5E0E87D6" wp14:editId="6E7E135A">
            <wp:extent cx="1656272" cy="1195885"/>
            <wp:effectExtent l="0" t="0" r="1270"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tich_on_Tour_3_22_PR_21.jpg"/>
                    <pic:cNvPicPr/>
                  </pic:nvPicPr>
                  <pic:blipFill>
                    <a:blip r:embed="rId10" cstate="email">
                      <a:extLst>
                        <a:ext uri="{28A0092B-C50C-407E-A947-70E740481C1C}">
                          <a14:useLocalDpi xmlns:a14="http://schemas.microsoft.com/office/drawing/2010/main"/>
                        </a:ext>
                      </a:extLst>
                    </a:blip>
                    <a:stretch>
                      <a:fillRect/>
                    </a:stretch>
                  </pic:blipFill>
                  <pic:spPr>
                    <a:xfrm>
                      <a:off x="0" y="0"/>
                      <a:ext cx="1675798" cy="1209983"/>
                    </a:xfrm>
                    <a:prstGeom prst="rect">
                      <a:avLst/>
                    </a:prstGeom>
                  </pic:spPr>
                </pic:pic>
              </a:graphicData>
            </a:graphic>
          </wp:inline>
        </w:drawing>
      </w:r>
    </w:p>
    <w:p w14:paraId="13DF6805" w14:textId="12FD5D70" w:rsidR="00532728" w:rsidRPr="00242E4D" w:rsidRDefault="001605BC" w:rsidP="00532728">
      <w:pPr>
        <w:rPr>
          <w:color w:val="auto"/>
          <w:sz w:val="22"/>
          <w:szCs w:val="22"/>
        </w:rPr>
      </w:pPr>
      <w:r w:rsidRPr="00242E4D">
        <w:rPr>
          <w:b/>
          <w:bCs/>
          <w:sz w:val="22"/>
          <w:szCs w:val="22"/>
          <w:lang w:val="it-IT"/>
        </w:rPr>
        <w:t>072022_a</w:t>
      </w:r>
      <w:r w:rsidRPr="00242E4D">
        <w:rPr>
          <w:sz w:val="22"/>
          <w:szCs w:val="22"/>
          <w:lang w:val="it-IT"/>
        </w:rPr>
        <w:br/>
      </w:r>
      <w:r w:rsidRPr="00242E4D">
        <w:rPr>
          <w:color w:val="auto"/>
          <w:sz w:val="22"/>
          <w:szCs w:val="22"/>
          <w:lang w:val="it-IT"/>
        </w:rPr>
        <w:t>Nel 2022 si torna a viaggiare per l’Europa: durante la pausa invernale Hettich ha appositamente rinnovato i suoi due furgoni del tour per la nuova edizione.</w:t>
      </w:r>
      <w:r w:rsidRPr="00242E4D">
        <w:rPr>
          <w:sz w:val="22"/>
          <w:szCs w:val="22"/>
          <w:lang w:val="it-IT"/>
        </w:rPr>
        <w:t xml:space="preserve"> Foto: Hettich</w:t>
      </w:r>
    </w:p>
    <w:p w14:paraId="35FBE4F0" w14:textId="6941F6C0" w:rsidR="00051183" w:rsidRPr="00242E4D" w:rsidRDefault="00051183" w:rsidP="00C969CE">
      <w:pPr>
        <w:pStyle w:val="KeinLeerraum"/>
        <w:widowControl w:val="0"/>
        <w:suppressAutoHyphens/>
        <w:rPr>
          <w:rFonts w:ascii="Arial" w:hAnsi="Arial" w:cs="Arial"/>
          <w:b/>
        </w:rPr>
      </w:pPr>
    </w:p>
    <w:p w14:paraId="33F48C15" w14:textId="77777777" w:rsidR="001F1A0D" w:rsidRPr="00242E4D" w:rsidRDefault="001F1A0D" w:rsidP="00C969CE">
      <w:pPr>
        <w:pStyle w:val="KeinLeerraum"/>
        <w:widowControl w:val="0"/>
        <w:suppressAutoHyphens/>
        <w:rPr>
          <w:rFonts w:ascii="Arial" w:hAnsi="Arial" w:cs="Arial"/>
          <w:b/>
        </w:rPr>
      </w:pPr>
    </w:p>
    <w:p w14:paraId="47AECDD5" w14:textId="25980F51" w:rsidR="001F1A0D" w:rsidRPr="00242E4D" w:rsidRDefault="00AB0AE2" w:rsidP="00C969CE">
      <w:pPr>
        <w:pStyle w:val="KeinLeerraum"/>
        <w:widowControl w:val="0"/>
        <w:suppressAutoHyphens/>
        <w:rPr>
          <w:rFonts w:ascii="Arial" w:hAnsi="Arial" w:cs="Arial"/>
          <w:b/>
        </w:rPr>
      </w:pPr>
      <w:r>
        <w:rPr>
          <w:rFonts w:ascii="Arial" w:hAnsi="Arial" w:cs="Arial"/>
          <w:b/>
          <w:noProof/>
          <w:lang w:eastAsia="de-DE"/>
        </w:rPr>
        <w:drawing>
          <wp:inline distT="0" distB="0" distL="0" distR="0" wp14:anchorId="5590670C" wp14:editId="1FCE2249">
            <wp:extent cx="1674575" cy="1209100"/>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ttich_on_Tour_3_22_PR_05.jpg"/>
                    <pic:cNvPicPr/>
                  </pic:nvPicPr>
                  <pic:blipFill>
                    <a:blip r:embed="rId11" cstate="email">
                      <a:extLst>
                        <a:ext uri="{28A0092B-C50C-407E-A947-70E740481C1C}">
                          <a14:useLocalDpi xmlns:a14="http://schemas.microsoft.com/office/drawing/2010/main"/>
                        </a:ext>
                      </a:extLst>
                    </a:blip>
                    <a:stretch>
                      <a:fillRect/>
                    </a:stretch>
                  </pic:blipFill>
                  <pic:spPr>
                    <a:xfrm>
                      <a:off x="0" y="0"/>
                      <a:ext cx="1712853" cy="1236738"/>
                    </a:xfrm>
                    <a:prstGeom prst="rect">
                      <a:avLst/>
                    </a:prstGeom>
                  </pic:spPr>
                </pic:pic>
              </a:graphicData>
            </a:graphic>
          </wp:inline>
        </w:drawing>
      </w:r>
      <w:bookmarkStart w:id="0" w:name="_GoBack"/>
      <w:bookmarkEnd w:id="0"/>
    </w:p>
    <w:p w14:paraId="7A6DC66C" w14:textId="42F1668B" w:rsidR="003D2603" w:rsidRPr="00242E4D" w:rsidRDefault="001605BC" w:rsidP="00C969CE">
      <w:pPr>
        <w:pStyle w:val="KeinLeerraum"/>
        <w:widowControl w:val="0"/>
        <w:suppressAutoHyphens/>
        <w:rPr>
          <w:rFonts w:ascii="Arial" w:hAnsi="Arial" w:cs="Arial"/>
          <w:b/>
        </w:rPr>
      </w:pPr>
      <w:r w:rsidRPr="00242E4D">
        <w:rPr>
          <w:rFonts w:ascii="Arial" w:hAnsi="Arial" w:cs="Arial"/>
          <w:b/>
          <w:bCs/>
          <w:lang w:val="it-IT"/>
        </w:rPr>
        <w:t>072022_b</w:t>
      </w:r>
    </w:p>
    <w:p w14:paraId="59D1BF84" w14:textId="2D68A285" w:rsidR="0072228A" w:rsidRPr="00242E4D" w:rsidRDefault="00BC6CBC" w:rsidP="00BC6CBC">
      <w:pPr>
        <w:rPr>
          <w:rFonts w:cs="Arial"/>
          <w:sz w:val="22"/>
          <w:szCs w:val="22"/>
        </w:rPr>
      </w:pPr>
      <w:r w:rsidRPr="00242E4D">
        <w:rPr>
          <w:sz w:val="22"/>
          <w:szCs w:val="22"/>
          <w:lang w:val="it-IT"/>
        </w:rPr>
        <w:t>Scoprire dal vivo le principali novità di Hettich nonostante la pandemia:</w:t>
      </w:r>
      <w:r w:rsidRPr="00242E4D">
        <w:rPr>
          <w:color w:val="auto"/>
          <w:sz w:val="22"/>
          <w:szCs w:val="22"/>
          <w:lang w:val="it-IT"/>
        </w:rPr>
        <w:t xml:space="preserve"> nel 2022 “Hettich on tour” </w:t>
      </w:r>
      <w:r w:rsidRPr="00242E4D">
        <w:rPr>
          <w:sz w:val="22"/>
          <w:szCs w:val="22"/>
          <w:lang w:val="it-IT"/>
        </w:rPr>
        <w:t>farà tappa in molti Paesi europei e farà toccare con mano agli artigiani e ai rivenditori le novità del momento.</w:t>
      </w:r>
      <w:r w:rsidRPr="00242E4D">
        <w:rPr>
          <w:color w:val="auto"/>
          <w:sz w:val="22"/>
          <w:szCs w:val="22"/>
          <w:lang w:val="it-IT"/>
        </w:rPr>
        <w:t xml:space="preserve"> </w:t>
      </w:r>
      <w:r w:rsidRPr="00242E4D">
        <w:rPr>
          <w:sz w:val="22"/>
          <w:szCs w:val="22"/>
          <w:lang w:val="it-IT"/>
        </w:rPr>
        <w:t>Foto: Hettich</w:t>
      </w:r>
    </w:p>
    <w:p w14:paraId="6D514639" w14:textId="77777777" w:rsidR="00834544" w:rsidRPr="00242E4D" w:rsidRDefault="00834544" w:rsidP="00BA5888">
      <w:pPr>
        <w:spacing w:line="360" w:lineRule="auto"/>
        <w:rPr>
          <w:rFonts w:cs="Arial"/>
          <w:color w:val="auto"/>
          <w:sz w:val="22"/>
          <w:szCs w:val="22"/>
        </w:rPr>
      </w:pPr>
    </w:p>
    <w:p w14:paraId="3A5AF452" w14:textId="411C034F" w:rsidR="00F96637" w:rsidRPr="00242E4D" w:rsidRDefault="00F96637" w:rsidP="00CC2031">
      <w:pPr>
        <w:widowControl w:val="0"/>
        <w:suppressAutoHyphens/>
        <w:jc w:val="both"/>
        <w:rPr>
          <w:rFonts w:cs="Arial"/>
          <w:color w:val="auto"/>
          <w:sz w:val="22"/>
          <w:szCs w:val="22"/>
        </w:rPr>
      </w:pPr>
    </w:p>
    <w:p w14:paraId="236BE6B2" w14:textId="77777777" w:rsidR="00B46321" w:rsidRPr="00242E4D" w:rsidRDefault="00B46321" w:rsidP="00CC2031">
      <w:pPr>
        <w:widowControl w:val="0"/>
        <w:suppressAutoHyphens/>
        <w:jc w:val="both"/>
        <w:rPr>
          <w:rFonts w:cs="Arial"/>
          <w:sz w:val="20"/>
          <w:u w:val="single"/>
        </w:rPr>
      </w:pPr>
      <w:r w:rsidRPr="00242E4D">
        <w:rPr>
          <w:rFonts w:cs="Arial"/>
          <w:sz w:val="20"/>
          <w:u w:val="single"/>
          <w:lang w:val="it-IT"/>
        </w:rPr>
        <w:t>Chi siamo</w:t>
      </w:r>
    </w:p>
    <w:p w14:paraId="299E5492" w14:textId="0E13507F" w:rsidR="00302D37" w:rsidRDefault="00B46321" w:rsidP="00CC2031">
      <w:pPr>
        <w:suppressAutoHyphens/>
        <w:rPr>
          <w:rFonts w:cs="Arial"/>
          <w:color w:val="212100"/>
          <w:sz w:val="20"/>
        </w:rPr>
      </w:pPr>
      <w:r w:rsidRPr="00242E4D">
        <w:rPr>
          <w:rFonts w:cs="Arial"/>
          <w:color w:val="212100"/>
          <w:sz w:val="20"/>
          <w:lang w:val="it-IT"/>
        </w:rPr>
        <w:t>Fondata nel 1888, oggi Hettich è una delle aziende produttrici di ferramenta per mobili più grandi e di maggior successo a livello mondiale. Più di 6600 collaboratrici e collaboratori in quasi 80 Paesi lavorano insieme con l’obiettivo di sviluppare una tecnica per mobili sempre più intelligente; in questo modo Hettich entusiasma persone in tutto il mondo ed è un partner prezioso per l’industria dell’arredamento, il commercio e l’artigianato.</w:t>
      </w:r>
      <w:r w:rsidRPr="00242E4D">
        <w:rPr>
          <w:rFonts w:cs="Arial"/>
          <w:sz w:val="20"/>
          <w:lang w:val="it-IT"/>
        </w:rPr>
        <w:t xml:space="preserve"> </w:t>
      </w:r>
      <w:r w:rsidRPr="00242E4D">
        <w:rPr>
          <w:rFonts w:cs="Arial"/>
          <w:color w:val="212100"/>
          <w:sz w:val="20"/>
          <w:lang w:val="it-IT"/>
        </w:rPr>
        <w:t xml:space="preserve">Il marchio Hettich si </w:t>
      </w:r>
      <w:r w:rsidRPr="00242E4D">
        <w:rPr>
          <w:rFonts w:cs="Arial"/>
          <w:color w:val="212100"/>
          <w:sz w:val="20"/>
          <w:lang w:val="it-IT"/>
        </w:rPr>
        <w:lastRenderedPageBreak/>
        <w:t>distingue per la coerenza dei suoi valori cardine: qualità, innovazione affidabilità e vicinanza ai clienti. Nonostante le dimensioni e la caratura internazionale, Hettich è rimasta un’impresa di famiglia. Il suo futuro non dipende dagli investitori ed è costruito con attenzione alla libertà, alla dimensione umana e alla sostenibilità.</w:t>
      </w:r>
    </w:p>
    <w:sectPr w:rsidR="00302D37" w:rsidSect="00E05D73">
      <w:headerReference w:type="default" r:id="rId12"/>
      <w:footerReference w:type="default" r:id="rId13"/>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04E52" w14:textId="77777777" w:rsidR="0080498B" w:rsidRDefault="0080498B">
      <w:r>
        <w:separator/>
      </w:r>
    </w:p>
  </w:endnote>
  <w:endnote w:type="continuationSeparator" w:id="0">
    <w:p w14:paraId="5A206186" w14:textId="77777777" w:rsidR="0080498B" w:rsidRDefault="0080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445312F8" w:rsidR="003D2603" w:rsidRPr="00183A65" w:rsidRDefault="003D2603" w:rsidP="002D1426">
                          <w:pPr>
                            <w:rPr>
                              <w:szCs w:val="24"/>
                            </w:rPr>
                          </w:pPr>
                          <w:r>
                            <w:rPr>
                              <w:szCs w:val="24"/>
                              <w:lang w:val="it-IT"/>
                            </w:rPr>
                            <w:t>PR_072022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50C029B2" w14:textId="445312F8" w:rsidR="003D2603" w:rsidRPr="00183A65" w:rsidRDefault="003D2603" w:rsidP="002D1426">
                    <w:pPr>
                      <w:rPr>
                        <w:szCs w:val="24"/>
                      </w:rPr>
                    </w:pPr>
                    <w:r>
                      <w:rPr>
                        <w:szCs w:val="24"/>
                        <w:lang w:val="it-IT"/>
                      </w:rPr>
                      <w:t>PR_072022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rPr>
                          </w:pPr>
                          <w:r w:rsidRPr="0043529E">
                            <w:rPr>
                              <w:rFonts w:cs="Arial"/>
                              <w:sz w:val="16"/>
                              <w:szCs w:val="16"/>
                              <w:lang w:val="en-US"/>
                            </w:rPr>
                            <w:t>Contatto:</w:t>
                          </w:r>
                        </w:p>
                        <w:p w14:paraId="27CFF112" w14:textId="77777777" w:rsidR="003D2603" w:rsidRPr="003153CC" w:rsidRDefault="003D2603" w:rsidP="003153CC">
                          <w:pPr>
                            <w:rPr>
                              <w:rFonts w:cs="Arial"/>
                              <w:sz w:val="16"/>
                              <w:szCs w:val="16"/>
                            </w:rPr>
                          </w:pPr>
                          <w:r w:rsidRPr="0043529E">
                            <w:rPr>
                              <w:rFonts w:cs="Arial"/>
                              <w:sz w:val="16"/>
                              <w:szCs w:val="16"/>
                              <w:lang w:val="en-US"/>
                            </w:rPr>
                            <w:t xml:space="preserve">Hettich Marketing und </w:t>
                          </w:r>
                          <w:proofErr w:type="gramStart"/>
                          <w:r w:rsidRPr="0043529E">
                            <w:rPr>
                              <w:rFonts w:cs="Arial"/>
                              <w:sz w:val="16"/>
                              <w:szCs w:val="16"/>
                              <w:lang w:val="en-US"/>
                            </w:rPr>
                            <w:t>Vertriebs  GmbH</w:t>
                          </w:r>
                          <w:proofErr w:type="gramEnd"/>
                          <w:r w:rsidRPr="0043529E">
                            <w:rPr>
                              <w:rFonts w:cs="Arial"/>
                              <w:sz w:val="16"/>
                              <w:szCs w:val="16"/>
                              <w:lang w:val="en-US"/>
                            </w:rPr>
                            <w:t xml:space="preserve"> &amp; Co. KG</w:t>
                          </w:r>
                        </w:p>
                        <w:p w14:paraId="6F601A80" w14:textId="35B6CFCD" w:rsidR="003D2603" w:rsidRPr="003153CC" w:rsidRDefault="003D2603" w:rsidP="003153CC">
                          <w:pPr>
                            <w:rPr>
                              <w:rFonts w:cs="Arial"/>
                              <w:sz w:val="16"/>
                              <w:szCs w:val="16"/>
                            </w:rPr>
                          </w:pPr>
                          <w:r w:rsidRPr="0043529E">
                            <w:rPr>
                              <w:rFonts w:cs="Arial"/>
                              <w:sz w:val="16"/>
                              <w:szCs w:val="16"/>
                              <w:lang w:val="en-US"/>
                            </w:rPr>
                            <w:t>Anke Wöhler</w:t>
                          </w:r>
                        </w:p>
                        <w:p w14:paraId="54E58DF8" w14:textId="77777777" w:rsidR="003D2603" w:rsidRPr="003153CC" w:rsidRDefault="003D2603" w:rsidP="003153CC">
                          <w:pPr>
                            <w:rPr>
                              <w:rFonts w:cs="Arial"/>
                              <w:sz w:val="16"/>
                              <w:szCs w:val="16"/>
                            </w:rPr>
                          </w:pPr>
                          <w:r w:rsidRPr="0043529E">
                            <w:rPr>
                              <w:rFonts w:cs="Arial"/>
                              <w:sz w:val="16"/>
                              <w:szCs w:val="16"/>
                              <w:lang w:val="en-US"/>
                            </w:rPr>
                            <w:t>Gerhard-Lüking-Straße 10</w:t>
                          </w:r>
                        </w:p>
                        <w:p w14:paraId="05844B79" w14:textId="77777777" w:rsidR="003D2603" w:rsidRPr="003153CC" w:rsidRDefault="003D2603" w:rsidP="003153CC">
                          <w:pPr>
                            <w:rPr>
                              <w:rFonts w:cs="Arial"/>
                              <w:sz w:val="16"/>
                              <w:szCs w:val="16"/>
                            </w:rPr>
                          </w:pPr>
                          <w:proofErr w:type="gramStart"/>
                          <w:r w:rsidRPr="0043529E">
                            <w:rPr>
                              <w:rFonts w:cs="Arial"/>
                              <w:sz w:val="16"/>
                              <w:szCs w:val="16"/>
                              <w:lang w:val="en-US"/>
                            </w:rPr>
                            <w:t>32602</w:t>
                          </w:r>
                          <w:proofErr w:type="gramEnd"/>
                          <w:r w:rsidRPr="0043529E">
                            <w:rPr>
                              <w:rFonts w:cs="Arial"/>
                              <w:sz w:val="16"/>
                              <w:szCs w:val="16"/>
                              <w:lang w:val="en-US"/>
                            </w:rPr>
                            <w:t xml:space="preserve"> Vlotho</w:t>
                          </w:r>
                        </w:p>
                        <w:p w14:paraId="3F501568" w14:textId="55E24AD6" w:rsidR="003D2603" w:rsidRPr="003153CC" w:rsidRDefault="003D2603" w:rsidP="003153CC">
                          <w:pPr>
                            <w:rPr>
                              <w:rFonts w:cs="Arial"/>
                              <w:sz w:val="16"/>
                              <w:szCs w:val="16"/>
                            </w:rPr>
                          </w:pPr>
                          <w:r w:rsidRPr="0043529E">
                            <w:rPr>
                              <w:rFonts w:cs="Arial"/>
                              <w:sz w:val="16"/>
                              <w:szCs w:val="16"/>
                              <w:lang w:val="en-US"/>
                            </w:rPr>
                            <w:t>Tel.: +49 5733 798-879</w:t>
                          </w:r>
                        </w:p>
                        <w:p w14:paraId="7E521650" w14:textId="2AEF181D" w:rsidR="003D2603" w:rsidRPr="003153CC" w:rsidRDefault="003D2603" w:rsidP="003153CC">
                          <w:pPr>
                            <w:rPr>
                              <w:rFonts w:cs="Arial"/>
                              <w:sz w:val="16"/>
                              <w:szCs w:val="16"/>
                            </w:rPr>
                          </w:pPr>
                          <w:r w:rsidRPr="0043529E">
                            <w:rPr>
                              <w:rFonts w:cs="Arial"/>
                              <w:sz w:val="16"/>
                              <w:szCs w:val="16"/>
                              <w:lang w:val="en-US"/>
                            </w:rPr>
                            <w:t>anke.woehler@hettich.com</w:t>
                          </w:r>
                        </w:p>
                        <w:p w14:paraId="2E2EEB9B" w14:textId="77777777" w:rsidR="003D2603" w:rsidRPr="003153CC" w:rsidRDefault="003D2603" w:rsidP="003153CC">
                          <w:pPr>
                            <w:rPr>
                              <w:rFonts w:cs="Arial"/>
                              <w:sz w:val="16"/>
                              <w:szCs w:val="16"/>
                            </w:rPr>
                          </w:pPr>
                        </w:p>
                        <w:p w14:paraId="59116C8D" w14:textId="77777777" w:rsidR="003D2603" w:rsidRDefault="003D2603" w:rsidP="003153CC">
                          <w:r>
                            <w:rPr>
                              <w:rFonts w:cs="Arial"/>
                              <w:sz w:val="16"/>
                              <w:szCs w:val="16"/>
                              <w:lang w:val="it-IT"/>
                            </w:rPr>
                            <w:t>Richiedere copia documento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" stroked="f">
              <v:textbox>
                <w:txbxContent>
                  <w:p w14:paraId="35EEDE39" w14:textId="77777777" w:rsidR="003D2603" w:rsidRPr="003153CC" w:rsidRDefault="003D2603" w:rsidP="003153CC">
                    <w:pPr>
                      <w:rPr>
                        <w:rFonts w:cs="Arial"/>
                        <w:sz w:val="16"/>
                        <w:szCs w:val="16"/>
                      </w:rPr>
                    </w:pPr>
                    <w:r w:rsidRPr="0043529E">
                      <w:rPr>
                        <w:rFonts w:cs="Arial"/>
                        <w:sz w:val="16"/>
                        <w:szCs w:val="16"/>
                        <w:lang w:val="en-US"/>
                      </w:rPr>
                      <w:t>Contatto:</w:t>
                    </w:r>
                  </w:p>
                  <w:p w14:paraId="27CFF112" w14:textId="77777777" w:rsidR="003D2603" w:rsidRPr="003153CC" w:rsidRDefault="003D2603" w:rsidP="003153CC">
                    <w:pPr>
                      <w:rPr>
                        <w:rFonts w:cs="Arial"/>
                        <w:sz w:val="16"/>
                        <w:szCs w:val="16"/>
                      </w:rPr>
                    </w:pPr>
                    <w:r w:rsidRPr="0043529E">
                      <w:rPr>
                        <w:rFonts w:cs="Arial"/>
                        <w:sz w:val="16"/>
                        <w:szCs w:val="16"/>
                        <w:lang w:val="en-US"/>
                      </w:rPr>
                      <w:t xml:space="preserve">Hettich Marketing und </w:t>
                    </w:r>
                    <w:proofErr w:type="gramStart"/>
                    <w:r w:rsidRPr="0043529E">
                      <w:rPr>
                        <w:rFonts w:cs="Arial"/>
                        <w:sz w:val="16"/>
                        <w:szCs w:val="16"/>
                        <w:lang w:val="en-US"/>
                      </w:rPr>
                      <w:t>Vertriebs  GmbH</w:t>
                    </w:r>
                    <w:proofErr w:type="gramEnd"/>
                    <w:r w:rsidRPr="0043529E">
                      <w:rPr>
                        <w:rFonts w:cs="Arial"/>
                        <w:sz w:val="16"/>
                        <w:szCs w:val="16"/>
                        <w:lang w:val="en-US"/>
                      </w:rPr>
                      <w:t xml:space="preserve"> &amp; Co. KG</w:t>
                    </w:r>
                  </w:p>
                  <w:p w14:paraId="6F601A80" w14:textId="35B6CFCD" w:rsidR="003D2603" w:rsidRPr="003153CC" w:rsidRDefault="003D2603" w:rsidP="003153CC">
                    <w:pPr>
                      <w:rPr>
                        <w:rFonts w:cs="Arial"/>
                        <w:sz w:val="16"/>
                        <w:szCs w:val="16"/>
                      </w:rPr>
                    </w:pPr>
                    <w:r w:rsidRPr="0043529E">
                      <w:rPr>
                        <w:rFonts w:cs="Arial"/>
                        <w:sz w:val="16"/>
                        <w:szCs w:val="16"/>
                        <w:lang w:val="en-US"/>
                      </w:rPr>
                      <w:t>Anke Wöhler</w:t>
                    </w:r>
                  </w:p>
                  <w:p w14:paraId="54E58DF8" w14:textId="77777777" w:rsidR="003D2603" w:rsidRPr="003153CC" w:rsidRDefault="003D2603" w:rsidP="003153CC">
                    <w:pPr>
                      <w:rPr>
                        <w:rFonts w:cs="Arial"/>
                        <w:sz w:val="16"/>
                        <w:szCs w:val="16"/>
                      </w:rPr>
                    </w:pPr>
                    <w:r w:rsidRPr="0043529E">
                      <w:rPr>
                        <w:rFonts w:cs="Arial"/>
                        <w:sz w:val="16"/>
                        <w:szCs w:val="16"/>
                        <w:lang w:val="en-US"/>
                      </w:rPr>
                      <w:t>Gerhard-Lüking-Straße 10</w:t>
                    </w:r>
                  </w:p>
                  <w:p w14:paraId="05844B79" w14:textId="77777777" w:rsidR="003D2603" w:rsidRPr="003153CC" w:rsidRDefault="003D2603" w:rsidP="003153CC">
                    <w:pPr>
                      <w:rPr>
                        <w:rFonts w:cs="Arial"/>
                        <w:sz w:val="16"/>
                        <w:szCs w:val="16"/>
                      </w:rPr>
                    </w:pPr>
                    <w:proofErr w:type="gramStart"/>
                    <w:r w:rsidRPr="0043529E">
                      <w:rPr>
                        <w:rFonts w:cs="Arial"/>
                        <w:sz w:val="16"/>
                        <w:szCs w:val="16"/>
                        <w:lang w:val="en-US"/>
                      </w:rPr>
                      <w:t>32602</w:t>
                    </w:r>
                    <w:proofErr w:type="gramEnd"/>
                    <w:r w:rsidRPr="0043529E">
                      <w:rPr>
                        <w:rFonts w:cs="Arial"/>
                        <w:sz w:val="16"/>
                        <w:szCs w:val="16"/>
                        <w:lang w:val="en-US"/>
                      </w:rPr>
                      <w:t xml:space="preserve"> Vlotho</w:t>
                    </w:r>
                  </w:p>
                  <w:p w14:paraId="3F501568" w14:textId="55E24AD6" w:rsidR="003D2603" w:rsidRPr="003153CC" w:rsidRDefault="003D2603" w:rsidP="003153CC">
                    <w:pPr>
                      <w:rPr>
                        <w:rFonts w:cs="Arial"/>
                        <w:sz w:val="16"/>
                        <w:szCs w:val="16"/>
                      </w:rPr>
                    </w:pPr>
                    <w:r w:rsidRPr="0043529E">
                      <w:rPr>
                        <w:rFonts w:cs="Arial"/>
                        <w:sz w:val="16"/>
                        <w:szCs w:val="16"/>
                        <w:lang w:val="en-US"/>
                      </w:rPr>
                      <w:t>Tel.: +49 5733 798-879</w:t>
                    </w:r>
                  </w:p>
                  <w:p w14:paraId="7E521650" w14:textId="2AEF181D" w:rsidR="003D2603" w:rsidRPr="003153CC" w:rsidRDefault="003D2603" w:rsidP="003153CC">
                    <w:pPr>
                      <w:rPr>
                        <w:rFonts w:cs="Arial"/>
                        <w:sz w:val="16"/>
                        <w:szCs w:val="16"/>
                      </w:rPr>
                    </w:pPr>
                    <w:r w:rsidRPr="0043529E">
                      <w:rPr>
                        <w:rFonts w:cs="Arial"/>
                        <w:sz w:val="16"/>
                        <w:szCs w:val="16"/>
                        <w:lang w:val="en-US"/>
                      </w:rPr>
                      <w:t>anke.woehler@hettich.com</w:t>
                    </w:r>
                  </w:p>
                  <w:p w14:paraId="2E2EEB9B" w14:textId="77777777" w:rsidR="003D2603" w:rsidRPr="003153CC" w:rsidRDefault="003D2603" w:rsidP="003153CC">
                    <w:pPr>
                      <w:rPr>
                        <w:rFonts w:cs="Arial"/>
                        <w:sz w:val="16"/>
                        <w:szCs w:val="16"/>
                      </w:rPr>
                    </w:pPr>
                  </w:p>
                  <w:p w14:paraId="59116C8D" w14:textId="77777777" w:rsidR="003D2603" w:rsidRDefault="003D2603" w:rsidP="003153CC">
                    <w:r>
                      <w:rPr>
                        <w:rFonts w:cs="Arial"/>
                        <w:sz w:val="16"/>
                        <w:szCs w:val="16"/>
                        <w:lang w:val="it-IT"/>
                      </w:rPr>
                      <w:t>Richiedere copia documento</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B51EB" w14:textId="77777777" w:rsidR="0080498B" w:rsidRDefault="0080498B">
      <w:r>
        <w:separator/>
      </w:r>
    </w:p>
  </w:footnote>
  <w:footnote w:type="continuationSeparator" w:id="0">
    <w:p w14:paraId="2D97FAE0" w14:textId="77777777" w:rsidR="0080498B" w:rsidRDefault="008049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EA"/>
    <w:rsid w:val="00001037"/>
    <w:rsid w:val="00001BEE"/>
    <w:rsid w:val="0000247D"/>
    <w:rsid w:val="0000285A"/>
    <w:rsid w:val="0000418B"/>
    <w:rsid w:val="00005EFC"/>
    <w:rsid w:val="00006F82"/>
    <w:rsid w:val="00010319"/>
    <w:rsid w:val="000105C8"/>
    <w:rsid w:val="0001272F"/>
    <w:rsid w:val="00014E91"/>
    <w:rsid w:val="00014FEE"/>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5750"/>
    <w:rsid w:val="00040397"/>
    <w:rsid w:val="00050DF0"/>
    <w:rsid w:val="00051183"/>
    <w:rsid w:val="00052086"/>
    <w:rsid w:val="0005470F"/>
    <w:rsid w:val="0005486F"/>
    <w:rsid w:val="00054FEC"/>
    <w:rsid w:val="00062779"/>
    <w:rsid w:val="00062ED3"/>
    <w:rsid w:val="000639B8"/>
    <w:rsid w:val="00063A0B"/>
    <w:rsid w:val="00063CC2"/>
    <w:rsid w:val="0006587C"/>
    <w:rsid w:val="00065D38"/>
    <w:rsid w:val="000715E1"/>
    <w:rsid w:val="0007176F"/>
    <w:rsid w:val="00072478"/>
    <w:rsid w:val="0007334B"/>
    <w:rsid w:val="00076F7D"/>
    <w:rsid w:val="00076FB6"/>
    <w:rsid w:val="000776D3"/>
    <w:rsid w:val="00081C72"/>
    <w:rsid w:val="00082B18"/>
    <w:rsid w:val="000838D8"/>
    <w:rsid w:val="0008548B"/>
    <w:rsid w:val="00085677"/>
    <w:rsid w:val="000911FE"/>
    <w:rsid w:val="00091BA5"/>
    <w:rsid w:val="00091CCE"/>
    <w:rsid w:val="000937CA"/>
    <w:rsid w:val="0009469D"/>
    <w:rsid w:val="00095BE6"/>
    <w:rsid w:val="00097862"/>
    <w:rsid w:val="000A0796"/>
    <w:rsid w:val="000A0C3A"/>
    <w:rsid w:val="000A1E83"/>
    <w:rsid w:val="000A1FD7"/>
    <w:rsid w:val="000A25B5"/>
    <w:rsid w:val="000A60E1"/>
    <w:rsid w:val="000A6EB6"/>
    <w:rsid w:val="000A6FF7"/>
    <w:rsid w:val="000A76A4"/>
    <w:rsid w:val="000A7D03"/>
    <w:rsid w:val="000B4917"/>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63CD"/>
    <w:rsid w:val="000E13ED"/>
    <w:rsid w:val="000E265F"/>
    <w:rsid w:val="000E2A52"/>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914"/>
    <w:rsid w:val="00171CBE"/>
    <w:rsid w:val="001742A3"/>
    <w:rsid w:val="001752D3"/>
    <w:rsid w:val="00176093"/>
    <w:rsid w:val="00176704"/>
    <w:rsid w:val="0017673D"/>
    <w:rsid w:val="00181BF7"/>
    <w:rsid w:val="00182993"/>
    <w:rsid w:val="00182FC6"/>
    <w:rsid w:val="00183A65"/>
    <w:rsid w:val="0018720A"/>
    <w:rsid w:val="00191CE9"/>
    <w:rsid w:val="00192883"/>
    <w:rsid w:val="00193873"/>
    <w:rsid w:val="00194EA6"/>
    <w:rsid w:val="001A1A2D"/>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E0FA1"/>
    <w:rsid w:val="001E2141"/>
    <w:rsid w:val="001E4F13"/>
    <w:rsid w:val="001E5E37"/>
    <w:rsid w:val="001F079B"/>
    <w:rsid w:val="001F0AE4"/>
    <w:rsid w:val="001F1A0D"/>
    <w:rsid w:val="001F1C08"/>
    <w:rsid w:val="001F375E"/>
    <w:rsid w:val="001F64D5"/>
    <w:rsid w:val="001F6ECE"/>
    <w:rsid w:val="001F7C21"/>
    <w:rsid w:val="00200314"/>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414A7"/>
    <w:rsid w:val="002427E6"/>
    <w:rsid w:val="00242848"/>
    <w:rsid w:val="00242E4D"/>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53CC"/>
    <w:rsid w:val="0031627B"/>
    <w:rsid w:val="0031692D"/>
    <w:rsid w:val="00317AE9"/>
    <w:rsid w:val="00320F4C"/>
    <w:rsid w:val="0032252F"/>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62B7"/>
    <w:rsid w:val="003479C4"/>
    <w:rsid w:val="003516E5"/>
    <w:rsid w:val="00351A2F"/>
    <w:rsid w:val="00352796"/>
    <w:rsid w:val="00352AFE"/>
    <w:rsid w:val="00354062"/>
    <w:rsid w:val="00354A9B"/>
    <w:rsid w:val="00355001"/>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F11C1"/>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529E"/>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E78"/>
    <w:rsid w:val="0046240B"/>
    <w:rsid w:val="004625D9"/>
    <w:rsid w:val="0046420A"/>
    <w:rsid w:val="004648EA"/>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3DF7"/>
    <w:rsid w:val="00483F10"/>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B081B"/>
    <w:rsid w:val="004B2693"/>
    <w:rsid w:val="004B3B2C"/>
    <w:rsid w:val="004B46F5"/>
    <w:rsid w:val="004C0CF2"/>
    <w:rsid w:val="004C1A9D"/>
    <w:rsid w:val="004C1EF6"/>
    <w:rsid w:val="004C2016"/>
    <w:rsid w:val="004C2CD3"/>
    <w:rsid w:val="004C4619"/>
    <w:rsid w:val="004C5958"/>
    <w:rsid w:val="004D1B6C"/>
    <w:rsid w:val="004D6267"/>
    <w:rsid w:val="004E1BD1"/>
    <w:rsid w:val="004E1FF8"/>
    <w:rsid w:val="004E2873"/>
    <w:rsid w:val="004E2CEE"/>
    <w:rsid w:val="004E36E1"/>
    <w:rsid w:val="004E706C"/>
    <w:rsid w:val="004F0BC2"/>
    <w:rsid w:val="004F545B"/>
    <w:rsid w:val="004F6584"/>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32728"/>
    <w:rsid w:val="00533434"/>
    <w:rsid w:val="0053453A"/>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10D6"/>
    <w:rsid w:val="00681450"/>
    <w:rsid w:val="00682805"/>
    <w:rsid w:val="0068327F"/>
    <w:rsid w:val="00683613"/>
    <w:rsid w:val="00687E66"/>
    <w:rsid w:val="00694EC4"/>
    <w:rsid w:val="0069615F"/>
    <w:rsid w:val="00696400"/>
    <w:rsid w:val="00696528"/>
    <w:rsid w:val="00696676"/>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3384"/>
    <w:rsid w:val="006E428A"/>
    <w:rsid w:val="006E45A4"/>
    <w:rsid w:val="006E6613"/>
    <w:rsid w:val="006E72B7"/>
    <w:rsid w:val="006F013D"/>
    <w:rsid w:val="006F175E"/>
    <w:rsid w:val="006F30F6"/>
    <w:rsid w:val="006F40C5"/>
    <w:rsid w:val="006F4838"/>
    <w:rsid w:val="00702CC5"/>
    <w:rsid w:val="00706024"/>
    <w:rsid w:val="007065DB"/>
    <w:rsid w:val="00706C24"/>
    <w:rsid w:val="00706C38"/>
    <w:rsid w:val="00710F7E"/>
    <w:rsid w:val="007118C5"/>
    <w:rsid w:val="00715663"/>
    <w:rsid w:val="00715F3F"/>
    <w:rsid w:val="00717001"/>
    <w:rsid w:val="0071742B"/>
    <w:rsid w:val="00721AB9"/>
    <w:rsid w:val="0072228A"/>
    <w:rsid w:val="007273E5"/>
    <w:rsid w:val="0073193C"/>
    <w:rsid w:val="00731FFA"/>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73C8"/>
    <w:rsid w:val="007C7989"/>
    <w:rsid w:val="007D0724"/>
    <w:rsid w:val="007D0889"/>
    <w:rsid w:val="007D1028"/>
    <w:rsid w:val="007D182E"/>
    <w:rsid w:val="007D2E1A"/>
    <w:rsid w:val="007D3A58"/>
    <w:rsid w:val="007E0157"/>
    <w:rsid w:val="007E5BFE"/>
    <w:rsid w:val="007E63AC"/>
    <w:rsid w:val="007E6AEA"/>
    <w:rsid w:val="007E7029"/>
    <w:rsid w:val="007E75E2"/>
    <w:rsid w:val="007F02B4"/>
    <w:rsid w:val="007F091D"/>
    <w:rsid w:val="007F0B0D"/>
    <w:rsid w:val="007F0F5B"/>
    <w:rsid w:val="007F38CE"/>
    <w:rsid w:val="007F46FC"/>
    <w:rsid w:val="007F556C"/>
    <w:rsid w:val="007F724A"/>
    <w:rsid w:val="007F7542"/>
    <w:rsid w:val="007F7A8D"/>
    <w:rsid w:val="00802AB4"/>
    <w:rsid w:val="0080462F"/>
    <w:rsid w:val="0080498B"/>
    <w:rsid w:val="00806502"/>
    <w:rsid w:val="00807803"/>
    <w:rsid w:val="0080799D"/>
    <w:rsid w:val="00810383"/>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DFC"/>
    <w:rsid w:val="0084028F"/>
    <w:rsid w:val="00840F81"/>
    <w:rsid w:val="008413E2"/>
    <w:rsid w:val="008425AD"/>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926D8"/>
    <w:rsid w:val="0089491A"/>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043C"/>
    <w:rsid w:val="00951764"/>
    <w:rsid w:val="009536AB"/>
    <w:rsid w:val="009539E2"/>
    <w:rsid w:val="00954023"/>
    <w:rsid w:val="00954030"/>
    <w:rsid w:val="00955609"/>
    <w:rsid w:val="00955FF9"/>
    <w:rsid w:val="009715E3"/>
    <w:rsid w:val="00975001"/>
    <w:rsid w:val="00975283"/>
    <w:rsid w:val="0097637A"/>
    <w:rsid w:val="0097644D"/>
    <w:rsid w:val="00980B37"/>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9EB"/>
    <w:rsid w:val="009D7B0E"/>
    <w:rsid w:val="009D7EA2"/>
    <w:rsid w:val="009E0943"/>
    <w:rsid w:val="009E3C0D"/>
    <w:rsid w:val="009E6280"/>
    <w:rsid w:val="009E7708"/>
    <w:rsid w:val="009F2DD5"/>
    <w:rsid w:val="009F5A4D"/>
    <w:rsid w:val="00A0308F"/>
    <w:rsid w:val="00A033DF"/>
    <w:rsid w:val="00A079F8"/>
    <w:rsid w:val="00A1056B"/>
    <w:rsid w:val="00A119CF"/>
    <w:rsid w:val="00A14BB6"/>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3E72"/>
    <w:rsid w:val="00A5430E"/>
    <w:rsid w:val="00A573DD"/>
    <w:rsid w:val="00A610F5"/>
    <w:rsid w:val="00A61866"/>
    <w:rsid w:val="00A6210E"/>
    <w:rsid w:val="00A640DF"/>
    <w:rsid w:val="00A66270"/>
    <w:rsid w:val="00A7019D"/>
    <w:rsid w:val="00A70D84"/>
    <w:rsid w:val="00A72728"/>
    <w:rsid w:val="00A751FC"/>
    <w:rsid w:val="00A76CBC"/>
    <w:rsid w:val="00A77903"/>
    <w:rsid w:val="00A80E36"/>
    <w:rsid w:val="00A8103E"/>
    <w:rsid w:val="00A81D8B"/>
    <w:rsid w:val="00A83D81"/>
    <w:rsid w:val="00A83E90"/>
    <w:rsid w:val="00A91765"/>
    <w:rsid w:val="00A91EF6"/>
    <w:rsid w:val="00A9301B"/>
    <w:rsid w:val="00A935E0"/>
    <w:rsid w:val="00A9575B"/>
    <w:rsid w:val="00A9599B"/>
    <w:rsid w:val="00AA2EEB"/>
    <w:rsid w:val="00AA30A2"/>
    <w:rsid w:val="00AA32E0"/>
    <w:rsid w:val="00AA3C5D"/>
    <w:rsid w:val="00AA55A2"/>
    <w:rsid w:val="00AA566F"/>
    <w:rsid w:val="00AA580E"/>
    <w:rsid w:val="00AA59D7"/>
    <w:rsid w:val="00AA66DD"/>
    <w:rsid w:val="00AA7118"/>
    <w:rsid w:val="00AA71D3"/>
    <w:rsid w:val="00AB0AE2"/>
    <w:rsid w:val="00AB23EB"/>
    <w:rsid w:val="00AB2C3D"/>
    <w:rsid w:val="00AB3577"/>
    <w:rsid w:val="00AB420D"/>
    <w:rsid w:val="00AB556E"/>
    <w:rsid w:val="00AB5B4A"/>
    <w:rsid w:val="00AB71E3"/>
    <w:rsid w:val="00AB7900"/>
    <w:rsid w:val="00AB7DE2"/>
    <w:rsid w:val="00AC1F72"/>
    <w:rsid w:val="00AC291A"/>
    <w:rsid w:val="00AC3EF3"/>
    <w:rsid w:val="00AC4A94"/>
    <w:rsid w:val="00AC754D"/>
    <w:rsid w:val="00AD02AD"/>
    <w:rsid w:val="00AD19E5"/>
    <w:rsid w:val="00AD2227"/>
    <w:rsid w:val="00AD2A9D"/>
    <w:rsid w:val="00AD3211"/>
    <w:rsid w:val="00AD342D"/>
    <w:rsid w:val="00AD4A76"/>
    <w:rsid w:val="00AD743B"/>
    <w:rsid w:val="00AE302C"/>
    <w:rsid w:val="00AE32BF"/>
    <w:rsid w:val="00AE44EE"/>
    <w:rsid w:val="00AE6209"/>
    <w:rsid w:val="00AE64E5"/>
    <w:rsid w:val="00AE75A2"/>
    <w:rsid w:val="00AE7A17"/>
    <w:rsid w:val="00AF0021"/>
    <w:rsid w:val="00AF19D6"/>
    <w:rsid w:val="00AF2299"/>
    <w:rsid w:val="00AF29F2"/>
    <w:rsid w:val="00AF2E01"/>
    <w:rsid w:val="00AF56EA"/>
    <w:rsid w:val="00AF7F5B"/>
    <w:rsid w:val="00B00144"/>
    <w:rsid w:val="00B018AE"/>
    <w:rsid w:val="00B02C56"/>
    <w:rsid w:val="00B02EEF"/>
    <w:rsid w:val="00B052D9"/>
    <w:rsid w:val="00B12FE4"/>
    <w:rsid w:val="00B13E15"/>
    <w:rsid w:val="00B14EF1"/>
    <w:rsid w:val="00B1656C"/>
    <w:rsid w:val="00B230A7"/>
    <w:rsid w:val="00B25723"/>
    <w:rsid w:val="00B272B9"/>
    <w:rsid w:val="00B2766C"/>
    <w:rsid w:val="00B30D24"/>
    <w:rsid w:val="00B31148"/>
    <w:rsid w:val="00B31BF5"/>
    <w:rsid w:val="00B410A3"/>
    <w:rsid w:val="00B42248"/>
    <w:rsid w:val="00B43B2F"/>
    <w:rsid w:val="00B453C1"/>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3E31"/>
    <w:rsid w:val="00B66492"/>
    <w:rsid w:val="00B6659F"/>
    <w:rsid w:val="00B67076"/>
    <w:rsid w:val="00B671B4"/>
    <w:rsid w:val="00B711E5"/>
    <w:rsid w:val="00B712AA"/>
    <w:rsid w:val="00B71BDD"/>
    <w:rsid w:val="00B71F0A"/>
    <w:rsid w:val="00B73BF8"/>
    <w:rsid w:val="00B75602"/>
    <w:rsid w:val="00B76AFD"/>
    <w:rsid w:val="00B770B7"/>
    <w:rsid w:val="00B7768A"/>
    <w:rsid w:val="00B845C6"/>
    <w:rsid w:val="00B857EF"/>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F07CF"/>
    <w:rsid w:val="00BF149F"/>
    <w:rsid w:val="00BF26B4"/>
    <w:rsid w:val="00BF2E47"/>
    <w:rsid w:val="00BF3B1C"/>
    <w:rsid w:val="00BF5F60"/>
    <w:rsid w:val="00BF71EB"/>
    <w:rsid w:val="00C02D00"/>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334"/>
    <w:rsid w:val="00CC5F4D"/>
    <w:rsid w:val="00CC6352"/>
    <w:rsid w:val="00CC6440"/>
    <w:rsid w:val="00CC7A37"/>
    <w:rsid w:val="00CC7D35"/>
    <w:rsid w:val="00CC7EE7"/>
    <w:rsid w:val="00CD143A"/>
    <w:rsid w:val="00CD1468"/>
    <w:rsid w:val="00CD17AD"/>
    <w:rsid w:val="00CD2A2B"/>
    <w:rsid w:val="00CD2A48"/>
    <w:rsid w:val="00CD450D"/>
    <w:rsid w:val="00CD5BFC"/>
    <w:rsid w:val="00CD74A6"/>
    <w:rsid w:val="00CE150C"/>
    <w:rsid w:val="00CE25F2"/>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3350"/>
    <w:rsid w:val="00D63718"/>
    <w:rsid w:val="00D63D9A"/>
    <w:rsid w:val="00D64392"/>
    <w:rsid w:val="00D71016"/>
    <w:rsid w:val="00D75169"/>
    <w:rsid w:val="00D7521C"/>
    <w:rsid w:val="00D767BC"/>
    <w:rsid w:val="00D771FE"/>
    <w:rsid w:val="00D77C2B"/>
    <w:rsid w:val="00D8089B"/>
    <w:rsid w:val="00D815B2"/>
    <w:rsid w:val="00D838E1"/>
    <w:rsid w:val="00D83A48"/>
    <w:rsid w:val="00D83E1F"/>
    <w:rsid w:val="00D9113C"/>
    <w:rsid w:val="00D918E4"/>
    <w:rsid w:val="00D95C56"/>
    <w:rsid w:val="00D967BD"/>
    <w:rsid w:val="00D96D76"/>
    <w:rsid w:val="00DA0617"/>
    <w:rsid w:val="00DA1C08"/>
    <w:rsid w:val="00DA25F8"/>
    <w:rsid w:val="00DA264F"/>
    <w:rsid w:val="00DB1DC4"/>
    <w:rsid w:val="00DB223D"/>
    <w:rsid w:val="00DB344A"/>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6323"/>
    <w:rsid w:val="00DF6A20"/>
    <w:rsid w:val="00DF7631"/>
    <w:rsid w:val="00E0134E"/>
    <w:rsid w:val="00E03971"/>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40D3"/>
    <w:rsid w:val="00E55AEA"/>
    <w:rsid w:val="00E56AAB"/>
    <w:rsid w:val="00E56D81"/>
    <w:rsid w:val="00E60AD2"/>
    <w:rsid w:val="00E60BE0"/>
    <w:rsid w:val="00E61304"/>
    <w:rsid w:val="00E616A6"/>
    <w:rsid w:val="00E621A7"/>
    <w:rsid w:val="00E62B61"/>
    <w:rsid w:val="00E6323B"/>
    <w:rsid w:val="00E6376A"/>
    <w:rsid w:val="00E638F3"/>
    <w:rsid w:val="00E6431F"/>
    <w:rsid w:val="00E645E2"/>
    <w:rsid w:val="00E6495F"/>
    <w:rsid w:val="00E64FF9"/>
    <w:rsid w:val="00E65280"/>
    <w:rsid w:val="00E652B2"/>
    <w:rsid w:val="00E656FC"/>
    <w:rsid w:val="00E65A4B"/>
    <w:rsid w:val="00E66B2C"/>
    <w:rsid w:val="00E71DB1"/>
    <w:rsid w:val="00E72769"/>
    <w:rsid w:val="00E73C32"/>
    <w:rsid w:val="00E75BB3"/>
    <w:rsid w:val="00E76146"/>
    <w:rsid w:val="00E77FB0"/>
    <w:rsid w:val="00E83731"/>
    <w:rsid w:val="00E83952"/>
    <w:rsid w:val="00E845A7"/>
    <w:rsid w:val="00E84C89"/>
    <w:rsid w:val="00E85AD0"/>
    <w:rsid w:val="00E86A56"/>
    <w:rsid w:val="00E92BE5"/>
    <w:rsid w:val="00E95DAF"/>
    <w:rsid w:val="00EA24CD"/>
    <w:rsid w:val="00EA3403"/>
    <w:rsid w:val="00EA4D61"/>
    <w:rsid w:val="00EA5538"/>
    <w:rsid w:val="00EA7680"/>
    <w:rsid w:val="00EB13B4"/>
    <w:rsid w:val="00EB2F2F"/>
    <w:rsid w:val="00EB31BB"/>
    <w:rsid w:val="00EB559F"/>
    <w:rsid w:val="00EB7220"/>
    <w:rsid w:val="00EC11EF"/>
    <w:rsid w:val="00EC3CFF"/>
    <w:rsid w:val="00EC47D7"/>
    <w:rsid w:val="00EC6F7D"/>
    <w:rsid w:val="00EC787E"/>
    <w:rsid w:val="00ED0564"/>
    <w:rsid w:val="00ED0729"/>
    <w:rsid w:val="00ED29EE"/>
    <w:rsid w:val="00ED47D3"/>
    <w:rsid w:val="00ED4C89"/>
    <w:rsid w:val="00ED5AA1"/>
    <w:rsid w:val="00ED64F5"/>
    <w:rsid w:val="00EE2C87"/>
    <w:rsid w:val="00EE6973"/>
    <w:rsid w:val="00EE711D"/>
    <w:rsid w:val="00EF151E"/>
    <w:rsid w:val="00EF16D1"/>
    <w:rsid w:val="00EF7C5A"/>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2734"/>
    <w:rsid w:val="00F730C4"/>
    <w:rsid w:val="00F74A0C"/>
    <w:rsid w:val="00F74F69"/>
    <w:rsid w:val="00F813C4"/>
    <w:rsid w:val="00F84BBA"/>
    <w:rsid w:val="00F86B9A"/>
    <w:rsid w:val="00F870AB"/>
    <w:rsid w:val="00F87A0C"/>
    <w:rsid w:val="00F91423"/>
    <w:rsid w:val="00F9209E"/>
    <w:rsid w:val="00F928D4"/>
    <w:rsid w:val="00F92C72"/>
    <w:rsid w:val="00F96637"/>
    <w:rsid w:val="00FA1373"/>
    <w:rsid w:val="00FA1859"/>
    <w:rsid w:val="00FB27C6"/>
    <w:rsid w:val="00FB3909"/>
    <w:rsid w:val="00FB3A1F"/>
    <w:rsid w:val="00FB437F"/>
    <w:rsid w:val="00FB608D"/>
    <w:rsid w:val="00FB6D3F"/>
    <w:rsid w:val="00FC0575"/>
    <w:rsid w:val="00FC08CB"/>
    <w:rsid w:val="00FC1DFB"/>
    <w:rsid w:val="00FC4854"/>
    <w:rsid w:val="00FC608A"/>
    <w:rsid w:val="00FC7147"/>
    <w:rsid w:val="00FD1CD6"/>
    <w:rsid w:val="00FD2D66"/>
    <w:rsid w:val="00FD33AE"/>
    <w:rsid w:val="00FD4AD4"/>
    <w:rsid w:val="00FD55AF"/>
    <w:rsid w:val="00FD5DC9"/>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0CFBAE38-02F7-6648-BD43-16D254C8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lang w:eastAsia="en-US"/>
    </w:rPr>
  </w:style>
  <w:style w:type="character" w:customStyle="1" w:styleId="A3">
    <w:name w:val="A3"/>
    <w:uiPriority w:val="99"/>
    <w:rsid w:val="00CD450D"/>
    <w:rPr>
      <w:rFonts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ttich.com/short/afcb2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ettich.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32789-C0FC-43BF-9D7F-12FF13F8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5</Pages>
  <Words>910</Words>
  <Characters>5739</Characters>
  <Application>Microsoft Office Word</Application>
  <DocSecurity>0</DocSecurity>
  <Lines>47</Lines>
  <Paragraphs>13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Europa-Roadshow „Hettich on tour“ läuft weiter - Auf dem Weg zum nächsten Kunden!</vt:lpstr>
      <vt:lpstr>Europa-Roadshow „Hettich on tour“ läuft weiter - Auf dem Weg zum nächsten Kunden!</vt:lpstr>
    </vt:vector>
  </TitlesOfParts>
  <Company>.</Company>
  <LinksUpToDate>false</LinksUpToDate>
  <CharactersWithSpaces>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roadshow europeo “Hettich on tour” prosegue : Verso il prossimo cliente!</dc:title>
  <dc:creator>Anke Wöhler</dc:creator>
  <cp:lastModifiedBy>Anke Wöhler</cp:lastModifiedBy>
  <cp:revision>9</cp:revision>
  <cp:lastPrinted>2021-12-16T09:05:00Z</cp:lastPrinted>
  <dcterms:created xsi:type="dcterms:W3CDTF">2022-02-14T14:13:00Z</dcterms:created>
  <dcterms:modified xsi:type="dcterms:W3CDTF">2022-03-01T17:37:00Z</dcterms:modified>
</cp:coreProperties>
</file>