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225DCBEC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представляет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будущее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монтажного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оборудования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на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выставке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</w:p>
    <w:p w14:paraId="61AF0621" w14:textId="6184E1BB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Цифровые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помощники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для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мастерской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мебельщика</w:t>
      </w:r>
      <w:proofErr w:type="spellEnd"/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25272F9A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Компания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делает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шаг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вперед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пути</w:t>
      </w:r>
      <w:proofErr w:type="spellEnd"/>
      <w:r>
        <w:rPr>
          <w:rFonts w:cs="Arial"/>
          <w:b/>
          <w:bCs/>
          <w:color w:val="auto"/>
          <w:szCs w:val="24"/>
        </w:rPr>
        <w:t xml:space="preserve"> к </w:t>
      </w:r>
      <w:proofErr w:type="spellStart"/>
      <w:r>
        <w:rPr>
          <w:rFonts w:cs="Arial"/>
          <w:b/>
          <w:bCs/>
          <w:color w:val="auto"/>
          <w:szCs w:val="24"/>
        </w:rPr>
        <w:t>цифровой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трансформации</w:t>
      </w:r>
      <w:proofErr w:type="spellEnd"/>
      <w:r>
        <w:rPr>
          <w:rFonts w:cs="Arial"/>
          <w:b/>
          <w:bCs/>
          <w:color w:val="auto"/>
          <w:szCs w:val="24"/>
        </w:rPr>
        <w:t xml:space="preserve"> в </w:t>
      </w:r>
      <w:proofErr w:type="spellStart"/>
      <w:r>
        <w:rPr>
          <w:rFonts w:cs="Arial"/>
          <w:b/>
          <w:bCs/>
          <w:color w:val="auto"/>
          <w:szCs w:val="24"/>
        </w:rPr>
        <w:t>мастерской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мебельщика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соединяя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свои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технологические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процессы</w:t>
      </w:r>
      <w:proofErr w:type="spellEnd"/>
      <w:r>
        <w:rPr>
          <w:rFonts w:cs="Arial"/>
          <w:b/>
          <w:bCs/>
          <w:color w:val="auto"/>
          <w:szCs w:val="24"/>
        </w:rPr>
        <w:t xml:space="preserve"> с </w:t>
      </w:r>
      <w:proofErr w:type="spellStart"/>
      <w:r>
        <w:rPr>
          <w:rFonts w:cs="Arial"/>
          <w:b/>
          <w:bCs/>
          <w:color w:val="auto"/>
          <w:szCs w:val="24"/>
        </w:rPr>
        <w:t>цифровыми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услугами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средствами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сборки</w:t>
      </w:r>
      <w:proofErr w:type="spellEnd"/>
      <w:r>
        <w:rPr>
          <w:rFonts w:cs="Arial"/>
          <w:b/>
          <w:bCs/>
          <w:color w:val="auto"/>
          <w:szCs w:val="24"/>
        </w:rPr>
        <w:t xml:space="preserve"> в 3D </w:t>
      </w:r>
      <w:proofErr w:type="spellStart"/>
      <w:r>
        <w:rPr>
          <w:rFonts w:cs="Arial"/>
          <w:b/>
          <w:bCs/>
          <w:color w:val="auto"/>
          <w:szCs w:val="24"/>
        </w:rPr>
        <w:t>печати</w:t>
      </w:r>
      <w:proofErr w:type="spellEnd"/>
      <w:r>
        <w:rPr>
          <w:rFonts w:cs="Arial"/>
          <w:b/>
          <w:bCs/>
          <w:color w:val="auto"/>
          <w:szCs w:val="24"/>
        </w:rPr>
        <w:t xml:space="preserve"> и </w:t>
      </w:r>
      <w:proofErr w:type="spellStart"/>
      <w:r>
        <w:rPr>
          <w:rFonts w:cs="Arial"/>
          <w:b/>
          <w:bCs/>
          <w:color w:val="auto"/>
          <w:szCs w:val="24"/>
        </w:rPr>
        <w:t>дополненной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реальностью</w:t>
      </w:r>
      <w:proofErr w:type="spellEnd"/>
      <w:r>
        <w:rPr>
          <w:rFonts w:cs="Arial"/>
          <w:b/>
          <w:bCs/>
          <w:color w:val="auto"/>
          <w:szCs w:val="24"/>
        </w:rPr>
        <w:t xml:space="preserve">.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выставке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компания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продемонстрирует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как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цифровые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возможности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можно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использовать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уже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сегодня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чтобы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улучшить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сборочное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оборудование</w:t>
      </w:r>
      <w:proofErr w:type="spellEnd"/>
      <w:r>
        <w:rPr>
          <w:rFonts w:cs="Arial"/>
          <w:b/>
          <w:bCs/>
          <w:color w:val="auto"/>
          <w:szCs w:val="24"/>
        </w:rPr>
        <w:t xml:space="preserve"> и </w:t>
      </w:r>
      <w:proofErr w:type="spellStart"/>
      <w:r>
        <w:rPr>
          <w:rFonts w:cs="Arial"/>
          <w:b/>
          <w:bCs/>
          <w:color w:val="auto"/>
          <w:szCs w:val="24"/>
        </w:rPr>
        <w:t>подготовиться</w:t>
      </w:r>
      <w:proofErr w:type="spellEnd"/>
      <w:r>
        <w:rPr>
          <w:rFonts w:cs="Arial"/>
          <w:b/>
          <w:bCs/>
          <w:color w:val="auto"/>
          <w:szCs w:val="24"/>
        </w:rPr>
        <w:t xml:space="preserve"> к </w:t>
      </w:r>
      <w:proofErr w:type="spellStart"/>
      <w:r>
        <w:rPr>
          <w:rFonts w:cs="Arial"/>
          <w:b/>
          <w:bCs/>
          <w:color w:val="auto"/>
          <w:szCs w:val="24"/>
        </w:rPr>
        <w:t>будущему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proofErr w:type="spellStart"/>
      <w:r>
        <w:rPr>
          <w:rFonts w:cs="Arial"/>
          <w:color w:val="auto"/>
          <w:szCs w:val="24"/>
        </w:rPr>
        <w:t>Откройте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приложение</w:t>
      </w:r>
      <w:proofErr w:type="spellEnd"/>
      <w:r>
        <w:rPr>
          <w:rFonts w:cs="Arial"/>
          <w:color w:val="auto"/>
          <w:szCs w:val="24"/>
        </w:rPr>
        <w:t xml:space="preserve"> AR, </w:t>
      </w:r>
      <w:proofErr w:type="spellStart"/>
      <w:r>
        <w:rPr>
          <w:rFonts w:cs="Arial"/>
          <w:color w:val="auto"/>
          <w:szCs w:val="24"/>
        </w:rPr>
        <w:t>используйте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свой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смартфон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или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планшет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для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поиска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проблем</w:t>
      </w:r>
      <w:proofErr w:type="spellEnd"/>
      <w:r>
        <w:rPr>
          <w:rFonts w:cs="Arial"/>
          <w:color w:val="auto"/>
          <w:szCs w:val="24"/>
        </w:rPr>
        <w:t xml:space="preserve"> в </w:t>
      </w:r>
      <w:proofErr w:type="spellStart"/>
      <w:r>
        <w:rPr>
          <w:rFonts w:cs="Arial"/>
          <w:color w:val="auto"/>
          <w:szCs w:val="24"/>
        </w:rPr>
        <w:t>оборудовании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устраняйте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неисправности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самостоятельно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То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что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может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показаться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далекой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перспективой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уже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является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успешной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практикой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во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многих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отраслях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Если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бы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дело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было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только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за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компанией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то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дополненная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реальность</w:t>
      </w:r>
      <w:proofErr w:type="spellEnd"/>
      <w:r>
        <w:rPr>
          <w:rFonts w:cs="Arial"/>
          <w:color w:val="auto"/>
          <w:szCs w:val="24"/>
        </w:rPr>
        <w:t xml:space="preserve"> (AR) </w:t>
      </w:r>
      <w:proofErr w:type="spellStart"/>
      <w:r>
        <w:rPr>
          <w:rFonts w:cs="Arial"/>
          <w:color w:val="auto"/>
          <w:szCs w:val="24"/>
        </w:rPr>
        <w:t>скоро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стала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бы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частью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функционала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мебельных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мастерских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Так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же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как</w:t>
      </w:r>
      <w:proofErr w:type="spellEnd"/>
      <w:r>
        <w:rPr>
          <w:rFonts w:cs="Arial"/>
          <w:color w:val="auto"/>
          <w:szCs w:val="24"/>
        </w:rPr>
        <w:t xml:space="preserve"> и </w:t>
      </w:r>
      <w:proofErr w:type="spellStart"/>
      <w:r>
        <w:rPr>
          <w:rFonts w:cs="Arial"/>
          <w:color w:val="auto"/>
          <w:szCs w:val="24"/>
        </w:rPr>
        <w:t>другой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цифровой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функционал</w:t>
      </w:r>
      <w:proofErr w:type="spellEnd"/>
      <w:r>
        <w:rPr>
          <w:rFonts w:cs="Arial"/>
          <w:color w:val="auto"/>
          <w:szCs w:val="24"/>
        </w:rPr>
        <w:t>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4492398A" w:rsidR="000B0B9C" w:rsidRDefault="000B0B9C" w:rsidP="000B0B9C">
      <w:pPr>
        <w:spacing w:line="360" w:lineRule="auto"/>
      </w:pPr>
      <w:proofErr w:type="spellStart"/>
      <w:r>
        <w:t>Теперь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прежде</w:t>
      </w:r>
      <w:proofErr w:type="spellEnd"/>
      <w:r>
        <w:t xml:space="preserve">, </w:t>
      </w:r>
      <w:proofErr w:type="spellStart"/>
      <w:r>
        <w:t>сверлильные</w:t>
      </w:r>
      <w:proofErr w:type="spellEnd"/>
      <w:r>
        <w:t xml:space="preserve"> </w:t>
      </w:r>
      <w:proofErr w:type="spellStart"/>
      <w:r>
        <w:t>станки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proofErr w:type="gramStart"/>
      <w:r>
        <w:t>составляют</w:t>
      </w:r>
      <w:proofErr w:type="spellEnd"/>
      <w:proofErr w:type="gram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мастерских</w:t>
      </w:r>
      <w:proofErr w:type="spellEnd"/>
      <w:r>
        <w:t xml:space="preserve">. </w:t>
      </w:r>
      <w:proofErr w:type="spellStart"/>
      <w:r>
        <w:t>Точность</w:t>
      </w:r>
      <w:proofErr w:type="spellEnd"/>
      <w:r>
        <w:t xml:space="preserve">, </w:t>
      </w:r>
      <w:proofErr w:type="spellStart"/>
      <w:r>
        <w:t>простота</w:t>
      </w:r>
      <w:proofErr w:type="spellEnd"/>
      <w:r>
        <w:t xml:space="preserve"> в </w:t>
      </w:r>
      <w:proofErr w:type="spellStart"/>
      <w:r>
        <w:t>обращении</w:t>
      </w:r>
      <w:proofErr w:type="spellEnd"/>
      <w:r>
        <w:t xml:space="preserve">, </w:t>
      </w:r>
      <w:proofErr w:type="spellStart"/>
      <w:r>
        <w:t>безопасность</w:t>
      </w:r>
      <w:proofErr w:type="spellEnd"/>
      <w:r>
        <w:t xml:space="preserve"> и </w:t>
      </w:r>
      <w:proofErr w:type="spellStart"/>
      <w:r>
        <w:t>ассортимент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, </w:t>
      </w:r>
      <w:proofErr w:type="spellStart"/>
      <w:r>
        <w:t>основанный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потребностях</w:t>
      </w:r>
      <w:proofErr w:type="spellEnd"/>
      <w:r>
        <w:t xml:space="preserve"> </w:t>
      </w:r>
      <w:proofErr w:type="spellStart"/>
      <w:r>
        <w:t>мебельщиков</w:t>
      </w:r>
      <w:proofErr w:type="spellEnd"/>
      <w:r>
        <w:t xml:space="preserve">, </w:t>
      </w:r>
      <w:proofErr w:type="spellStart"/>
      <w:r>
        <w:t>говорят</w:t>
      </w:r>
      <w:proofErr w:type="spellEnd"/>
      <w:r>
        <w:t xml:space="preserve"> в </w:t>
      </w:r>
      <w:proofErr w:type="spellStart"/>
      <w:r>
        <w:t>пользу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популярного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 </w:t>
      </w:r>
      <w:proofErr w:type="spellStart"/>
      <w:r>
        <w:t>пользователи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открыть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полезную</w:t>
      </w:r>
      <w:proofErr w:type="spellEnd"/>
      <w:r>
        <w:t xml:space="preserve"> </w:t>
      </w:r>
      <w:proofErr w:type="spellStart"/>
      <w:r>
        <w:t>функцию</w:t>
      </w:r>
      <w:proofErr w:type="spellEnd"/>
      <w:r>
        <w:t xml:space="preserve">: </w:t>
      </w:r>
      <w:proofErr w:type="spellStart"/>
      <w:r>
        <w:t>уже</w:t>
      </w:r>
      <w:proofErr w:type="spellEnd"/>
      <w:r>
        <w:t xml:space="preserve"> в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: </w:t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машина</w:t>
      </w:r>
      <w:proofErr w:type="spellEnd"/>
      <w:r>
        <w:t xml:space="preserve"> </w:t>
      </w:r>
      <w:proofErr w:type="spellStart"/>
      <w:r>
        <w:t>поставляется</w:t>
      </w:r>
      <w:proofErr w:type="spellEnd"/>
      <w:r>
        <w:t xml:space="preserve"> с QR-</w:t>
      </w:r>
      <w:proofErr w:type="spellStart"/>
      <w:r>
        <w:t>кодом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непосредственно</w:t>
      </w:r>
      <w:proofErr w:type="spellEnd"/>
      <w:r>
        <w:t xml:space="preserve"> к </w:t>
      </w:r>
      <w:proofErr w:type="spellStart"/>
      <w:r>
        <w:lastRenderedPageBreak/>
        <w:t>Hettich</w:t>
      </w:r>
      <w:proofErr w:type="spellEnd"/>
      <w:r>
        <w:t xml:space="preserve"> Technical </w:t>
      </w:r>
      <w:proofErr w:type="spellStart"/>
      <w:r>
        <w:t>Assistant</w:t>
      </w:r>
      <w:proofErr w:type="spellEnd"/>
      <w:r>
        <w:t xml:space="preserve">.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цифровой</w:t>
      </w:r>
      <w:proofErr w:type="spellEnd"/>
      <w:r>
        <w:t xml:space="preserve"> </w:t>
      </w:r>
      <w:proofErr w:type="spellStart"/>
      <w:r>
        <w:t>помощник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обеспечивает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установке</w:t>
      </w:r>
      <w:proofErr w:type="spellEnd"/>
      <w:r>
        <w:t xml:space="preserve"> и </w:t>
      </w:r>
      <w:proofErr w:type="spellStart"/>
      <w:r>
        <w:t>настройке</w:t>
      </w:r>
      <w:proofErr w:type="spellEnd"/>
      <w:r>
        <w:t xml:space="preserve"> </w:t>
      </w:r>
      <w:proofErr w:type="spellStart"/>
      <w:r>
        <w:t>станка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и </w:t>
      </w:r>
      <w:proofErr w:type="spellStart"/>
      <w:r>
        <w:t>поставляется</w:t>
      </w:r>
      <w:proofErr w:type="spellEnd"/>
      <w:r>
        <w:t xml:space="preserve"> с </w:t>
      </w:r>
      <w:proofErr w:type="spellStart"/>
      <w:r>
        <w:t>другими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 xml:space="preserve">, </w:t>
      </w:r>
      <w:proofErr w:type="spellStart"/>
      <w:r>
        <w:t>облегчающими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 </w:t>
      </w:r>
      <w:proofErr w:type="spellStart"/>
      <w:r>
        <w:t>сборки</w:t>
      </w:r>
      <w:proofErr w:type="spellEnd"/>
      <w:r>
        <w:t xml:space="preserve">.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</w:t>
      </w:r>
      <w:proofErr w:type="spellStart"/>
      <w:r>
        <w:t>пользователи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 </w:t>
      </w:r>
      <w:proofErr w:type="spellStart"/>
      <w:r>
        <w:t>получают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легкое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и </w:t>
      </w:r>
      <w:proofErr w:type="spellStart"/>
      <w:r>
        <w:t>немедленную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,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применением</w:t>
      </w:r>
      <w:proofErr w:type="spellEnd"/>
      <w:r>
        <w:t xml:space="preserve">. </w:t>
      </w:r>
      <w:proofErr w:type="spellStart"/>
      <w:r>
        <w:t>Цифровой</w:t>
      </w:r>
      <w:proofErr w:type="spellEnd"/>
      <w:r>
        <w:t xml:space="preserve"> </w:t>
      </w:r>
      <w:proofErr w:type="spellStart"/>
      <w:r>
        <w:t>помощник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актуальные</w:t>
      </w:r>
      <w:proofErr w:type="spellEnd"/>
      <w:r>
        <w:t xml:space="preserve"> </w:t>
      </w:r>
      <w:proofErr w:type="spellStart"/>
      <w:r>
        <w:t>видеоматериалы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правильно</w:t>
      </w:r>
      <w:proofErr w:type="spellEnd"/>
      <w:r>
        <w:t xml:space="preserve"> </w:t>
      </w:r>
      <w:proofErr w:type="spellStart"/>
      <w:r>
        <w:t>запустить</w:t>
      </w:r>
      <w:proofErr w:type="spellEnd"/>
      <w:r>
        <w:t xml:space="preserve"> и </w:t>
      </w:r>
      <w:proofErr w:type="spellStart"/>
      <w:r>
        <w:t>настроить</w:t>
      </w:r>
      <w:proofErr w:type="spellEnd"/>
      <w:r>
        <w:t xml:space="preserve"> </w:t>
      </w:r>
      <w:proofErr w:type="spellStart"/>
      <w:r>
        <w:t>сборочный</w:t>
      </w:r>
      <w:proofErr w:type="spellEnd"/>
      <w:r>
        <w:t xml:space="preserve"> </w:t>
      </w:r>
      <w:proofErr w:type="spellStart"/>
      <w:r>
        <w:t>станок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использовании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.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имеющиеся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рынке</w:t>
      </w:r>
      <w:proofErr w:type="spellEnd"/>
      <w:r>
        <w:t xml:space="preserve"> </w:t>
      </w:r>
      <w:proofErr w:type="spellStart"/>
      <w:r>
        <w:t>машины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"</w:t>
      </w:r>
      <w:proofErr w:type="spellStart"/>
      <w:r>
        <w:t>модернизируются</w:t>
      </w:r>
      <w:proofErr w:type="spellEnd"/>
      <w:r>
        <w:t xml:space="preserve">"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наклейки</w:t>
      </w:r>
      <w:proofErr w:type="spellEnd"/>
      <w:r>
        <w:t xml:space="preserve"> с QR-</w:t>
      </w:r>
      <w:proofErr w:type="spellStart"/>
      <w:r>
        <w:t>кодом</w:t>
      </w:r>
      <w:proofErr w:type="spellEnd"/>
      <w:r>
        <w:t>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заинтересованные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приглашаются</w:t>
      </w:r>
      <w:proofErr w:type="spellEnd"/>
      <w:r>
        <w:t xml:space="preserve"> </w:t>
      </w:r>
      <w:proofErr w:type="spellStart"/>
      <w:r>
        <w:t>испытать</w:t>
      </w:r>
      <w:proofErr w:type="spellEnd"/>
      <w:r>
        <w:t xml:space="preserve"> AR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практике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стенде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в </w:t>
      </w:r>
      <w:proofErr w:type="spellStart"/>
      <w:r>
        <w:t>зале</w:t>
      </w:r>
      <w:proofErr w:type="spellEnd"/>
      <w:r>
        <w:t xml:space="preserve"> 8.1, </w:t>
      </w:r>
      <w:proofErr w:type="spellStart"/>
      <w:r>
        <w:t>стенд</w:t>
      </w:r>
      <w:proofErr w:type="spellEnd"/>
      <w:r>
        <w:t xml:space="preserve"> C31/B40.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реальном</w:t>
      </w:r>
      <w:proofErr w:type="spellEnd"/>
      <w:r>
        <w:t xml:space="preserve"> </w:t>
      </w:r>
      <w:proofErr w:type="spellStart"/>
      <w:r>
        <w:t>станке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специалисты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сборке</w:t>
      </w:r>
      <w:proofErr w:type="spellEnd"/>
      <w:r>
        <w:t xml:space="preserve"> </w:t>
      </w:r>
      <w:proofErr w:type="spellStart"/>
      <w:r>
        <w:t>компании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планшета</w:t>
      </w:r>
      <w:proofErr w:type="spellEnd"/>
      <w:r>
        <w:t xml:space="preserve"> и </w:t>
      </w:r>
      <w:proofErr w:type="spellStart"/>
      <w:r>
        <w:t>специального</w:t>
      </w:r>
      <w:proofErr w:type="spellEnd"/>
      <w:r>
        <w:t xml:space="preserve"> AR-</w:t>
      </w:r>
      <w:proofErr w:type="spellStart"/>
      <w:r>
        <w:t>приложения</w:t>
      </w:r>
      <w:proofErr w:type="spellEnd"/>
      <w:r>
        <w:t xml:space="preserve"> </w:t>
      </w:r>
      <w:proofErr w:type="spellStart"/>
      <w:r>
        <w:t>покажут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выглядеть</w:t>
      </w:r>
      <w:proofErr w:type="spellEnd"/>
      <w:r>
        <w:t xml:space="preserve"> </w:t>
      </w:r>
      <w:proofErr w:type="spellStart"/>
      <w:r>
        <w:t>монтаж</w:t>
      </w:r>
      <w:proofErr w:type="spellEnd"/>
      <w:r>
        <w:t xml:space="preserve"> в </w:t>
      </w:r>
      <w:proofErr w:type="spellStart"/>
      <w:r>
        <w:t>будущем</w:t>
      </w:r>
      <w:proofErr w:type="spellEnd"/>
      <w:r>
        <w:t xml:space="preserve">. </w:t>
      </w:r>
      <w:proofErr w:type="spellStart"/>
      <w:r>
        <w:t>Пользователь</w:t>
      </w:r>
      <w:proofErr w:type="spellEnd"/>
      <w:r>
        <w:t xml:space="preserve"> </w:t>
      </w:r>
      <w:proofErr w:type="spellStart"/>
      <w:r>
        <w:t>получит</w:t>
      </w:r>
      <w:proofErr w:type="spellEnd"/>
      <w:r>
        <w:t xml:space="preserve"> </w:t>
      </w:r>
      <w:proofErr w:type="spellStart"/>
      <w:r>
        <w:t>интуитивно</w:t>
      </w:r>
      <w:proofErr w:type="spellEnd"/>
      <w:r>
        <w:t xml:space="preserve"> </w:t>
      </w:r>
      <w:proofErr w:type="spellStart"/>
      <w:r>
        <w:t>понятное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-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в </w:t>
      </w:r>
      <w:proofErr w:type="spellStart"/>
      <w:r>
        <w:t>применении</w:t>
      </w:r>
      <w:proofErr w:type="spellEnd"/>
      <w:r>
        <w:t xml:space="preserve">. </w:t>
      </w:r>
      <w:proofErr w:type="spellStart"/>
      <w:r>
        <w:t>Эксперты</w:t>
      </w:r>
      <w:proofErr w:type="spellEnd"/>
      <w:r>
        <w:t xml:space="preserve"> </w:t>
      </w:r>
      <w:proofErr w:type="spellStart"/>
      <w:r>
        <w:t>расскажут</w:t>
      </w:r>
      <w:proofErr w:type="spellEnd"/>
      <w:r>
        <w:t xml:space="preserve">, </w:t>
      </w:r>
      <w:proofErr w:type="spellStart"/>
      <w:r>
        <w:t>почему</w:t>
      </w:r>
      <w:proofErr w:type="spellEnd"/>
      <w:r>
        <w:t xml:space="preserve"> AR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важным</w:t>
      </w:r>
      <w:proofErr w:type="spellEnd"/>
      <w:r>
        <w:t xml:space="preserve"> </w:t>
      </w:r>
      <w:proofErr w:type="spellStart"/>
      <w:r>
        <w:t>компонентом</w:t>
      </w:r>
      <w:proofErr w:type="spellEnd"/>
      <w:r>
        <w:t xml:space="preserve"> в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растущей</w:t>
      </w:r>
      <w:proofErr w:type="spellEnd"/>
      <w:r>
        <w:t xml:space="preserve"> </w:t>
      </w:r>
      <w:proofErr w:type="spellStart"/>
      <w:r>
        <w:t>нехватки</w:t>
      </w:r>
      <w:proofErr w:type="spellEnd"/>
      <w:r>
        <w:t xml:space="preserve"> </w:t>
      </w:r>
      <w:proofErr w:type="spellStart"/>
      <w:r>
        <w:t>квалифицированных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>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FA9024" w:rsidR="000B0B9C" w:rsidRDefault="003819B9" w:rsidP="000B0B9C">
      <w:pPr>
        <w:spacing w:line="360" w:lineRule="auto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примере</w:t>
      </w:r>
      <w:proofErr w:type="spellEnd"/>
      <w:r>
        <w:t xml:space="preserve"> 3D </w:t>
      </w:r>
      <w:proofErr w:type="spellStart"/>
      <w:r>
        <w:t>печати</w:t>
      </w:r>
      <w:proofErr w:type="spellEnd"/>
      <w:r>
        <w:t xml:space="preserve"> </w:t>
      </w:r>
      <w:proofErr w:type="spellStart"/>
      <w:r>
        <w:t>компания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</w:t>
      </w:r>
      <w:proofErr w:type="spellStart"/>
      <w:r>
        <w:t>продемонстрирует</w:t>
      </w:r>
      <w:proofErr w:type="spellEnd"/>
      <w:r>
        <w:t xml:space="preserve"> </w:t>
      </w:r>
      <w:proofErr w:type="spellStart"/>
      <w:r>
        <w:t>гибкость</w:t>
      </w:r>
      <w:proofErr w:type="spellEnd"/>
      <w:r>
        <w:t xml:space="preserve">, с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монтажное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дополнено</w:t>
      </w:r>
      <w:proofErr w:type="spellEnd"/>
      <w:r>
        <w:t xml:space="preserve"> </w:t>
      </w:r>
      <w:proofErr w:type="spellStart"/>
      <w:r>
        <w:t>цифровыми</w:t>
      </w:r>
      <w:proofErr w:type="spellEnd"/>
      <w:r>
        <w:t xml:space="preserve"> </w:t>
      </w:r>
      <w:proofErr w:type="spellStart"/>
      <w:r>
        <w:t>периферийными</w:t>
      </w:r>
      <w:proofErr w:type="spellEnd"/>
      <w:r>
        <w:t xml:space="preserve"> </w:t>
      </w:r>
      <w:proofErr w:type="spellStart"/>
      <w:r>
        <w:t>устройствами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маленькие</w:t>
      </w:r>
      <w:proofErr w:type="spellEnd"/>
      <w:r>
        <w:t xml:space="preserve"> </w:t>
      </w:r>
      <w:proofErr w:type="spellStart"/>
      <w:r>
        <w:t>инструменты</w:t>
      </w:r>
      <w:proofErr w:type="spellEnd"/>
      <w:r>
        <w:t xml:space="preserve"> и </w:t>
      </w:r>
      <w:proofErr w:type="spellStart"/>
      <w:r>
        <w:t>приспособления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сверления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ключом</w:t>
      </w:r>
      <w:proofErr w:type="spellEnd"/>
      <w:r>
        <w:t xml:space="preserve"> к </w:t>
      </w:r>
      <w:proofErr w:type="spellStart"/>
      <w:r>
        <w:t>быстрой</w:t>
      </w:r>
      <w:proofErr w:type="spellEnd"/>
      <w:r>
        <w:t xml:space="preserve"> и </w:t>
      </w:r>
      <w:proofErr w:type="spellStart"/>
      <w:r>
        <w:t>легкой</w:t>
      </w:r>
      <w:proofErr w:type="spellEnd"/>
      <w:r>
        <w:t xml:space="preserve"> </w:t>
      </w:r>
      <w:proofErr w:type="spellStart"/>
      <w:r>
        <w:t>обработке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. В </w:t>
      </w:r>
      <w:proofErr w:type="spellStart"/>
      <w:r>
        <w:t>будущем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скачивания</w:t>
      </w:r>
      <w:proofErr w:type="spellEnd"/>
      <w:r>
        <w:t xml:space="preserve">.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выставке</w:t>
      </w:r>
      <w:proofErr w:type="spellEnd"/>
      <w:r>
        <w:t xml:space="preserve"> </w:t>
      </w:r>
      <w:proofErr w:type="spellStart"/>
      <w:r>
        <w:t>расскажет</w:t>
      </w:r>
      <w:proofErr w:type="spellEnd"/>
      <w:r>
        <w:t xml:space="preserve"> о </w:t>
      </w:r>
      <w:proofErr w:type="spellStart"/>
      <w:r>
        <w:lastRenderedPageBreak/>
        <w:t>широком</w:t>
      </w:r>
      <w:proofErr w:type="spellEnd"/>
      <w:r>
        <w:t xml:space="preserve"> </w:t>
      </w:r>
      <w:proofErr w:type="spellStart"/>
      <w:r>
        <w:t>ассортименте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и </w:t>
      </w:r>
      <w:proofErr w:type="spellStart"/>
      <w:r>
        <w:t>цифровых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аспектов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монтажного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  <w:r>
        <w:t>.</w:t>
      </w:r>
    </w:p>
    <w:p w14:paraId="58D30801" w14:textId="77777777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Более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подробную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информацию</w:t>
      </w:r>
      <w:proofErr w:type="spellEnd"/>
      <w:r>
        <w:rPr>
          <w:rFonts w:cs="Arial"/>
          <w:b/>
          <w:bCs/>
          <w:color w:val="auto"/>
          <w:szCs w:val="24"/>
        </w:rPr>
        <w:t xml:space="preserve"> о </w:t>
      </w:r>
      <w:proofErr w:type="spellStart"/>
      <w:r>
        <w:rPr>
          <w:rFonts w:cs="Arial"/>
          <w:b/>
          <w:bCs/>
          <w:color w:val="auto"/>
          <w:szCs w:val="24"/>
        </w:rPr>
        <w:t>компании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выставке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 </w:t>
      </w:r>
      <w:proofErr w:type="spellStart"/>
      <w:r>
        <w:rPr>
          <w:rFonts w:cs="Arial"/>
          <w:b/>
          <w:bCs/>
          <w:color w:val="auto"/>
          <w:szCs w:val="24"/>
        </w:rPr>
        <w:t>можно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найти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на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сайте</w:t>
      </w:r>
      <w:proofErr w:type="spellEnd"/>
      <w:r>
        <w:rPr>
          <w:rFonts w:cs="Arial"/>
          <w:b/>
          <w:bCs/>
          <w:color w:val="auto"/>
          <w:szCs w:val="24"/>
        </w:rPr>
        <w:t>:</w:t>
      </w:r>
    </w:p>
    <w:p w14:paraId="32E6E68E" w14:textId="77777777" w:rsidR="00FA603B" w:rsidRPr="002E593E" w:rsidRDefault="00906505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14:paraId="3608C542" w14:textId="0B888B12"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906505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8E4428">
        <w:rPr>
          <w:rFonts w:cs="Arial"/>
          <w:color w:val="auto"/>
          <w:szCs w:val="24"/>
        </w:rPr>
        <w:t>Следующие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изображения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доступны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для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загрузки</w:t>
      </w:r>
      <w:proofErr w:type="spellEnd"/>
      <w:r w:rsidR="008E4428">
        <w:rPr>
          <w:rFonts w:cs="Arial"/>
          <w:color w:val="auto"/>
          <w:szCs w:val="24"/>
        </w:rPr>
        <w:t xml:space="preserve"> в </w:t>
      </w:r>
      <w:proofErr w:type="spellStart"/>
      <w:r w:rsidR="008E4428">
        <w:rPr>
          <w:rFonts w:cs="Arial"/>
          <w:color w:val="auto"/>
          <w:szCs w:val="24"/>
        </w:rPr>
        <w:t>разделе</w:t>
      </w:r>
      <w:proofErr w:type="spellEnd"/>
      <w:r w:rsidR="008E4428">
        <w:rPr>
          <w:rFonts w:cs="Arial"/>
          <w:color w:val="auto"/>
          <w:szCs w:val="24"/>
        </w:rPr>
        <w:t xml:space="preserve"> "</w:t>
      </w:r>
      <w:proofErr w:type="spellStart"/>
      <w:r w:rsidR="008E4428">
        <w:rPr>
          <w:rFonts w:cs="Arial"/>
          <w:color w:val="auto"/>
          <w:szCs w:val="24"/>
        </w:rPr>
        <w:t>Пресса</w:t>
      </w:r>
      <w:proofErr w:type="spellEnd"/>
      <w:r w:rsidR="008E4428">
        <w:rPr>
          <w:rFonts w:cs="Arial"/>
          <w:color w:val="auto"/>
          <w:szCs w:val="24"/>
        </w:rPr>
        <w:t xml:space="preserve">" </w:t>
      </w:r>
      <w:proofErr w:type="spellStart"/>
      <w:r w:rsidR="008E4428">
        <w:rPr>
          <w:rFonts w:cs="Arial"/>
          <w:color w:val="auto"/>
          <w:szCs w:val="24"/>
        </w:rPr>
        <w:t>на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сайте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r w:rsidR="008E4428">
        <w:rPr>
          <w:rFonts w:cs="Arial"/>
          <w:b/>
          <w:color w:val="auto"/>
          <w:szCs w:val="24"/>
        </w:rPr>
        <w:t>www.hettich.com</w:t>
      </w:r>
      <w:r w:rsidR="008E4428">
        <w:rPr>
          <w:rFonts w:cs="Arial"/>
          <w:color w:val="auto"/>
          <w:szCs w:val="24"/>
        </w:rPr>
        <w:t>:</w:t>
      </w:r>
    </w:p>
    <w:p w14:paraId="28B00ECA" w14:textId="05342C89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14:paraId="0837226A" w14:textId="1C20E065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QR, </w:t>
      </w:r>
      <w:proofErr w:type="spellStart"/>
      <w:r>
        <w:rPr>
          <w:rFonts w:cs="Arial"/>
          <w:bCs/>
          <w:color w:val="auto"/>
          <w:sz w:val="22"/>
          <w:szCs w:val="22"/>
        </w:rPr>
        <w:t>размещенный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на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станке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BlueMax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ведет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пользователя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непосредственно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к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Technical </w:t>
      </w:r>
      <w:proofErr w:type="spellStart"/>
      <w:r>
        <w:rPr>
          <w:rFonts w:cs="Arial"/>
          <w:bCs/>
          <w:color w:val="auto"/>
          <w:sz w:val="22"/>
          <w:szCs w:val="22"/>
        </w:rPr>
        <w:t>Assistant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который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оказывает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помощь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в </w:t>
      </w:r>
      <w:proofErr w:type="spellStart"/>
      <w:r>
        <w:rPr>
          <w:rFonts w:cs="Arial"/>
          <w:bCs/>
          <w:color w:val="auto"/>
          <w:sz w:val="22"/>
          <w:szCs w:val="22"/>
        </w:rPr>
        <w:t>установке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настройке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оборудования</w:t>
      </w:r>
      <w:proofErr w:type="spellEnd"/>
      <w:r>
        <w:rPr>
          <w:rFonts w:cs="Arial"/>
          <w:bCs/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Фото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14:paraId="006AD4FF" w14:textId="344D441B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В </w:t>
      </w:r>
      <w:proofErr w:type="spellStart"/>
      <w:r>
        <w:rPr>
          <w:rFonts w:cs="Arial"/>
          <w:bCs/>
          <w:color w:val="auto"/>
          <w:sz w:val="22"/>
          <w:szCs w:val="22"/>
        </w:rPr>
        <w:t>будущем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специальное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приложение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</w:t>
      </w:r>
      <w:proofErr w:type="spellStart"/>
      <w:r>
        <w:rPr>
          <w:rFonts w:cs="Arial"/>
          <w:bCs/>
          <w:color w:val="auto"/>
          <w:sz w:val="22"/>
          <w:szCs w:val="22"/>
        </w:rPr>
        <w:t>предоставит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пользователям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интуитивное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руководство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по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использованию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оборудования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значительно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облегчит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работу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Фото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4DC3E018" w14:textId="6E78CE6F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r>
        <w:rPr>
          <w:noProof/>
        </w:rPr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14:paraId="09DFACC7" w14:textId="133A893E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Планшет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или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смартфон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приложение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в </w:t>
      </w:r>
      <w:proofErr w:type="spellStart"/>
      <w:r>
        <w:rPr>
          <w:rFonts w:cs="Arial"/>
          <w:bCs/>
          <w:color w:val="auto"/>
          <w:sz w:val="22"/>
          <w:szCs w:val="22"/>
        </w:rPr>
        <w:t>будущем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облегчат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диагностику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и </w:t>
      </w:r>
      <w:proofErr w:type="spellStart"/>
      <w:r>
        <w:rPr>
          <w:rFonts w:cs="Arial"/>
          <w:bCs/>
          <w:color w:val="auto"/>
          <w:sz w:val="22"/>
          <w:szCs w:val="22"/>
        </w:rPr>
        <w:t>устранение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неисправностей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Фото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bookmarkStart w:id="0" w:name="_GoBack"/>
      <w:bookmarkEnd w:id="0"/>
      <w:proofErr w:type="spellEnd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>
        <w:rPr>
          <w:rFonts w:cs="Arial"/>
          <w:color w:val="000000" w:themeColor="text1"/>
          <w:sz w:val="20"/>
          <w:u w:val="single"/>
        </w:rPr>
        <w:t xml:space="preserve">О </w:t>
      </w:r>
      <w:proofErr w:type="spellStart"/>
      <w:r>
        <w:rPr>
          <w:rFonts w:cs="Arial"/>
          <w:color w:val="000000" w:themeColor="text1"/>
          <w:sz w:val="20"/>
          <w:u w:val="single"/>
        </w:rPr>
        <w:t>компании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391BC1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была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основана</w:t>
      </w:r>
      <w:proofErr w:type="spellEnd"/>
      <w:r>
        <w:rPr>
          <w:rFonts w:cs="Arial"/>
          <w:color w:val="000000" w:themeColor="text1"/>
          <w:sz w:val="20"/>
        </w:rPr>
        <w:t xml:space="preserve"> в 1888 </w:t>
      </w:r>
      <w:proofErr w:type="spellStart"/>
      <w:r>
        <w:rPr>
          <w:rFonts w:cs="Arial"/>
          <w:color w:val="000000" w:themeColor="text1"/>
          <w:sz w:val="20"/>
        </w:rPr>
        <w:t>году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сегодня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является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одним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крупнейших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наиболее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успешных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производителей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мебельной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фурнитуры</w:t>
      </w:r>
      <w:proofErr w:type="spellEnd"/>
      <w:r>
        <w:rPr>
          <w:rFonts w:cs="Arial"/>
          <w:color w:val="000000" w:themeColor="text1"/>
          <w:sz w:val="20"/>
        </w:rPr>
        <w:t xml:space="preserve"> в </w:t>
      </w:r>
      <w:proofErr w:type="spellStart"/>
      <w:r>
        <w:rPr>
          <w:rFonts w:cs="Arial"/>
          <w:color w:val="000000" w:themeColor="text1"/>
          <w:sz w:val="20"/>
        </w:rPr>
        <w:t>мире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Около</w:t>
      </w:r>
      <w:proofErr w:type="spellEnd"/>
      <w:r>
        <w:rPr>
          <w:rFonts w:cs="Arial"/>
          <w:color w:val="000000" w:themeColor="text1"/>
          <w:sz w:val="20"/>
        </w:rPr>
        <w:t xml:space="preserve"> 8 000 </w:t>
      </w:r>
      <w:proofErr w:type="spellStart"/>
      <w:r>
        <w:rPr>
          <w:rFonts w:cs="Arial"/>
          <w:color w:val="000000" w:themeColor="text1"/>
          <w:sz w:val="20"/>
        </w:rPr>
        <w:t>сотрудников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почти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из</w:t>
      </w:r>
      <w:proofErr w:type="spellEnd"/>
      <w:r>
        <w:rPr>
          <w:rFonts w:cs="Arial"/>
          <w:color w:val="000000" w:themeColor="text1"/>
          <w:sz w:val="20"/>
        </w:rPr>
        <w:t xml:space="preserve"> 80 </w:t>
      </w:r>
      <w:proofErr w:type="spellStart"/>
      <w:r>
        <w:rPr>
          <w:rFonts w:cs="Arial"/>
          <w:color w:val="000000" w:themeColor="text1"/>
          <w:sz w:val="20"/>
        </w:rPr>
        <w:t>стран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работают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вместе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над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разработкой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умной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фурнитуры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вдохновляет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людей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всему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миру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является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ценным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партнером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для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мебельных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производителей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продавцов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фурнитуры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частных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мастеров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Бренд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является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синонимом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неизменных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ценностей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качество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инновации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Надежность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близость</w:t>
      </w:r>
      <w:proofErr w:type="spellEnd"/>
      <w:r>
        <w:rPr>
          <w:rFonts w:cs="Arial"/>
          <w:color w:val="000000" w:themeColor="text1"/>
          <w:sz w:val="20"/>
        </w:rPr>
        <w:t xml:space="preserve"> к </w:t>
      </w:r>
      <w:proofErr w:type="spellStart"/>
      <w:r>
        <w:rPr>
          <w:rFonts w:cs="Arial"/>
          <w:color w:val="000000" w:themeColor="text1"/>
          <w:sz w:val="20"/>
        </w:rPr>
        <w:t>заказчикам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Несмотря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на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статус</w:t>
      </w:r>
      <w:proofErr w:type="spellEnd"/>
      <w:r>
        <w:rPr>
          <w:rFonts w:cs="Arial"/>
          <w:color w:val="000000" w:themeColor="text1"/>
          <w:sz w:val="20"/>
        </w:rPr>
        <w:t xml:space="preserve"> и </w:t>
      </w:r>
      <w:proofErr w:type="spellStart"/>
      <w:r>
        <w:rPr>
          <w:rFonts w:cs="Arial"/>
          <w:color w:val="000000" w:themeColor="text1"/>
          <w:sz w:val="20"/>
        </w:rPr>
        <w:t>международное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значение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остается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семейным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бизнесом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Независимо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инвесторов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компания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развивает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свой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бизнес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гуманным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образом</w:t>
      </w:r>
      <w:proofErr w:type="spellEnd"/>
      <w:r>
        <w:rPr>
          <w:rFonts w:cs="Arial"/>
          <w:color w:val="000000" w:themeColor="text1"/>
          <w:sz w:val="20"/>
        </w:rPr>
        <w:t xml:space="preserve"> с </w:t>
      </w:r>
      <w:proofErr w:type="spellStart"/>
      <w:r>
        <w:rPr>
          <w:rFonts w:cs="Arial"/>
          <w:color w:val="000000" w:themeColor="text1"/>
          <w:sz w:val="20"/>
        </w:rPr>
        <w:t>заботой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об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окружающей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среде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Контакты</w:t>
                          </w:r>
                          <w:proofErr w:type="spellEnd"/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Запрашиваемая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копия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ваучера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Контакты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Запрашиваемая копия ваучера</w:t>
                    </w:r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Пресс-релизы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на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2023: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906505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Пресс-релизы Hettich на interzum 2023: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7947C4" w:rsidP="007947C4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6505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08D3-09A1-4F1B-9D76-BD41B47E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561</Words>
  <Characters>3926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представляет будущее монтажного оборудования на выставке interzum 2023  Цифровые помощники для мастерской мебельщика</dc:title>
  <dc:creator>Prototype</dc:creator>
  <cp:lastModifiedBy>Anke Wöhler</cp:lastModifiedBy>
  <cp:revision>3</cp:revision>
  <cp:lastPrinted>2021-10-28T06:33:00Z</cp:lastPrinted>
  <dcterms:created xsi:type="dcterms:W3CDTF">2023-03-20T12:24:00Z</dcterms:created>
  <dcterms:modified xsi:type="dcterms:W3CDTF">2023-04-04T13:10:00Z</dcterms:modified>
</cp:coreProperties>
</file>