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148BC" w14:textId="77777777" w:rsidR="00713314" w:rsidRPr="00542F2E" w:rsidRDefault="00713314" w:rsidP="00713314">
      <w:pPr>
        <w:pStyle w:val="KeinLeerraum"/>
        <w:widowControl w:val="0"/>
        <w:suppressAutoHyphens/>
        <w:spacing w:line="360" w:lineRule="auto"/>
        <w:rPr>
          <w:rFonts w:ascii="Arial" w:hAnsi="Arial" w:cs="Arial"/>
          <w:b/>
          <w:sz w:val="28"/>
          <w:szCs w:val="28"/>
        </w:rPr>
      </w:pPr>
      <w:r>
        <w:rPr>
          <w:rFonts w:ascii="Arial" w:hAnsi="Arial" w:cs="Arial"/>
          <w:b/>
          <w:sz w:val="28"/>
          <w:szCs w:val="28"/>
        </w:rPr>
        <w:t>Double win for Hettich in iF Design Awards</w:t>
      </w:r>
    </w:p>
    <w:p w14:paraId="24101B2E" w14:textId="405C73F9" w:rsidR="00713314" w:rsidRPr="00713314" w:rsidRDefault="00713314" w:rsidP="00713314">
      <w:pPr>
        <w:pStyle w:val="KeinLeerraum"/>
        <w:widowControl w:val="0"/>
        <w:suppressAutoHyphens/>
        <w:spacing w:line="360" w:lineRule="auto"/>
        <w:rPr>
          <w:rFonts w:ascii="Arial" w:hAnsi="Arial" w:cs="Arial"/>
          <w:b/>
          <w:sz w:val="24"/>
          <w:szCs w:val="24"/>
        </w:rPr>
      </w:pPr>
      <w:r>
        <w:rPr>
          <w:rFonts w:ascii="Arial" w:hAnsi="Arial" w:cs="Arial"/>
          <w:b/>
          <w:sz w:val="24"/>
          <w:szCs w:val="24"/>
        </w:rPr>
        <w:t>Prizes go to AvanTech YOU Illumination and Quadro Compact FE 20 for wine refrigerators</w:t>
      </w:r>
    </w:p>
    <w:p w14:paraId="690E8A2C" w14:textId="082E5B94" w:rsidR="00200E46" w:rsidRPr="00200E46" w:rsidRDefault="00713314" w:rsidP="00713314">
      <w:pPr>
        <w:pStyle w:val="KeinLeerraum"/>
        <w:widowControl w:val="0"/>
        <w:suppressAutoHyphens/>
        <w:spacing w:line="360" w:lineRule="auto"/>
        <w:rPr>
          <w:rFonts w:ascii="Arial" w:hAnsi="Arial" w:cs="Arial"/>
          <w:b/>
          <w:sz w:val="24"/>
          <w:szCs w:val="24"/>
        </w:rPr>
      </w:pPr>
      <w:r>
        <w:rPr>
          <w:rFonts w:ascii="Arial" w:hAnsi="Arial" w:cs="Arial"/>
          <w:sz w:val="24"/>
          <w:szCs w:val="24"/>
        </w:rPr>
        <w:br/>
      </w:r>
      <w:r>
        <w:rPr>
          <w:rFonts w:ascii="Arial" w:hAnsi="Arial" w:cs="Arial"/>
          <w:b/>
          <w:sz w:val="24"/>
          <w:szCs w:val="24"/>
        </w:rPr>
        <w:t>No fewer than two newly developed products from Hettich have attracted the prestigious iF Design Award this year: in the "Home Furniture" category, the jury picked out the AvanTech YOU Illumination LED drawer lighting feature, with the coveted iF accolade then going to the Quadro Compact FE 20 runner for wine refrigerators in the "Kitchen"category".</w:t>
      </w:r>
    </w:p>
    <w:p w14:paraId="480117D1" w14:textId="77777777" w:rsidR="00713314" w:rsidRDefault="00713314" w:rsidP="00BA5888">
      <w:pPr>
        <w:pStyle w:val="KeinLeerraum"/>
        <w:widowControl w:val="0"/>
        <w:suppressAutoHyphens/>
        <w:spacing w:line="360" w:lineRule="auto"/>
        <w:rPr>
          <w:rFonts w:ascii="Arial" w:hAnsi="Arial" w:cs="Arial"/>
          <w:b/>
          <w:sz w:val="28"/>
          <w:szCs w:val="28"/>
          <w:lang w:val="en-GB"/>
        </w:rPr>
      </w:pPr>
      <w:bookmarkStart w:id="0" w:name="_GoBack"/>
      <w:bookmarkEnd w:id="0"/>
    </w:p>
    <w:p w14:paraId="2216E73A" w14:textId="6E62EE10" w:rsidR="00E6262F" w:rsidRPr="00C70874" w:rsidRDefault="00CE3A71" w:rsidP="00336E33">
      <w:pPr>
        <w:spacing w:line="360" w:lineRule="auto"/>
        <w:rPr>
          <w:rFonts w:cs="Arial"/>
          <w:color w:val="auto"/>
          <w:szCs w:val="24"/>
        </w:rPr>
      </w:pPr>
      <w:r>
        <w:rPr>
          <w:rFonts w:cs="Arial"/>
          <w:szCs w:val="24"/>
        </w:rPr>
        <w:t xml:space="preserve">The AvanTech YOU drawer system takes every effort out of individualising design to meet any customer preference in colour, format and material. The platform's new design option has now won over the iF Jury as well: every drawer can be given its very own LED signature lighting with the AvanTech YOU Illumination feature. </w:t>
      </w:r>
      <w:r>
        <w:rPr>
          <w:rFonts w:cs="Arial"/>
          <w:color w:val="auto"/>
          <w:szCs w:val="24"/>
        </w:rPr>
        <w:t>In clip on designer profiles, homogeneous LED light at 4,000 °K illuminates open drawers on the inside or adds a mood defining statement on the outside. And glass inlays with polished or ground edges are also presented in the best light with AvanTech YOU Illumination. The system works without any additional cables in furniture which means it is easily fitted at any later stage.</w:t>
      </w:r>
    </w:p>
    <w:p w14:paraId="119A34CE" w14:textId="77777777" w:rsidR="00DB5BD4" w:rsidRPr="00C70874" w:rsidRDefault="00DB5BD4" w:rsidP="00DB5BD4">
      <w:pPr>
        <w:spacing w:line="360" w:lineRule="auto"/>
        <w:rPr>
          <w:rFonts w:cs="Arial"/>
          <w:color w:val="auto"/>
          <w:szCs w:val="24"/>
        </w:rPr>
      </w:pPr>
    </w:p>
    <w:p w14:paraId="4D91EF35" w14:textId="157BCBA3" w:rsidR="00A9359B" w:rsidRDefault="00A9359B" w:rsidP="00DB5BD4">
      <w:pPr>
        <w:spacing w:line="360" w:lineRule="auto"/>
        <w:rPr>
          <w:rFonts w:cs="Arial"/>
          <w:color w:val="auto"/>
          <w:szCs w:val="24"/>
        </w:rPr>
      </w:pPr>
      <w:r>
        <w:rPr>
          <w:rFonts w:cs="Arial"/>
          <w:color w:val="auto"/>
          <w:szCs w:val="24"/>
        </w:rPr>
        <w:t xml:space="preserve">Also receiving an iF design award, the Quadro Compact FE 20 runner system for wine refrigerators combines outstanding design and user friendly convenience in a way that meets discerning expectations. Wine bottles should be moved without vibration so as not to impair quality and taste. Providing jerk-free action, the </w:t>
      </w:r>
      <w:r>
        <w:rPr>
          <w:rFonts w:cs="Arial"/>
          <w:color w:val="auto"/>
          <w:szCs w:val="24"/>
        </w:rPr>
        <w:lastRenderedPageBreak/>
        <w:t>Quadro Compact from Hettich gently moves the wine refrigerator's pull-out shelves in and out. A hybrid ball bearing system ensures particularly smooth, low vibration running performance. Optional features, such as the soft and self closing mechanism, enhance user convenience and provide ways of differentiating. Coming in a dark surface finish, the pull-out runner perfectly matches the wine refrigerator's classy design too.</w:t>
      </w:r>
    </w:p>
    <w:p w14:paraId="47D2F024" w14:textId="77777777" w:rsidR="00A91198" w:rsidRPr="00D60A1B" w:rsidRDefault="00A91198" w:rsidP="00DB5BD4">
      <w:pPr>
        <w:spacing w:line="360" w:lineRule="auto"/>
        <w:rPr>
          <w:rFonts w:cs="Arial"/>
          <w:color w:val="auto"/>
          <w:szCs w:val="24"/>
        </w:rPr>
      </w:pPr>
    </w:p>
    <w:p w14:paraId="2AEA161F" w14:textId="03999BDD" w:rsidR="005B4C2F" w:rsidRPr="00D60A1B" w:rsidRDefault="00A91198" w:rsidP="004F755F">
      <w:pPr>
        <w:spacing w:line="360" w:lineRule="auto"/>
        <w:rPr>
          <w:rFonts w:cstheme="minorHAnsi"/>
          <w:color w:val="auto"/>
          <w:szCs w:val="24"/>
        </w:rPr>
      </w:pPr>
      <w:r>
        <w:rPr>
          <w:rFonts w:cs="Arial"/>
          <w:color w:val="auto"/>
          <w:szCs w:val="24"/>
        </w:rPr>
        <w:t xml:space="preserve">Hettich Managing Director Uwe Kreidel explains: "AvanTech YOU Illumination gives both the </w:t>
      </w:r>
      <w:r>
        <w:rPr>
          <w:rFonts w:cstheme="minorHAnsi"/>
          <w:color w:val="auto"/>
          <w:szCs w:val="24"/>
        </w:rPr>
        <w:t xml:space="preserve">trades as well as kitchen and furniture manufacturers further opportunities to set themselves well apart from the competition. Because this way they can offer their discerning customers individualised, attractively designed drawers with an exclusive feel and noticeable quality right up into the premium segment. Our </w:t>
      </w:r>
      <w:r>
        <w:rPr>
          <w:rFonts w:cs="Arial"/>
          <w:color w:val="auto"/>
          <w:szCs w:val="24"/>
        </w:rPr>
        <w:t>Quadro Compact FE 20 runner for wine refrigerators</w:t>
      </w:r>
      <w:r>
        <w:rPr>
          <w:rFonts w:cstheme="minorHAnsi"/>
          <w:color w:val="auto"/>
          <w:szCs w:val="24"/>
        </w:rPr>
        <w:t xml:space="preserve"> too not only impresses with its elegant, dark look but also with its gentle, smooth action. Introducing this runner system from our tried and tested Quadro family, we are giving electrical appliances the same superior design and user friendly drawer convenience that's familiar from the home furniture segment. The fact that both Hettich products </w:t>
      </w:r>
      <w:r>
        <w:rPr>
          <w:rFonts w:cs="Arial"/>
          <w:color w:val="auto"/>
          <w:szCs w:val="24"/>
        </w:rPr>
        <w:t>have now also won the iF Design Award 2022 in addition to the Red Dot Design Award 2022 is confirmation that our ongoing development work is right on track."</w:t>
      </w:r>
    </w:p>
    <w:p w14:paraId="0A0C8891" w14:textId="77777777" w:rsidR="00A25833" w:rsidRPr="00D60A1B" w:rsidRDefault="00A25833" w:rsidP="00BA5888">
      <w:pPr>
        <w:spacing w:line="360" w:lineRule="auto"/>
        <w:rPr>
          <w:color w:val="auto"/>
        </w:rPr>
      </w:pPr>
    </w:p>
    <w:p w14:paraId="774A3840" w14:textId="74F291E3" w:rsidR="00500648" w:rsidRPr="00C70874" w:rsidRDefault="00500648" w:rsidP="00BA5888">
      <w:pPr>
        <w:widowControl w:val="0"/>
        <w:suppressAutoHyphens/>
        <w:spacing w:line="360" w:lineRule="auto"/>
        <w:rPr>
          <w:rFonts w:cs="Arial"/>
          <w:color w:val="auto"/>
          <w:szCs w:val="24"/>
          <w:lang w:val="sv-SE" w:eastAsia="sv-SE"/>
        </w:rPr>
      </w:pPr>
      <w:r>
        <w:rPr>
          <w:rFonts w:cs="Arial"/>
          <w:color w:val="auto"/>
          <w:szCs w:val="24"/>
        </w:rPr>
        <w:t xml:space="preserve">The following picture material is available for downloading from </w:t>
      </w:r>
      <w:r>
        <w:rPr>
          <w:rFonts w:cs="Arial"/>
          <w:b/>
          <w:color w:val="auto"/>
          <w:szCs w:val="24"/>
        </w:rPr>
        <w:t>www.hettich.com, menu: Press</w:t>
      </w:r>
      <w:r>
        <w:rPr>
          <w:rFonts w:cs="Arial"/>
          <w:color w:val="auto"/>
          <w:szCs w:val="24"/>
        </w:rPr>
        <w:t>:</w:t>
      </w:r>
    </w:p>
    <w:p w14:paraId="755CF25F" w14:textId="30F98E40" w:rsidR="009D15C5" w:rsidRPr="00C70874" w:rsidRDefault="00502D52" w:rsidP="00BA5888">
      <w:pPr>
        <w:widowControl w:val="0"/>
        <w:suppressAutoHyphens/>
        <w:spacing w:line="360" w:lineRule="auto"/>
        <w:rPr>
          <w:rFonts w:cs="Arial"/>
          <w:b/>
          <w:color w:val="auto"/>
          <w:szCs w:val="24"/>
          <w:lang w:val="sv-SE" w:eastAsia="sv-SE"/>
        </w:rPr>
      </w:pPr>
      <w:r>
        <w:rPr>
          <w:rFonts w:cs="Arial"/>
          <w:b/>
          <w:color w:val="auto"/>
          <w:szCs w:val="24"/>
        </w:rPr>
        <w:t>Images</w:t>
      </w:r>
    </w:p>
    <w:p w14:paraId="1D815214" w14:textId="003B1CF5" w:rsidR="00FF0009" w:rsidRPr="00C70874" w:rsidRDefault="00502D52" w:rsidP="00BA5888">
      <w:pPr>
        <w:widowControl w:val="0"/>
        <w:suppressAutoHyphens/>
        <w:spacing w:line="360" w:lineRule="auto"/>
        <w:rPr>
          <w:rFonts w:cs="Arial"/>
          <w:b/>
          <w:color w:val="auto"/>
          <w:szCs w:val="24"/>
          <w:lang w:val="sv-SE" w:eastAsia="sv-SE"/>
        </w:rPr>
      </w:pPr>
      <w:r>
        <w:rPr>
          <w:rFonts w:cs="Arial"/>
          <w:b/>
          <w:color w:val="auto"/>
          <w:szCs w:val="24"/>
        </w:rPr>
        <w:t>Captions</w:t>
      </w:r>
    </w:p>
    <w:p w14:paraId="231B7D2E" w14:textId="44F53376" w:rsidR="005574D1" w:rsidRPr="00C70874" w:rsidRDefault="005574D1" w:rsidP="00BC6CBC">
      <w:pPr>
        <w:rPr>
          <w:color w:val="auto"/>
        </w:rPr>
      </w:pPr>
    </w:p>
    <w:p w14:paraId="7BAD1B9D" w14:textId="6F4F9E90" w:rsidR="007624CD" w:rsidRDefault="007624CD" w:rsidP="00532728">
      <w:pPr>
        <w:rPr>
          <w:rFonts w:cs="Arial"/>
          <w:b/>
          <w:color w:val="auto"/>
          <w:sz w:val="22"/>
          <w:szCs w:val="22"/>
          <w:lang w:val="sv-SE" w:eastAsia="sv-SE"/>
        </w:rPr>
      </w:pPr>
      <w:r>
        <w:rPr>
          <w:rFonts w:cs="Arial"/>
          <w:b/>
          <w:noProof/>
          <w:color w:val="auto"/>
          <w:sz w:val="22"/>
          <w:szCs w:val="22"/>
        </w:rPr>
        <w:lastRenderedPageBreak/>
        <w:drawing>
          <wp:inline distT="0" distB="0" distL="0" distR="0" wp14:anchorId="5C82F6D8" wp14:editId="09A9D7A1">
            <wp:extent cx="1433779" cy="103523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vTYOU_Illu_IF2022_180x130_press.jpg"/>
                    <pic:cNvPicPr/>
                  </pic:nvPicPr>
                  <pic:blipFill>
                    <a:blip r:embed="rId8" cstate="email">
                      <a:extLst>
                        <a:ext uri="{28A0092B-C50C-407E-A947-70E740481C1C}">
                          <a14:useLocalDpi xmlns:a14="http://schemas.microsoft.com/office/drawing/2010/main"/>
                        </a:ext>
                      </a:extLst>
                    </a:blip>
                    <a:stretch>
                      <a:fillRect/>
                    </a:stretch>
                  </pic:blipFill>
                  <pic:spPr>
                    <a:xfrm>
                      <a:off x="0" y="0"/>
                      <a:ext cx="1450898" cy="1047597"/>
                    </a:xfrm>
                    <a:prstGeom prst="rect">
                      <a:avLst/>
                    </a:prstGeom>
                  </pic:spPr>
                </pic:pic>
              </a:graphicData>
            </a:graphic>
          </wp:inline>
        </w:drawing>
      </w:r>
    </w:p>
    <w:p w14:paraId="13DF6805" w14:textId="47C8ECA5" w:rsidR="00532728" w:rsidRPr="00C70874" w:rsidRDefault="00D30DAB" w:rsidP="00532728">
      <w:pPr>
        <w:rPr>
          <w:color w:val="auto"/>
          <w:sz w:val="22"/>
          <w:szCs w:val="22"/>
        </w:rPr>
      </w:pPr>
      <w:r>
        <w:rPr>
          <w:rFonts w:cs="Arial"/>
          <w:b/>
          <w:color w:val="auto"/>
          <w:sz w:val="22"/>
          <w:szCs w:val="22"/>
        </w:rPr>
        <w:t>192022_a</w:t>
      </w:r>
      <w:r>
        <w:rPr>
          <w:rFonts w:cs="Arial"/>
          <w:b/>
          <w:color w:val="auto"/>
          <w:sz w:val="22"/>
          <w:szCs w:val="22"/>
        </w:rPr>
        <w:br/>
      </w:r>
      <w:r>
        <w:rPr>
          <w:color w:val="auto"/>
          <w:sz w:val="22"/>
          <w:szCs w:val="22"/>
        </w:rPr>
        <w:t xml:space="preserve">Winner of the iF Design Award 2022 in the "Home Furniture" category: the AvanTech YOU Illumination feature from Hettich brings elegant signature lighting to drawers. </w:t>
      </w:r>
      <w:r>
        <w:rPr>
          <w:rFonts w:cs="Arial"/>
          <w:color w:val="auto"/>
          <w:sz w:val="22"/>
          <w:szCs w:val="22"/>
        </w:rPr>
        <w:t>Photo: Hettich</w:t>
      </w:r>
    </w:p>
    <w:p w14:paraId="35FBE4F0" w14:textId="6941F6C0" w:rsidR="00051183" w:rsidRPr="00C70874" w:rsidRDefault="00051183" w:rsidP="00C969CE">
      <w:pPr>
        <w:pStyle w:val="KeinLeerraum"/>
        <w:widowControl w:val="0"/>
        <w:suppressAutoHyphens/>
        <w:rPr>
          <w:rFonts w:ascii="Arial" w:hAnsi="Arial" w:cs="Arial"/>
          <w:b/>
        </w:rPr>
      </w:pPr>
    </w:p>
    <w:p w14:paraId="33F48C15" w14:textId="59077C31" w:rsidR="001F1A0D" w:rsidRPr="00C70874" w:rsidRDefault="001F1A0D" w:rsidP="00C969CE">
      <w:pPr>
        <w:pStyle w:val="KeinLeerraum"/>
        <w:widowControl w:val="0"/>
        <w:suppressAutoHyphens/>
        <w:rPr>
          <w:rFonts w:ascii="Arial" w:hAnsi="Arial" w:cs="Arial"/>
          <w:b/>
        </w:rPr>
      </w:pPr>
    </w:p>
    <w:p w14:paraId="53C1E79F" w14:textId="2CD9FE86" w:rsidR="007624CD" w:rsidRDefault="007624CD" w:rsidP="000A7D8A">
      <w:pPr>
        <w:rPr>
          <w:rFonts w:cs="Arial"/>
          <w:b/>
          <w:color w:val="auto"/>
          <w:sz w:val="22"/>
          <w:szCs w:val="22"/>
          <w:lang w:val="sv-SE" w:eastAsia="sv-SE"/>
        </w:rPr>
      </w:pPr>
      <w:r>
        <w:rPr>
          <w:rFonts w:cs="Arial"/>
          <w:b/>
          <w:noProof/>
          <w:color w:val="auto"/>
          <w:sz w:val="22"/>
          <w:szCs w:val="22"/>
        </w:rPr>
        <w:drawing>
          <wp:inline distT="0" distB="0" distL="0" distR="0" wp14:anchorId="42062A8E" wp14:editId="1C26545B">
            <wp:extent cx="1433195" cy="10348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uadroCompact_02_IF2022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470740" cy="1061925"/>
                    </a:xfrm>
                    <a:prstGeom prst="rect">
                      <a:avLst/>
                    </a:prstGeom>
                  </pic:spPr>
                </pic:pic>
              </a:graphicData>
            </a:graphic>
          </wp:inline>
        </w:drawing>
      </w:r>
    </w:p>
    <w:p w14:paraId="14173955" w14:textId="09D8A263" w:rsidR="000A7D8A" w:rsidRPr="00C70874" w:rsidRDefault="000A7D8A" w:rsidP="000A7D8A">
      <w:pPr>
        <w:rPr>
          <w:color w:val="auto"/>
          <w:sz w:val="22"/>
          <w:szCs w:val="22"/>
        </w:rPr>
      </w:pPr>
      <w:r>
        <w:rPr>
          <w:rFonts w:cs="Arial"/>
          <w:b/>
          <w:color w:val="auto"/>
          <w:sz w:val="22"/>
          <w:szCs w:val="22"/>
        </w:rPr>
        <w:t>192022_b</w:t>
      </w:r>
      <w:r>
        <w:rPr>
          <w:rFonts w:cs="Arial"/>
          <w:b/>
          <w:color w:val="auto"/>
          <w:sz w:val="22"/>
          <w:szCs w:val="22"/>
        </w:rPr>
        <w:br/>
      </w:r>
      <w:r>
        <w:rPr>
          <w:color w:val="auto"/>
          <w:sz w:val="22"/>
          <w:szCs w:val="22"/>
        </w:rPr>
        <w:t xml:space="preserve">Winner of the iF Design Award 2022 in the "Kitchen" category: Hettich's Quadro Compact FE 20 runner system for wine refrigerators not only provides gentle running action, it looks good too. </w:t>
      </w:r>
      <w:r>
        <w:rPr>
          <w:rFonts w:cs="Arial"/>
          <w:color w:val="auto"/>
          <w:sz w:val="22"/>
          <w:szCs w:val="22"/>
        </w:rPr>
        <w:t>Photo: Hettich</w:t>
      </w:r>
    </w:p>
    <w:p w14:paraId="7F231A1C" w14:textId="00ADA175" w:rsidR="000A7D8A" w:rsidRPr="00C70874" w:rsidRDefault="000A7D8A" w:rsidP="00BA5888">
      <w:pPr>
        <w:spacing w:line="360" w:lineRule="auto"/>
        <w:rPr>
          <w:rFonts w:cs="Arial"/>
          <w:color w:val="auto"/>
          <w:sz w:val="22"/>
          <w:szCs w:val="22"/>
          <w:lang w:val="sv-SE" w:eastAsia="sv-SE"/>
        </w:rPr>
      </w:pPr>
    </w:p>
    <w:p w14:paraId="7189EC0C" w14:textId="367300C2" w:rsidR="00A91198" w:rsidRDefault="00D97D96" w:rsidP="00BA5888">
      <w:pPr>
        <w:spacing w:line="360" w:lineRule="auto"/>
        <w:rPr>
          <w:rFonts w:cs="Arial"/>
          <w:b/>
          <w:color w:val="auto"/>
          <w:sz w:val="22"/>
          <w:szCs w:val="22"/>
          <w:lang w:val="sv-SE" w:eastAsia="sv-SE"/>
        </w:rPr>
      </w:pPr>
      <w:r>
        <w:rPr>
          <w:rFonts w:cs="Arial"/>
          <w:b/>
          <w:noProof/>
          <w:color w:val="auto"/>
          <w:sz w:val="22"/>
          <w:szCs w:val="22"/>
        </w:rPr>
        <w:drawing>
          <wp:inline distT="0" distB="0" distL="0" distR="0" wp14:anchorId="74F0DADB" wp14:editId="7ADDF04B">
            <wp:extent cx="1433195" cy="14331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2022_c.jpg"/>
                    <pic:cNvPicPr/>
                  </pic:nvPicPr>
                  <pic:blipFill>
                    <a:blip r:embed="rId10" cstate="email">
                      <a:extLst>
                        <a:ext uri="{28A0092B-C50C-407E-A947-70E740481C1C}">
                          <a14:useLocalDpi xmlns:a14="http://schemas.microsoft.com/office/drawing/2010/main"/>
                        </a:ext>
                      </a:extLst>
                    </a:blip>
                    <a:stretch>
                      <a:fillRect/>
                    </a:stretch>
                  </pic:blipFill>
                  <pic:spPr>
                    <a:xfrm>
                      <a:off x="0" y="0"/>
                      <a:ext cx="1436093" cy="1436093"/>
                    </a:xfrm>
                    <a:prstGeom prst="rect">
                      <a:avLst/>
                    </a:prstGeom>
                  </pic:spPr>
                </pic:pic>
              </a:graphicData>
            </a:graphic>
          </wp:inline>
        </w:drawing>
      </w:r>
    </w:p>
    <w:p w14:paraId="0B7145C7" w14:textId="719E1C51" w:rsidR="00A91198" w:rsidRPr="00D60A1B" w:rsidRDefault="001D5F4A" w:rsidP="001D5F4A">
      <w:pPr>
        <w:rPr>
          <w:rFonts w:cs="Arial"/>
          <w:color w:val="auto"/>
          <w:sz w:val="22"/>
          <w:szCs w:val="22"/>
          <w:lang w:val="sv-SE" w:eastAsia="sv-SE"/>
        </w:rPr>
      </w:pPr>
      <w:r>
        <w:rPr>
          <w:rFonts w:cs="Arial"/>
          <w:b/>
          <w:color w:val="auto"/>
          <w:sz w:val="22"/>
          <w:szCs w:val="22"/>
        </w:rPr>
        <w:t>192022_c</w:t>
      </w:r>
      <w:r>
        <w:rPr>
          <w:rFonts w:cs="Arial"/>
          <w:b/>
          <w:color w:val="auto"/>
          <w:sz w:val="22"/>
          <w:szCs w:val="22"/>
        </w:rPr>
        <w:br/>
      </w:r>
      <w:r>
        <w:rPr>
          <w:rFonts w:cs="Arial"/>
          <w:color w:val="auto"/>
          <w:sz w:val="22"/>
          <w:szCs w:val="22"/>
        </w:rPr>
        <w:t>Uwe Kreidel, Hettich's Managing Director: "Getting two coveted accolades in the 2022 iF Design Awards confirms that our ongoing development work is right on track." Photo: Hettich</w:t>
      </w:r>
    </w:p>
    <w:p w14:paraId="377EDE5B" w14:textId="77777777" w:rsidR="00A91198" w:rsidRPr="00D60A1B" w:rsidRDefault="00A91198" w:rsidP="00BA5888">
      <w:pPr>
        <w:spacing w:line="360" w:lineRule="auto"/>
        <w:rPr>
          <w:rFonts w:cs="Arial"/>
          <w:color w:val="auto"/>
          <w:sz w:val="22"/>
          <w:szCs w:val="22"/>
          <w:lang w:val="sv-SE" w:eastAsia="sv-SE"/>
        </w:rPr>
      </w:pPr>
    </w:p>
    <w:p w14:paraId="3A5AF452" w14:textId="411C034F" w:rsidR="00F96637" w:rsidRPr="00C70874" w:rsidRDefault="00F96637" w:rsidP="00CC2031">
      <w:pPr>
        <w:widowControl w:val="0"/>
        <w:suppressAutoHyphens/>
        <w:jc w:val="both"/>
        <w:rPr>
          <w:rFonts w:cs="Arial"/>
          <w:color w:val="auto"/>
          <w:sz w:val="22"/>
          <w:szCs w:val="22"/>
          <w:lang w:val="sv-SE" w:eastAsia="sv-SE"/>
        </w:rPr>
      </w:pPr>
    </w:p>
    <w:p w14:paraId="236BE6B2" w14:textId="77777777" w:rsidR="00B46321" w:rsidRPr="000963AF" w:rsidRDefault="00B46321" w:rsidP="00CC2031">
      <w:pPr>
        <w:widowControl w:val="0"/>
        <w:suppressAutoHyphens/>
        <w:jc w:val="both"/>
        <w:rPr>
          <w:rFonts w:cs="Arial"/>
          <w:color w:val="auto"/>
          <w:sz w:val="16"/>
          <w:szCs w:val="16"/>
          <w:u w:val="single"/>
        </w:rPr>
      </w:pPr>
      <w:r>
        <w:rPr>
          <w:rFonts w:cs="Arial"/>
          <w:color w:val="auto"/>
          <w:sz w:val="16"/>
          <w:szCs w:val="16"/>
          <w:u w:val="single"/>
        </w:rPr>
        <w:t>About Hettich</w:t>
      </w:r>
    </w:p>
    <w:p w14:paraId="299E5492" w14:textId="675FA7A8" w:rsidR="00302D37" w:rsidRPr="000963AF" w:rsidRDefault="00B46321" w:rsidP="00CC2031">
      <w:pPr>
        <w:suppressAutoHyphens/>
        <w:rPr>
          <w:rFonts w:cs="Arial"/>
          <w:color w:val="auto"/>
          <w:sz w:val="16"/>
          <w:szCs w:val="16"/>
        </w:rPr>
      </w:pPr>
      <w:r>
        <w:rPr>
          <w:rFonts w:cs="Arial"/>
          <w:color w:val="auto"/>
          <w:sz w:val="16"/>
          <w:szCs w:val="16"/>
        </w:rPr>
        <w:t>Hettich was founded in 1888 and is today one of the world's largest and most successful manufacturers of furniture fittings. Over 7,400 members of staff in almost 80 countries work together towards the objective: developing intelligent technology for furniture. Hettich thus inspires people all over the world and is a valuable partner for the furniture industry, trade and craft. The Hettich brand stands for consistent values: for quality and innovation. For reliability and customer proximity. Despite its size and international significance, Hettich has remained a family business. Being independent of investors means that the company has a free hand in shaping its future with a focus on the human element and sustainability.</w:t>
      </w:r>
    </w:p>
    <w:sectPr w:rsidR="00302D37" w:rsidRPr="000963AF"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0E718" w14:textId="77777777" w:rsidR="005A5D7D" w:rsidRDefault="005A5D7D">
      <w:r>
        <w:separator/>
      </w:r>
    </w:p>
  </w:endnote>
  <w:endnote w:type="continuationSeparator" w:id="0">
    <w:p w14:paraId="1D8BDB2D" w14:textId="77777777" w:rsidR="005A5D7D" w:rsidRDefault="005A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C79D487" w:rsidR="003D2603" w:rsidRDefault="003D2603" w:rsidP="005F115D">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14:anchorId="701B33D6" wp14:editId="2FC700E8">
              <wp:simplePos x="0" y="0"/>
              <wp:positionH relativeFrom="column">
                <wp:posOffset>4671695</wp:posOffset>
              </wp:positionH>
              <wp:positionV relativeFrom="paragraph">
                <wp:posOffset>-1103631</wp:posOffset>
              </wp:positionV>
              <wp:extent cx="1257300" cy="33337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591E02B0" w:rsidR="003D2603" w:rsidRPr="00183A65" w:rsidRDefault="003D2603" w:rsidP="002D1426">
                          <w:pPr>
                            <w:rPr>
                              <w:szCs w:val="24"/>
                            </w:rPr>
                          </w:pPr>
                          <w:r>
                            <w:rPr>
                              <w:szCs w:val="24"/>
                            </w:rPr>
                            <w:t>PR_192022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33D6" id="_x0000_t202" coordsize="21600,21600" o:spt="202" path="m,l,21600r21600,l21600,xe">
              <v:stroke joinstyle="miter"/>
              <v:path gradientshapeok="t" o:connecttype="rect"/>
            </v:shapetype>
            <v:shape id="Text Box 4" o:spid="_x0000_s1026" type="#_x0000_t202" style="position:absolute;left:0;text-align:left;margin-left:367.85pt;margin-top:-86.9pt;width:99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ZDgQ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" stroked="f">
              <v:textbox>
                <w:txbxContent>
                  <w:p w14:paraId="50C029B2" w14:textId="591E02B0" w:rsidR="003D2603" w:rsidRPr="00183A65" w:rsidRDefault="003D2603" w:rsidP="002D1426">
                    <w:pPr>
                      <w:rPr>
                        <w:szCs w:val="24"/>
                      </w:rPr>
                    </w:pPr>
                    <w:r>
                      <w:rPr>
                        <w:szCs w:val="24"/>
                      </w:rPr>
                      <w:t xml:space="preserve">PR_192022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802006" wp14:editId="28DB0BD9">
              <wp:simplePos x="0" y="0"/>
              <wp:positionH relativeFrom="column">
                <wp:posOffset>4656455</wp:posOffset>
              </wp:positionH>
              <wp:positionV relativeFrom="paragraph">
                <wp:posOffset>-2377440</wp:posOffset>
              </wp:positionV>
              <wp:extent cx="1828800" cy="1302385"/>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0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D2603" w:rsidRPr="003153CC" w:rsidRDefault="003D2603" w:rsidP="003153CC">
                          <w:pPr>
                            <w:rPr>
                              <w:rFonts w:cs="Arial"/>
                              <w:sz w:val="16"/>
                              <w:szCs w:val="16"/>
                              <w:lang w:val="sv-SE"/>
                            </w:rPr>
                          </w:pPr>
                          <w:r>
                            <w:rPr>
                              <w:rFonts w:cs="Arial"/>
                              <w:sz w:val="16"/>
                              <w:szCs w:val="16"/>
                            </w:rPr>
                            <w:t>Contact:</w:t>
                          </w:r>
                        </w:p>
                        <w:p w14:paraId="27CFF112" w14:textId="77777777" w:rsidR="003D2603" w:rsidRPr="003153CC" w:rsidRDefault="003D2603" w:rsidP="003153CC">
                          <w:pPr>
                            <w:rPr>
                              <w:rFonts w:cs="Arial"/>
                              <w:sz w:val="16"/>
                              <w:szCs w:val="16"/>
                              <w:lang w:val="sv-SE"/>
                            </w:rPr>
                          </w:pPr>
                          <w:r>
                            <w:rPr>
                              <w:rFonts w:cs="Arial"/>
                              <w:sz w:val="16"/>
                              <w:szCs w:val="16"/>
                            </w:rPr>
                            <w:t>Hettich Marketing und Vertriebs  GmbH &amp; Co. KG</w:t>
                          </w:r>
                        </w:p>
                        <w:p w14:paraId="6F601A80" w14:textId="35B6CFCD" w:rsidR="003D2603" w:rsidRPr="003153CC" w:rsidRDefault="003D2603" w:rsidP="003153CC">
                          <w:pPr>
                            <w:rPr>
                              <w:rFonts w:cs="Arial"/>
                              <w:sz w:val="16"/>
                              <w:szCs w:val="16"/>
                              <w:lang w:val="sv-SE"/>
                            </w:rPr>
                          </w:pPr>
                          <w:r>
                            <w:rPr>
                              <w:rFonts w:cs="Arial"/>
                              <w:sz w:val="16"/>
                              <w:szCs w:val="16"/>
                            </w:rPr>
                            <w:t>Anke Wöhler</w:t>
                          </w:r>
                        </w:p>
                        <w:p w14:paraId="54E58DF8" w14:textId="77777777" w:rsidR="003D2603" w:rsidRPr="003153CC" w:rsidRDefault="003D2603" w:rsidP="003153CC">
                          <w:pPr>
                            <w:rPr>
                              <w:rFonts w:cs="Arial"/>
                              <w:sz w:val="16"/>
                              <w:szCs w:val="16"/>
                              <w:lang w:val="sv-SE"/>
                            </w:rPr>
                          </w:pPr>
                          <w:r>
                            <w:rPr>
                              <w:rFonts w:cs="Arial"/>
                              <w:sz w:val="16"/>
                              <w:szCs w:val="16"/>
                            </w:rPr>
                            <w:t>Gerhard-Lüking-Strasse 10</w:t>
                          </w:r>
                        </w:p>
                        <w:p w14:paraId="05844B79" w14:textId="77777777" w:rsidR="003D2603" w:rsidRPr="003153CC" w:rsidRDefault="003D2603" w:rsidP="003153CC">
                          <w:pPr>
                            <w:rPr>
                              <w:rFonts w:cs="Arial"/>
                              <w:sz w:val="16"/>
                              <w:szCs w:val="16"/>
                              <w:lang w:val="sv-SE"/>
                            </w:rPr>
                          </w:pPr>
                          <w:r>
                            <w:rPr>
                              <w:rFonts w:cs="Arial"/>
                              <w:sz w:val="16"/>
                              <w:szCs w:val="16"/>
                            </w:rPr>
                            <w:t>32602 Vlotho</w:t>
                          </w:r>
                        </w:p>
                        <w:p w14:paraId="3F501568" w14:textId="55E24AD6" w:rsidR="003D2603" w:rsidRPr="003153CC" w:rsidRDefault="003D2603" w:rsidP="003153CC">
                          <w:pPr>
                            <w:rPr>
                              <w:rFonts w:cs="Arial"/>
                              <w:sz w:val="16"/>
                              <w:szCs w:val="16"/>
                              <w:lang w:val="sv-SE"/>
                            </w:rPr>
                          </w:pPr>
                          <w:r>
                            <w:rPr>
                              <w:rFonts w:cs="Arial"/>
                              <w:sz w:val="16"/>
                              <w:szCs w:val="16"/>
                            </w:rPr>
                            <w:t>Tel.: +49 5733 798-879</w:t>
                          </w:r>
                        </w:p>
                        <w:p w14:paraId="7E521650" w14:textId="2AEF181D" w:rsidR="003D2603" w:rsidRPr="003153CC" w:rsidRDefault="003D2603" w:rsidP="003153CC">
                          <w:pPr>
                            <w:rPr>
                              <w:rFonts w:cs="Arial"/>
                              <w:sz w:val="16"/>
                              <w:szCs w:val="16"/>
                              <w:lang w:val="sv-SE"/>
                            </w:rPr>
                          </w:pPr>
                          <w:r>
                            <w:rPr>
                              <w:rFonts w:cs="Arial"/>
                              <w:sz w:val="16"/>
                              <w:szCs w:val="16"/>
                            </w:rPr>
                            <w:t>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cs="Arial"/>
                              <w:sz w:val="16"/>
                              <w:szCs w:val="16"/>
                            </w:rPr>
                            <w:t>Voucher copy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6.65pt;margin-top:-187.2pt;width:2in;height:10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NhQIAABc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" stroked="f">
              <v:textbox>
                <w:txbxContent>
                  <w:p w14:paraId="35EEDE39" w14:textId="77777777" w:rsidR="003D2603" w:rsidRPr="003153CC" w:rsidRDefault="003D2603" w:rsidP="003153CC">
                    <w:pPr>
                      <w:rPr>
                        <w:rFonts w:cs="Arial"/>
                        <w:sz w:val="16"/>
                        <w:szCs w:val="16"/>
                        <w:lang w:val="sv-SE"/>
                      </w:rPr>
                    </w:pPr>
                    <w:r>
                      <w:rPr>
                        <w:rFonts w:ascii="Arial" w:hAnsi="Arial" w:cs="Arial"/>
                        <w:sz w:val="16"/>
                        <w:szCs w:val="16"/>
                      </w:rPr>
                      <w:t xml:space="preserve">Contact:</w:t>
                    </w:r>
                  </w:p>
                  <w:p w14:paraId="27CFF112" w14:textId="77777777" w:rsidR="003D2603" w:rsidRPr="003153CC" w:rsidRDefault="003D2603"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D2603" w:rsidRPr="003153CC" w:rsidRDefault="003D2603" w:rsidP="003153CC">
                    <w:pPr>
                      <w:rPr>
                        <w:rFonts w:cs="Arial"/>
                        <w:sz w:val="16"/>
                        <w:szCs w:val="16"/>
                        <w:lang w:val="sv-SE"/>
                      </w:rPr>
                    </w:pPr>
                    <w:r>
                      <w:rPr>
                        <w:rFonts w:ascii="Arial" w:hAnsi="Arial" w:cs="Arial"/>
                        <w:sz w:val="16"/>
                        <w:szCs w:val="16"/>
                      </w:rPr>
                      <w:t xml:space="preserve">Anke Wöhler</w:t>
                    </w:r>
                  </w:p>
                  <w:p w14:paraId="54E58DF8" w14:textId="77777777" w:rsidR="003D2603" w:rsidRPr="003153CC" w:rsidRDefault="003D2603" w:rsidP="003153CC">
                    <w:pPr>
                      <w:rPr>
                        <w:rFonts w:cs="Arial"/>
                        <w:sz w:val="16"/>
                        <w:szCs w:val="16"/>
                        <w:lang w:val="sv-SE"/>
                      </w:rPr>
                    </w:pPr>
                    <w:r>
                      <w:rPr>
                        <w:rFonts w:ascii="Arial" w:hAnsi="Arial" w:cs="Arial"/>
                        <w:sz w:val="16"/>
                        <w:szCs w:val="16"/>
                      </w:rPr>
                      <w:t xml:space="preserve">Gerhard-Lüking-Strasse 10</w:t>
                    </w:r>
                  </w:p>
                  <w:p w14:paraId="05844B79" w14:textId="77777777" w:rsidR="003D2603" w:rsidRPr="003153CC" w:rsidRDefault="003D2603" w:rsidP="003153CC">
                    <w:pPr>
                      <w:rPr>
                        <w:rFonts w:cs="Arial"/>
                        <w:sz w:val="16"/>
                        <w:szCs w:val="16"/>
                        <w:lang w:val="sv-SE"/>
                      </w:rPr>
                    </w:pPr>
                    <w:r>
                      <w:rPr>
                        <w:rFonts w:ascii="Arial" w:hAnsi="Arial" w:cs="Arial"/>
                        <w:sz w:val="16"/>
                        <w:szCs w:val="16"/>
                      </w:rPr>
                      <w:t xml:space="preserve">32602 Vlotho</w:t>
                    </w:r>
                  </w:p>
                  <w:p w14:paraId="3F501568" w14:textId="55E24AD6" w:rsidR="003D2603" w:rsidRPr="003153CC" w:rsidRDefault="003D2603" w:rsidP="003153CC">
                    <w:pPr>
                      <w:rPr>
                        <w:rFonts w:cs="Arial"/>
                        <w:sz w:val="16"/>
                        <w:szCs w:val="16"/>
                        <w:lang w:val="sv-SE"/>
                      </w:rPr>
                    </w:pPr>
                    <w:r>
                      <w:rPr>
                        <w:rFonts w:ascii="Arial" w:hAnsi="Arial" w:cs="Arial"/>
                        <w:sz w:val="16"/>
                        <w:szCs w:val="16"/>
                      </w:rPr>
                      <w:t xml:space="preserve">Tel.: +49 5733 798-879</w:t>
                    </w:r>
                  </w:p>
                  <w:p w14:paraId="7E521650" w14:textId="2AEF181D" w:rsidR="003D2603" w:rsidRPr="003153CC" w:rsidRDefault="003D2603" w:rsidP="003153CC">
                    <w:pPr>
                      <w:rPr>
                        <w:rFonts w:cs="Arial"/>
                        <w:sz w:val="16"/>
                        <w:szCs w:val="16"/>
                        <w:lang w:val="sv-SE"/>
                      </w:rPr>
                    </w:pPr>
                    <w:r>
                      <w:rPr>
                        <w:rFonts w:ascii="Arial" w:hAnsi="Arial" w:cs="Arial"/>
                        <w:sz w:val="16"/>
                        <w:szCs w:val="16"/>
                      </w:rPr>
                      <w:t xml:space="preserve">anke.woehler@hettich.com</w:t>
                    </w:r>
                  </w:p>
                  <w:p w14:paraId="2E2EEB9B" w14:textId="77777777" w:rsidR="003D2603" w:rsidRPr="003153CC" w:rsidRDefault="003D2603" w:rsidP="003153CC">
                    <w:pPr>
                      <w:rPr>
                        <w:rFonts w:cs="Arial"/>
                        <w:sz w:val="16"/>
                        <w:szCs w:val="16"/>
                        <w:lang w:val="sv-SE"/>
                      </w:rPr>
                    </w:pPr>
                  </w:p>
                  <w:p w14:paraId="59116C8D" w14:textId="77777777" w:rsidR="003D2603" w:rsidRDefault="003D2603" w:rsidP="003153CC">
                    <w:r>
                      <w:rPr>
                        <w:rFonts w:ascii="Arial" w:hAnsi="Arial" w:cs="Arial"/>
                        <w:sz w:val="16"/>
                        <w:szCs w:val="16"/>
                      </w:rPr>
                      <w:t xml:space="preserve">Voucher copy requested</w:t>
                    </w:r>
                  </w:p>
                </w:txbxContent>
              </v:textbox>
            </v:shape>
          </w:pict>
        </mc:Fallback>
      </mc:AlternateContent>
    </w:r>
    <w:r>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1AFC" w14:textId="77777777" w:rsidR="005A5D7D" w:rsidRDefault="005A5D7D">
      <w:r>
        <w:separator/>
      </w:r>
    </w:p>
  </w:footnote>
  <w:footnote w:type="continuationSeparator" w:id="0">
    <w:p w14:paraId="244B6DA2" w14:textId="77777777" w:rsidR="005A5D7D" w:rsidRDefault="005A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3D2603" w:rsidRDefault="003D2603"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1100E"/>
    <w:multiLevelType w:val="hybridMultilevel"/>
    <w:tmpl w:val="48147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BEE"/>
    <w:rsid w:val="0000247D"/>
    <w:rsid w:val="0000285A"/>
    <w:rsid w:val="0000418B"/>
    <w:rsid w:val="00005EFC"/>
    <w:rsid w:val="00006F82"/>
    <w:rsid w:val="00010319"/>
    <w:rsid w:val="000105C8"/>
    <w:rsid w:val="00011197"/>
    <w:rsid w:val="0001272F"/>
    <w:rsid w:val="00014E91"/>
    <w:rsid w:val="00014FEE"/>
    <w:rsid w:val="000166D8"/>
    <w:rsid w:val="000168B3"/>
    <w:rsid w:val="00017980"/>
    <w:rsid w:val="00017F1C"/>
    <w:rsid w:val="0002101A"/>
    <w:rsid w:val="00022127"/>
    <w:rsid w:val="000248CD"/>
    <w:rsid w:val="00025DEB"/>
    <w:rsid w:val="00026DB2"/>
    <w:rsid w:val="000302B9"/>
    <w:rsid w:val="00030F44"/>
    <w:rsid w:val="0003218E"/>
    <w:rsid w:val="00032952"/>
    <w:rsid w:val="00032B24"/>
    <w:rsid w:val="00032B9F"/>
    <w:rsid w:val="0003312D"/>
    <w:rsid w:val="00033981"/>
    <w:rsid w:val="0003400B"/>
    <w:rsid w:val="00035750"/>
    <w:rsid w:val="00040397"/>
    <w:rsid w:val="00050DF0"/>
    <w:rsid w:val="00051183"/>
    <w:rsid w:val="00052086"/>
    <w:rsid w:val="0005470F"/>
    <w:rsid w:val="0005486F"/>
    <w:rsid w:val="00054FEC"/>
    <w:rsid w:val="000625D8"/>
    <w:rsid w:val="00062779"/>
    <w:rsid w:val="00062ED3"/>
    <w:rsid w:val="000639B8"/>
    <w:rsid w:val="00063A0B"/>
    <w:rsid w:val="00063CC2"/>
    <w:rsid w:val="00065025"/>
    <w:rsid w:val="0006587C"/>
    <w:rsid w:val="00065D38"/>
    <w:rsid w:val="000715E1"/>
    <w:rsid w:val="0007176F"/>
    <w:rsid w:val="00072478"/>
    <w:rsid w:val="0007334B"/>
    <w:rsid w:val="00076F7D"/>
    <w:rsid w:val="00076FB6"/>
    <w:rsid w:val="000776D3"/>
    <w:rsid w:val="00081C72"/>
    <w:rsid w:val="00082B18"/>
    <w:rsid w:val="00082CB3"/>
    <w:rsid w:val="000838D8"/>
    <w:rsid w:val="0008548B"/>
    <w:rsid w:val="00085677"/>
    <w:rsid w:val="00085B14"/>
    <w:rsid w:val="000911FE"/>
    <w:rsid w:val="00091BA5"/>
    <w:rsid w:val="00091CCE"/>
    <w:rsid w:val="000937CA"/>
    <w:rsid w:val="0009469D"/>
    <w:rsid w:val="00095705"/>
    <w:rsid w:val="00095BE6"/>
    <w:rsid w:val="000963AF"/>
    <w:rsid w:val="00097862"/>
    <w:rsid w:val="000A0796"/>
    <w:rsid w:val="000A0C3A"/>
    <w:rsid w:val="000A1E83"/>
    <w:rsid w:val="000A1FD7"/>
    <w:rsid w:val="000A25B5"/>
    <w:rsid w:val="000A60E1"/>
    <w:rsid w:val="000A6EB6"/>
    <w:rsid w:val="000A6FF7"/>
    <w:rsid w:val="000A76A4"/>
    <w:rsid w:val="000A7D03"/>
    <w:rsid w:val="000A7D8A"/>
    <w:rsid w:val="000B4917"/>
    <w:rsid w:val="000B4A42"/>
    <w:rsid w:val="000B7198"/>
    <w:rsid w:val="000B772A"/>
    <w:rsid w:val="000C1B90"/>
    <w:rsid w:val="000C3275"/>
    <w:rsid w:val="000C36EA"/>
    <w:rsid w:val="000C41D8"/>
    <w:rsid w:val="000C6024"/>
    <w:rsid w:val="000C7B3F"/>
    <w:rsid w:val="000C7FA9"/>
    <w:rsid w:val="000D0F10"/>
    <w:rsid w:val="000D11C0"/>
    <w:rsid w:val="000D1EAA"/>
    <w:rsid w:val="000D2C69"/>
    <w:rsid w:val="000D4D7C"/>
    <w:rsid w:val="000D518E"/>
    <w:rsid w:val="000D5D3E"/>
    <w:rsid w:val="000D63CD"/>
    <w:rsid w:val="000E13ED"/>
    <w:rsid w:val="000E265F"/>
    <w:rsid w:val="000E2A52"/>
    <w:rsid w:val="000E34EF"/>
    <w:rsid w:val="000E385A"/>
    <w:rsid w:val="000E41BB"/>
    <w:rsid w:val="000E4997"/>
    <w:rsid w:val="000E5764"/>
    <w:rsid w:val="000F05ED"/>
    <w:rsid w:val="000F10B2"/>
    <w:rsid w:val="000F23D3"/>
    <w:rsid w:val="000F2F69"/>
    <w:rsid w:val="000F5196"/>
    <w:rsid w:val="000F660A"/>
    <w:rsid w:val="00104861"/>
    <w:rsid w:val="00105DE5"/>
    <w:rsid w:val="001065AE"/>
    <w:rsid w:val="00106CF3"/>
    <w:rsid w:val="00106DDD"/>
    <w:rsid w:val="00107533"/>
    <w:rsid w:val="00107615"/>
    <w:rsid w:val="00111302"/>
    <w:rsid w:val="00112205"/>
    <w:rsid w:val="00113AFF"/>
    <w:rsid w:val="00113C7C"/>
    <w:rsid w:val="00113F1E"/>
    <w:rsid w:val="0011742B"/>
    <w:rsid w:val="00120633"/>
    <w:rsid w:val="0012135D"/>
    <w:rsid w:val="001213F4"/>
    <w:rsid w:val="00125C08"/>
    <w:rsid w:val="00126555"/>
    <w:rsid w:val="00130272"/>
    <w:rsid w:val="00130727"/>
    <w:rsid w:val="001317CD"/>
    <w:rsid w:val="001318EC"/>
    <w:rsid w:val="00137F95"/>
    <w:rsid w:val="00142347"/>
    <w:rsid w:val="00143838"/>
    <w:rsid w:val="00143A58"/>
    <w:rsid w:val="0014533F"/>
    <w:rsid w:val="0015020A"/>
    <w:rsid w:val="001513DE"/>
    <w:rsid w:val="00151813"/>
    <w:rsid w:val="001527AD"/>
    <w:rsid w:val="00154734"/>
    <w:rsid w:val="001568E8"/>
    <w:rsid w:val="00157475"/>
    <w:rsid w:val="001605BC"/>
    <w:rsid w:val="00161839"/>
    <w:rsid w:val="00164110"/>
    <w:rsid w:val="00165EB2"/>
    <w:rsid w:val="00170584"/>
    <w:rsid w:val="00170B29"/>
    <w:rsid w:val="00171207"/>
    <w:rsid w:val="00171914"/>
    <w:rsid w:val="00171CBE"/>
    <w:rsid w:val="001742A3"/>
    <w:rsid w:val="001743A7"/>
    <w:rsid w:val="001752D3"/>
    <w:rsid w:val="00176093"/>
    <w:rsid w:val="00176704"/>
    <w:rsid w:val="0017673D"/>
    <w:rsid w:val="00181BF7"/>
    <w:rsid w:val="00182993"/>
    <w:rsid w:val="00182FC6"/>
    <w:rsid w:val="00183A65"/>
    <w:rsid w:val="00191CE9"/>
    <w:rsid w:val="00192883"/>
    <w:rsid w:val="00193873"/>
    <w:rsid w:val="00194EA6"/>
    <w:rsid w:val="001A1F21"/>
    <w:rsid w:val="001A6CB5"/>
    <w:rsid w:val="001B0D02"/>
    <w:rsid w:val="001B25CA"/>
    <w:rsid w:val="001B34FC"/>
    <w:rsid w:val="001B39E4"/>
    <w:rsid w:val="001B5470"/>
    <w:rsid w:val="001B6F8D"/>
    <w:rsid w:val="001C0391"/>
    <w:rsid w:val="001C3C1F"/>
    <w:rsid w:val="001C7571"/>
    <w:rsid w:val="001C7B1D"/>
    <w:rsid w:val="001D0C17"/>
    <w:rsid w:val="001D262A"/>
    <w:rsid w:val="001D26CA"/>
    <w:rsid w:val="001D3C7F"/>
    <w:rsid w:val="001D3E9D"/>
    <w:rsid w:val="001D53C9"/>
    <w:rsid w:val="001D5584"/>
    <w:rsid w:val="001D58C9"/>
    <w:rsid w:val="001D5F4A"/>
    <w:rsid w:val="001E0FA1"/>
    <w:rsid w:val="001E2141"/>
    <w:rsid w:val="001E4F13"/>
    <w:rsid w:val="001E5E37"/>
    <w:rsid w:val="001F079B"/>
    <w:rsid w:val="001F0AE4"/>
    <w:rsid w:val="001F1A0D"/>
    <w:rsid w:val="001F1C08"/>
    <w:rsid w:val="001F375E"/>
    <w:rsid w:val="001F64D5"/>
    <w:rsid w:val="001F6ECE"/>
    <w:rsid w:val="00200314"/>
    <w:rsid w:val="00200E46"/>
    <w:rsid w:val="00202B69"/>
    <w:rsid w:val="00203466"/>
    <w:rsid w:val="002054AC"/>
    <w:rsid w:val="00206204"/>
    <w:rsid w:val="00211508"/>
    <w:rsid w:val="002135F2"/>
    <w:rsid w:val="00215EDD"/>
    <w:rsid w:val="002165B5"/>
    <w:rsid w:val="00216CD3"/>
    <w:rsid w:val="00217FB5"/>
    <w:rsid w:val="00220B5E"/>
    <w:rsid w:val="002217CA"/>
    <w:rsid w:val="002223E1"/>
    <w:rsid w:val="00222F3E"/>
    <w:rsid w:val="00226A6B"/>
    <w:rsid w:val="002321FF"/>
    <w:rsid w:val="00233F5C"/>
    <w:rsid w:val="00235415"/>
    <w:rsid w:val="00235C1C"/>
    <w:rsid w:val="002414A7"/>
    <w:rsid w:val="002427E6"/>
    <w:rsid w:val="00242848"/>
    <w:rsid w:val="00243166"/>
    <w:rsid w:val="00246281"/>
    <w:rsid w:val="00246887"/>
    <w:rsid w:val="002478A5"/>
    <w:rsid w:val="00250205"/>
    <w:rsid w:val="00250D1B"/>
    <w:rsid w:val="00252069"/>
    <w:rsid w:val="0025332C"/>
    <w:rsid w:val="00254ADF"/>
    <w:rsid w:val="00255086"/>
    <w:rsid w:val="00256132"/>
    <w:rsid w:val="002569C0"/>
    <w:rsid w:val="00256E82"/>
    <w:rsid w:val="002602D3"/>
    <w:rsid w:val="00260C5B"/>
    <w:rsid w:val="00263761"/>
    <w:rsid w:val="00264493"/>
    <w:rsid w:val="00264A37"/>
    <w:rsid w:val="00266DEB"/>
    <w:rsid w:val="00267528"/>
    <w:rsid w:val="002713FD"/>
    <w:rsid w:val="00271A50"/>
    <w:rsid w:val="00272654"/>
    <w:rsid w:val="00273AEE"/>
    <w:rsid w:val="00274DD5"/>
    <w:rsid w:val="00280B33"/>
    <w:rsid w:val="00284666"/>
    <w:rsid w:val="00287C09"/>
    <w:rsid w:val="002925D4"/>
    <w:rsid w:val="00293083"/>
    <w:rsid w:val="00293AFF"/>
    <w:rsid w:val="00293E40"/>
    <w:rsid w:val="00295A44"/>
    <w:rsid w:val="00295F1F"/>
    <w:rsid w:val="00297D0C"/>
    <w:rsid w:val="002A1131"/>
    <w:rsid w:val="002A2453"/>
    <w:rsid w:val="002A2C6B"/>
    <w:rsid w:val="002A36BF"/>
    <w:rsid w:val="002A51EB"/>
    <w:rsid w:val="002A58B0"/>
    <w:rsid w:val="002A5C00"/>
    <w:rsid w:val="002A60F2"/>
    <w:rsid w:val="002A799B"/>
    <w:rsid w:val="002A79A3"/>
    <w:rsid w:val="002B094D"/>
    <w:rsid w:val="002B2038"/>
    <w:rsid w:val="002B2588"/>
    <w:rsid w:val="002B2B25"/>
    <w:rsid w:val="002B3A8F"/>
    <w:rsid w:val="002B4B6C"/>
    <w:rsid w:val="002B4E37"/>
    <w:rsid w:val="002B5041"/>
    <w:rsid w:val="002B6F99"/>
    <w:rsid w:val="002B79CA"/>
    <w:rsid w:val="002B7A19"/>
    <w:rsid w:val="002C13C3"/>
    <w:rsid w:val="002C1793"/>
    <w:rsid w:val="002C2473"/>
    <w:rsid w:val="002C38BD"/>
    <w:rsid w:val="002C5D93"/>
    <w:rsid w:val="002C6005"/>
    <w:rsid w:val="002C6009"/>
    <w:rsid w:val="002C6918"/>
    <w:rsid w:val="002D00A3"/>
    <w:rsid w:val="002D1426"/>
    <w:rsid w:val="002D18F1"/>
    <w:rsid w:val="002D1C76"/>
    <w:rsid w:val="002D259D"/>
    <w:rsid w:val="002D32FA"/>
    <w:rsid w:val="002D5F51"/>
    <w:rsid w:val="002E0599"/>
    <w:rsid w:val="002E0D57"/>
    <w:rsid w:val="002E1F28"/>
    <w:rsid w:val="002E5223"/>
    <w:rsid w:val="002E6D33"/>
    <w:rsid w:val="002E7939"/>
    <w:rsid w:val="002F0D5A"/>
    <w:rsid w:val="002F10F8"/>
    <w:rsid w:val="002F13D4"/>
    <w:rsid w:val="002F3160"/>
    <w:rsid w:val="002F3CD2"/>
    <w:rsid w:val="002F526A"/>
    <w:rsid w:val="002F613C"/>
    <w:rsid w:val="003002A6"/>
    <w:rsid w:val="00300E31"/>
    <w:rsid w:val="00302D37"/>
    <w:rsid w:val="00303FDD"/>
    <w:rsid w:val="0030402C"/>
    <w:rsid w:val="00304334"/>
    <w:rsid w:val="00304CDE"/>
    <w:rsid w:val="00311107"/>
    <w:rsid w:val="0031169F"/>
    <w:rsid w:val="00314DC7"/>
    <w:rsid w:val="003153CC"/>
    <w:rsid w:val="0031627B"/>
    <w:rsid w:val="0031692D"/>
    <w:rsid w:val="00317AE9"/>
    <w:rsid w:val="00320F4C"/>
    <w:rsid w:val="0032252F"/>
    <w:rsid w:val="00325189"/>
    <w:rsid w:val="00325693"/>
    <w:rsid w:val="00326E53"/>
    <w:rsid w:val="00327C9C"/>
    <w:rsid w:val="00330FC7"/>
    <w:rsid w:val="00332489"/>
    <w:rsid w:val="00332887"/>
    <w:rsid w:val="003329CB"/>
    <w:rsid w:val="00332A54"/>
    <w:rsid w:val="00332E98"/>
    <w:rsid w:val="00335B79"/>
    <w:rsid w:val="00335C0F"/>
    <w:rsid w:val="00336377"/>
    <w:rsid w:val="00336E33"/>
    <w:rsid w:val="0033780F"/>
    <w:rsid w:val="00340766"/>
    <w:rsid w:val="0034131D"/>
    <w:rsid w:val="00341F48"/>
    <w:rsid w:val="00342418"/>
    <w:rsid w:val="00342FDD"/>
    <w:rsid w:val="00343B39"/>
    <w:rsid w:val="003450C6"/>
    <w:rsid w:val="003462B7"/>
    <w:rsid w:val="003479C4"/>
    <w:rsid w:val="003516E5"/>
    <w:rsid w:val="00351A2F"/>
    <w:rsid w:val="00352796"/>
    <w:rsid w:val="00352AFE"/>
    <w:rsid w:val="00354062"/>
    <w:rsid w:val="00354A9B"/>
    <w:rsid w:val="00355001"/>
    <w:rsid w:val="003608FA"/>
    <w:rsid w:val="003611FE"/>
    <w:rsid w:val="003615CD"/>
    <w:rsid w:val="00361A27"/>
    <w:rsid w:val="00362C4E"/>
    <w:rsid w:val="00363F8F"/>
    <w:rsid w:val="00364A08"/>
    <w:rsid w:val="00364A60"/>
    <w:rsid w:val="003673A8"/>
    <w:rsid w:val="00367A6C"/>
    <w:rsid w:val="003707C5"/>
    <w:rsid w:val="00371D5D"/>
    <w:rsid w:val="00373A2B"/>
    <w:rsid w:val="0037582E"/>
    <w:rsid w:val="00376A30"/>
    <w:rsid w:val="0038034A"/>
    <w:rsid w:val="00380677"/>
    <w:rsid w:val="003830A3"/>
    <w:rsid w:val="0038352E"/>
    <w:rsid w:val="00384525"/>
    <w:rsid w:val="0038469B"/>
    <w:rsid w:val="00384C5C"/>
    <w:rsid w:val="00386000"/>
    <w:rsid w:val="00387167"/>
    <w:rsid w:val="003876BA"/>
    <w:rsid w:val="00391DAE"/>
    <w:rsid w:val="003933AB"/>
    <w:rsid w:val="00393A11"/>
    <w:rsid w:val="003940BF"/>
    <w:rsid w:val="0039439A"/>
    <w:rsid w:val="0039442F"/>
    <w:rsid w:val="00395850"/>
    <w:rsid w:val="00395D78"/>
    <w:rsid w:val="00396666"/>
    <w:rsid w:val="00396774"/>
    <w:rsid w:val="003A051B"/>
    <w:rsid w:val="003A0FB5"/>
    <w:rsid w:val="003A3554"/>
    <w:rsid w:val="003A6F41"/>
    <w:rsid w:val="003A7FE8"/>
    <w:rsid w:val="003B0830"/>
    <w:rsid w:val="003B0C52"/>
    <w:rsid w:val="003B1054"/>
    <w:rsid w:val="003B170D"/>
    <w:rsid w:val="003B27DE"/>
    <w:rsid w:val="003B62D3"/>
    <w:rsid w:val="003B648F"/>
    <w:rsid w:val="003C2B9A"/>
    <w:rsid w:val="003C62F9"/>
    <w:rsid w:val="003C6D15"/>
    <w:rsid w:val="003D1A78"/>
    <w:rsid w:val="003D1CCC"/>
    <w:rsid w:val="003D2603"/>
    <w:rsid w:val="003D2967"/>
    <w:rsid w:val="003D2C40"/>
    <w:rsid w:val="003D2E5F"/>
    <w:rsid w:val="003D2FA1"/>
    <w:rsid w:val="003D3CB6"/>
    <w:rsid w:val="003D4DDB"/>
    <w:rsid w:val="003E15EE"/>
    <w:rsid w:val="003E1F60"/>
    <w:rsid w:val="003E2DD0"/>
    <w:rsid w:val="003E5AA8"/>
    <w:rsid w:val="003E5F3D"/>
    <w:rsid w:val="003E6ADA"/>
    <w:rsid w:val="003F11C1"/>
    <w:rsid w:val="003F12D9"/>
    <w:rsid w:val="003F1F52"/>
    <w:rsid w:val="003F4503"/>
    <w:rsid w:val="003F4A6B"/>
    <w:rsid w:val="003F5E38"/>
    <w:rsid w:val="003F6257"/>
    <w:rsid w:val="003F6B05"/>
    <w:rsid w:val="003F7F07"/>
    <w:rsid w:val="00400BE4"/>
    <w:rsid w:val="0040159E"/>
    <w:rsid w:val="00406E6F"/>
    <w:rsid w:val="004128E6"/>
    <w:rsid w:val="00413E87"/>
    <w:rsid w:val="00416424"/>
    <w:rsid w:val="00416CA5"/>
    <w:rsid w:val="0042294B"/>
    <w:rsid w:val="00423DF6"/>
    <w:rsid w:val="0042799B"/>
    <w:rsid w:val="00430BA2"/>
    <w:rsid w:val="00432183"/>
    <w:rsid w:val="004328DA"/>
    <w:rsid w:val="00434105"/>
    <w:rsid w:val="004352C0"/>
    <w:rsid w:val="00437874"/>
    <w:rsid w:val="004410E2"/>
    <w:rsid w:val="004417E0"/>
    <w:rsid w:val="004418D4"/>
    <w:rsid w:val="00444909"/>
    <w:rsid w:val="00444C54"/>
    <w:rsid w:val="00445501"/>
    <w:rsid w:val="00445814"/>
    <w:rsid w:val="0044611D"/>
    <w:rsid w:val="00447B08"/>
    <w:rsid w:val="00452EC2"/>
    <w:rsid w:val="00453145"/>
    <w:rsid w:val="004546FF"/>
    <w:rsid w:val="00454914"/>
    <w:rsid w:val="00460E78"/>
    <w:rsid w:val="0046240B"/>
    <w:rsid w:val="004625D9"/>
    <w:rsid w:val="0046420A"/>
    <w:rsid w:val="004648EA"/>
    <w:rsid w:val="00466995"/>
    <w:rsid w:val="00467AEC"/>
    <w:rsid w:val="00467EFE"/>
    <w:rsid w:val="004707B6"/>
    <w:rsid w:val="00470F00"/>
    <w:rsid w:val="00471599"/>
    <w:rsid w:val="00471C92"/>
    <w:rsid w:val="00472903"/>
    <w:rsid w:val="00474949"/>
    <w:rsid w:val="004752AC"/>
    <w:rsid w:val="00475CAE"/>
    <w:rsid w:val="00475FEB"/>
    <w:rsid w:val="004762C7"/>
    <w:rsid w:val="004764AA"/>
    <w:rsid w:val="00476848"/>
    <w:rsid w:val="00477669"/>
    <w:rsid w:val="00477E9C"/>
    <w:rsid w:val="004803AC"/>
    <w:rsid w:val="00483DF7"/>
    <w:rsid w:val="00483F10"/>
    <w:rsid w:val="00484D87"/>
    <w:rsid w:val="004850F7"/>
    <w:rsid w:val="004864E3"/>
    <w:rsid w:val="0048705B"/>
    <w:rsid w:val="00487988"/>
    <w:rsid w:val="00491112"/>
    <w:rsid w:val="00492F27"/>
    <w:rsid w:val="004945EE"/>
    <w:rsid w:val="00495727"/>
    <w:rsid w:val="00495893"/>
    <w:rsid w:val="00495964"/>
    <w:rsid w:val="00496AFD"/>
    <w:rsid w:val="00497FA4"/>
    <w:rsid w:val="004A012C"/>
    <w:rsid w:val="004A276D"/>
    <w:rsid w:val="004A3E33"/>
    <w:rsid w:val="004A4264"/>
    <w:rsid w:val="004A4BE4"/>
    <w:rsid w:val="004B081B"/>
    <w:rsid w:val="004B2693"/>
    <w:rsid w:val="004B3B2C"/>
    <w:rsid w:val="004B46F5"/>
    <w:rsid w:val="004C0BA7"/>
    <w:rsid w:val="004C0CF2"/>
    <w:rsid w:val="004C1A9D"/>
    <w:rsid w:val="004C1EF6"/>
    <w:rsid w:val="004C2016"/>
    <w:rsid w:val="004C2CD3"/>
    <w:rsid w:val="004C4619"/>
    <w:rsid w:val="004C5694"/>
    <w:rsid w:val="004C5958"/>
    <w:rsid w:val="004D1B6C"/>
    <w:rsid w:val="004D2769"/>
    <w:rsid w:val="004D6267"/>
    <w:rsid w:val="004E1BD1"/>
    <w:rsid w:val="004E1FF8"/>
    <w:rsid w:val="004E2873"/>
    <w:rsid w:val="004E2CEE"/>
    <w:rsid w:val="004E36E1"/>
    <w:rsid w:val="004E706C"/>
    <w:rsid w:val="004F0BC2"/>
    <w:rsid w:val="004F545B"/>
    <w:rsid w:val="004F6584"/>
    <w:rsid w:val="004F6E5F"/>
    <w:rsid w:val="004F755F"/>
    <w:rsid w:val="004F7CE3"/>
    <w:rsid w:val="004F7F20"/>
    <w:rsid w:val="00500648"/>
    <w:rsid w:val="0050082C"/>
    <w:rsid w:val="005027D3"/>
    <w:rsid w:val="00502D52"/>
    <w:rsid w:val="00502DAD"/>
    <w:rsid w:val="00504590"/>
    <w:rsid w:val="0050704B"/>
    <w:rsid w:val="00507366"/>
    <w:rsid w:val="0050782E"/>
    <w:rsid w:val="00511691"/>
    <w:rsid w:val="0051296A"/>
    <w:rsid w:val="00515071"/>
    <w:rsid w:val="005159E1"/>
    <w:rsid w:val="00515AFE"/>
    <w:rsid w:val="00516FEF"/>
    <w:rsid w:val="005175F4"/>
    <w:rsid w:val="00522A94"/>
    <w:rsid w:val="00523A26"/>
    <w:rsid w:val="00525665"/>
    <w:rsid w:val="00526779"/>
    <w:rsid w:val="005268E0"/>
    <w:rsid w:val="0052693E"/>
    <w:rsid w:val="005269C9"/>
    <w:rsid w:val="00532728"/>
    <w:rsid w:val="00533434"/>
    <w:rsid w:val="00535EA3"/>
    <w:rsid w:val="00536B8F"/>
    <w:rsid w:val="005376A2"/>
    <w:rsid w:val="0054134A"/>
    <w:rsid w:val="00542D01"/>
    <w:rsid w:val="005441B1"/>
    <w:rsid w:val="00545325"/>
    <w:rsid w:val="00546F19"/>
    <w:rsid w:val="0054781A"/>
    <w:rsid w:val="00551326"/>
    <w:rsid w:val="0055156A"/>
    <w:rsid w:val="00554739"/>
    <w:rsid w:val="00555944"/>
    <w:rsid w:val="00555DE2"/>
    <w:rsid w:val="0055656D"/>
    <w:rsid w:val="005574D1"/>
    <w:rsid w:val="005603EA"/>
    <w:rsid w:val="00561D42"/>
    <w:rsid w:val="00563388"/>
    <w:rsid w:val="005650C0"/>
    <w:rsid w:val="00566EBF"/>
    <w:rsid w:val="00572674"/>
    <w:rsid w:val="00573809"/>
    <w:rsid w:val="00573F97"/>
    <w:rsid w:val="00574FB5"/>
    <w:rsid w:val="005768E7"/>
    <w:rsid w:val="00576CD5"/>
    <w:rsid w:val="005777E7"/>
    <w:rsid w:val="00577BF9"/>
    <w:rsid w:val="00580AE0"/>
    <w:rsid w:val="00581019"/>
    <w:rsid w:val="0058303A"/>
    <w:rsid w:val="00583948"/>
    <w:rsid w:val="00583FD2"/>
    <w:rsid w:val="0058409F"/>
    <w:rsid w:val="005854AD"/>
    <w:rsid w:val="00585A06"/>
    <w:rsid w:val="005860B1"/>
    <w:rsid w:val="005875D8"/>
    <w:rsid w:val="00587F2B"/>
    <w:rsid w:val="0059132B"/>
    <w:rsid w:val="0059393B"/>
    <w:rsid w:val="00594BCB"/>
    <w:rsid w:val="00594E92"/>
    <w:rsid w:val="00595ECF"/>
    <w:rsid w:val="005963A6"/>
    <w:rsid w:val="00596477"/>
    <w:rsid w:val="005969C6"/>
    <w:rsid w:val="00596EA9"/>
    <w:rsid w:val="005A2114"/>
    <w:rsid w:val="005A2DB5"/>
    <w:rsid w:val="005A4A43"/>
    <w:rsid w:val="005A5D7D"/>
    <w:rsid w:val="005A5EAD"/>
    <w:rsid w:val="005A64F2"/>
    <w:rsid w:val="005A6B3D"/>
    <w:rsid w:val="005A7190"/>
    <w:rsid w:val="005A7BE7"/>
    <w:rsid w:val="005B1C62"/>
    <w:rsid w:val="005B253D"/>
    <w:rsid w:val="005B2C77"/>
    <w:rsid w:val="005B4C2F"/>
    <w:rsid w:val="005B63B1"/>
    <w:rsid w:val="005C1ACC"/>
    <w:rsid w:val="005C44BA"/>
    <w:rsid w:val="005C4A94"/>
    <w:rsid w:val="005C7D80"/>
    <w:rsid w:val="005C7FBA"/>
    <w:rsid w:val="005D031B"/>
    <w:rsid w:val="005D1BCC"/>
    <w:rsid w:val="005D47F3"/>
    <w:rsid w:val="005D4C1E"/>
    <w:rsid w:val="005D4C80"/>
    <w:rsid w:val="005D4FCD"/>
    <w:rsid w:val="005D6877"/>
    <w:rsid w:val="005E00DB"/>
    <w:rsid w:val="005E01B5"/>
    <w:rsid w:val="005E23AA"/>
    <w:rsid w:val="005E3852"/>
    <w:rsid w:val="005E54E2"/>
    <w:rsid w:val="005E55D4"/>
    <w:rsid w:val="005E78FE"/>
    <w:rsid w:val="005E7924"/>
    <w:rsid w:val="005F0553"/>
    <w:rsid w:val="005F05FE"/>
    <w:rsid w:val="005F077A"/>
    <w:rsid w:val="005F1131"/>
    <w:rsid w:val="005F115D"/>
    <w:rsid w:val="005F42D8"/>
    <w:rsid w:val="005F4395"/>
    <w:rsid w:val="005F4AB0"/>
    <w:rsid w:val="005F53FF"/>
    <w:rsid w:val="005F643B"/>
    <w:rsid w:val="00603994"/>
    <w:rsid w:val="006046B3"/>
    <w:rsid w:val="00604A11"/>
    <w:rsid w:val="00607FE3"/>
    <w:rsid w:val="0061031B"/>
    <w:rsid w:val="00612BF8"/>
    <w:rsid w:val="00612E62"/>
    <w:rsid w:val="00613E2D"/>
    <w:rsid w:val="00614D62"/>
    <w:rsid w:val="00614EDC"/>
    <w:rsid w:val="00615BDA"/>
    <w:rsid w:val="00620D6C"/>
    <w:rsid w:val="00621A42"/>
    <w:rsid w:val="0062200C"/>
    <w:rsid w:val="006238CB"/>
    <w:rsid w:val="0062421D"/>
    <w:rsid w:val="00624D06"/>
    <w:rsid w:val="00630E87"/>
    <w:rsid w:val="00632AFA"/>
    <w:rsid w:val="006336F6"/>
    <w:rsid w:val="00633B41"/>
    <w:rsid w:val="00634EF9"/>
    <w:rsid w:val="006351FE"/>
    <w:rsid w:val="00640799"/>
    <w:rsid w:val="00641AB8"/>
    <w:rsid w:val="00643625"/>
    <w:rsid w:val="00643928"/>
    <w:rsid w:val="00645FBE"/>
    <w:rsid w:val="0065088D"/>
    <w:rsid w:val="00655F79"/>
    <w:rsid w:val="0065706B"/>
    <w:rsid w:val="00657382"/>
    <w:rsid w:val="00660CF7"/>
    <w:rsid w:val="006615D0"/>
    <w:rsid w:val="006626C3"/>
    <w:rsid w:val="00665A27"/>
    <w:rsid w:val="00665E00"/>
    <w:rsid w:val="00665EFF"/>
    <w:rsid w:val="00672403"/>
    <w:rsid w:val="006724A4"/>
    <w:rsid w:val="00675F15"/>
    <w:rsid w:val="00677F88"/>
    <w:rsid w:val="00680498"/>
    <w:rsid w:val="00680B37"/>
    <w:rsid w:val="006810D6"/>
    <w:rsid w:val="00681450"/>
    <w:rsid w:val="00682805"/>
    <w:rsid w:val="0068327F"/>
    <w:rsid w:val="00683613"/>
    <w:rsid w:val="00687E66"/>
    <w:rsid w:val="00694EC4"/>
    <w:rsid w:val="0069615F"/>
    <w:rsid w:val="00696400"/>
    <w:rsid w:val="00696528"/>
    <w:rsid w:val="00696676"/>
    <w:rsid w:val="00697212"/>
    <w:rsid w:val="006A064D"/>
    <w:rsid w:val="006A1785"/>
    <w:rsid w:val="006A20AE"/>
    <w:rsid w:val="006A686B"/>
    <w:rsid w:val="006B0820"/>
    <w:rsid w:val="006B0892"/>
    <w:rsid w:val="006B0C48"/>
    <w:rsid w:val="006B3043"/>
    <w:rsid w:val="006B35C2"/>
    <w:rsid w:val="006B396C"/>
    <w:rsid w:val="006B514B"/>
    <w:rsid w:val="006B553C"/>
    <w:rsid w:val="006B6BF8"/>
    <w:rsid w:val="006C0569"/>
    <w:rsid w:val="006C165E"/>
    <w:rsid w:val="006C308E"/>
    <w:rsid w:val="006D0366"/>
    <w:rsid w:val="006D0D9F"/>
    <w:rsid w:val="006D1FFA"/>
    <w:rsid w:val="006D2A12"/>
    <w:rsid w:val="006D49DA"/>
    <w:rsid w:val="006D569F"/>
    <w:rsid w:val="006D5B5A"/>
    <w:rsid w:val="006D5E28"/>
    <w:rsid w:val="006D6475"/>
    <w:rsid w:val="006D72A9"/>
    <w:rsid w:val="006E02F7"/>
    <w:rsid w:val="006E037A"/>
    <w:rsid w:val="006E0EF6"/>
    <w:rsid w:val="006E22F7"/>
    <w:rsid w:val="006E3384"/>
    <w:rsid w:val="006E428A"/>
    <w:rsid w:val="006E45A4"/>
    <w:rsid w:val="006E6613"/>
    <w:rsid w:val="006E72B7"/>
    <w:rsid w:val="006F013D"/>
    <w:rsid w:val="006F175E"/>
    <w:rsid w:val="006F30F6"/>
    <w:rsid w:val="006F40C5"/>
    <w:rsid w:val="006F4838"/>
    <w:rsid w:val="00702CC5"/>
    <w:rsid w:val="00706024"/>
    <w:rsid w:val="007065DB"/>
    <w:rsid w:val="00706C24"/>
    <w:rsid w:val="00706C38"/>
    <w:rsid w:val="00710F7E"/>
    <w:rsid w:val="007118C5"/>
    <w:rsid w:val="00713314"/>
    <w:rsid w:val="007145D2"/>
    <w:rsid w:val="00715663"/>
    <w:rsid w:val="00715F3F"/>
    <w:rsid w:val="00716FD0"/>
    <w:rsid w:val="00717001"/>
    <w:rsid w:val="0071742B"/>
    <w:rsid w:val="0072228A"/>
    <w:rsid w:val="007273E5"/>
    <w:rsid w:val="0073193C"/>
    <w:rsid w:val="00731FFA"/>
    <w:rsid w:val="00732DF1"/>
    <w:rsid w:val="0073474E"/>
    <w:rsid w:val="00741B88"/>
    <w:rsid w:val="00741D8B"/>
    <w:rsid w:val="00744E11"/>
    <w:rsid w:val="00744E66"/>
    <w:rsid w:val="00745A76"/>
    <w:rsid w:val="007508B2"/>
    <w:rsid w:val="00750D7E"/>
    <w:rsid w:val="00750ECF"/>
    <w:rsid w:val="00751638"/>
    <w:rsid w:val="007529D6"/>
    <w:rsid w:val="00752B24"/>
    <w:rsid w:val="007537D5"/>
    <w:rsid w:val="007539C0"/>
    <w:rsid w:val="00754C83"/>
    <w:rsid w:val="0075522B"/>
    <w:rsid w:val="007606C4"/>
    <w:rsid w:val="007611D3"/>
    <w:rsid w:val="007624CD"/>
    <w:rsid w:val="00764007"/>
    <w:rsid w:val="0076576E"/>
    <w:rsid w:val="00765C97"/>
    <w:rsid w:val="00766334"/>
    <w:rsid w:val="0076678D"/>
    <w:rsid w:val="00767BAD"/>
    <w:rsid w:val="00767C75"/>
    <w:rsid w:val="00770A59"/>
    <w:rsid w:val="007717AC"/>
    <w:rsid w:val="00772B99"/>
    <w:rsid w:val="00774894"/>
    <w:rsid w:val="007764AF"/>
    <w:rsid w:val="00776CEC"/>
    <w:rsid w:val="007773F7"/>
    <w:rsid w:val="00777572"/>
    <w:rsid w:val="00777BBF"/>
    <w:rsid w:val="00780EFD"/>
    <w:rsid w:val="00781457"/>
    <w:rsid w:val="00783C0F"/>
    <w:rsid w:val="00790854"/>
    <w:rsid w:val="00792E38"/>
    <w:rsid w:val="007937FA"/>
    <w:rsid w:val="00793928"/>
    <w:rsid w:val="00793CC4"/>
    <w:rsid w:val="0079563C"/>
    <w:rsid w:val="00795A78"/>
    <w:rsid w:val="00795CDC"/>
    <w:rsid w:val="007965BC"/>
    <w:rsid w:val="0079777F"/>
    <w:rsid w:val="007A1AA3"/>
    <w:rsid w:val="007A1B49"/>
    <w:rsid w:val="007A1BA2"/>
    <w:rsid w:val="007A3307"/>
    <w:rsid w:val="007A3CCD"/>
    <w:rsid w:val="007A5AB7"/>
    <w:rsid w:val="007A62B8"/>
    <w:rsid w:val="007A66DA"/>
    <w:rsid w:val="007A6D09"/>
    <w:rsid w:val="007A7F62"/>
    <w:rsid w:val="007B5F7A"/>
    <w:rsid w:val="007B619B"/>
    <w:rsid w:val="007B7B52"/>
    <w:rsid w:val="007C02E2"/>
    <w:rsid w:val="007C0C32"/>
    <w:rsid w:val="007C0DDD"/>
    <w:rsid w:val="007C2D93"/>
    <w:rsid w:val="007C3003"/>
    <w:rsid w:val="007C73C8"/>
    <w:rsid w:val="007C7989"/>
    <w:rsid w:val="007D0724"/>
    <w:rsid w:val="007D0889"/>
    <w:rsid w:val="007D1028"/>
    <w:rsid w:val="007D182E"/>
    <w:rsid w:val="007D2E1A"/>
    <w:rsid w:val="007D3A58"/>
    <w:rsid w:val="007E0157"/>
    <w:rsid w:val="007E5BFE"/>
    <w:rsid w:val="007E63AC"/>
    <w:rsid w:val="007E7029"/>
    <w:rsid w:val="007E75E2"/>
    <w:rsid w:val="007F02B4"/>
    <w:rsid w:val="007F091D"/>
    <w:rsid w:val="007F0B0D"/>
    <w:rsid w:val="007F0F5B"/>
    <w:rsid w:val="007F2F33"/>
    <w:rsid w:val="007F38CE"/>
    <w:rsid w:val="007F46FC"/>
    <w:rsid w:val="007F556C"/>
    <w:rsid w:val="007F724A"/>
    <w:rsid w:val="007F7542"/>
    <w:rsid w:val="007F7A8D"/>
    <w:rsid w:val="00802AB4"/>
    <w:rsid w:val="0080462F"/>
    <w:rsid w:val="00806502"/>
    <w:rsid w:val="00807803"/>
    <w:rsid w:val="0080799D"/>
    <w:rsid w:val="00810383"/>
    <w:rsid w:val="00811ECE"/>
    <w:rsid w:val="008135B5"/>
    <w:rsid w:val="00814394"/>
    <w:rsid w:val="008149E2"/>
    <w:rsid w:val="00816994"/>
    <w:rsid w:val="00816DFB"/>
    <w:rsid w:val="0082016B"/>
    <w:rsid w:val="00820483"/>
    <w:rsid w:val="00823AA3"/>
    <w:rsid w:val="0082635E"/>
    <w:rsid w:val="00826639"/>
    <w:rsid w:val="00831872"/>
    <w:rsid w:val="008329FB"/>
    <w:rsid w:val="00834544"/>
    <w:rsid w:val="0083483E"/>
    <w:rsid w:val="00835338"/>
    <w:rsid w:val="00835E1A"/>
    <w:rsid w:val="008360A6"/>
    <w:rsid w:val="00836DFC"/>
    <w:rsid w:val="0084028F"/>
    <w:rsid w:val="00840F81"/>
    <w:rsid w:val="008413E2"/>
    <w:rsid w:val="008425AD"/>
    <w:rsid w:val="00843E19"/>
    <w:rsid w:val="00845D72"/>
    <w:rsid w:val="00846EAF"/>
    <w:rsid w:val="00847F66"/>
    <w:rsid w:val="00850451"/>
    <w:rsid w:val="00851A0E"/>
    <w:rsid w:val="008611FB"/>
    <w:rsid w:val="00862C5B"/>
    <w:rsid w:val="00863B24"/>
    <w:rsid w:val="008659AA"/>
    <w:rsid w:val="0086684F"/>
    <w:rsid w:val="00867A17"/>
    <w:rsid w:val="0087084B"/>
    <w:rsid w:val="00870D47"/>
    <w:rsid w:val="00874725"/>
    <w:rsid w:val="008748E4"/>
    <w:rsid w:val="00875694"/>
    <w:rsid w:val="00876B90"/>
    <w:rsid w:val="00877C71"/>
    <w:rsid w:val="00881598"/>
    <w:rsid w:val="00882688"/>
    <w:rsid w:val="008826A6"/>
    <w:rsid w:val="00884D1B"/>
    <w:rsid w:val="00887AB1"/>
    <w:rsid w:val="0089004B"/>
    <w:rsid w:val="008926D8"/>
    <w:rsid w:val="0089491A"/>
    <w:rsid w:val="008960F3"/>
    <w:rsid w:val="00896AA4"/>
    <w:rsid w:val="0089709B"/>
    <w:rsid w:val="00897E20"/>
    <w:rsid w:val="008A035B"/>
    <w:rsid w:val="008A0782"/>
    <w:rsid w:val="008A0BFF"/>
    <w:rsid w:val="008A162B"/>
    <w:rsid w:val="008A2E5A"/>
    <w:rsid w:val="008A2FA8"/>
    <w:rsid w:val="008A34B0"/>
    <w:rsid w:val="008A3D82"/>
    <w:rsid w:val="008A75A4"/>
    <w:rsid w:val="008B06E8"/>
    <w:rsid w:val="008B1A90"/>
    <w:rsid w:val="008B2751"/>
    <w:rsid w:val="008B4C43"/>
    <w:rsid w:val="008B4FE9"/>
    <w:rsid w:val="008B6457"/>
    <w:rsid w:val="008C0087"/>
    <w:rsid w:val="008C069F"/>
    <w:rsid w:val="008C1E56"/>
    <w:rsid w:val="008C1E9B"/>
    <w:rsid w:val="008C239E"/>
    <w:rsid w:val="008C2ECE"/>
    <w:rsid w:val="008C363C"/>
    <w:rsid w:val="008C6D7A"/>
    <w:rsid w:val="008D02E1"/>
    <w:rsid w:val="008D0CA4"/>
    <w:rsid w:val="008D192A"/>
    <w:rsid w:val="008D2C15"/>
    <w:rsid w:val="008D4F13"/>
    <w:rsid w:val="008D59DB"/>
    <w:rsid w:val="008D5AC9"/>
    <w:rsid w:val="008D5CD2"/>
    <w:rsid w:val="008E1E36"/>
    <w:rsid w:val="008E251E"/>
    <w:rsid w:val="008E46A8"/>
    <w:rsid w:val="008E58C9"/>
    <w:rsid w:val="008F1EDD"/>
    <w:rsid w:val="008F5D6E"/>
    <w:rsid w:val="008F6BBE"/>
    <w:rsid w:val="008F7708"/>
    <w:rsid w:val="009028B7"/>
    <w:rsid w:val="009030A0"/>
    <w:rsid w:val="00905355"/>
    <w:rsid w:val="009118A0"/>
    <w:rsid w:val="00913466"/>
    <w:rsid w:val="00913EBF"/>
    <w:rsid w:val="00913F61"/>
    <w:rsid w:val="00914747"/>
    <w:rsid w:val="00915A3F"/>
    <w:rsid w:val="00917670"/>
    <w:rsid w:val="00920588"/>
    <w:rsid w:val="009205C0"/>
    <w:rsid w:val="00921191"/>
    <w:rsid w:val="00921797"/>
    <w:rsid w:val="00925558"/>
    <w:rsid w:val="0092567D"/>
    <w:rsid w:val="009267B5"/>
    <w:rsid w:val="00926BED"/>
    <w:rsid w:val="009276EC"/>
    <w:rsid w:val="00931005"/>
    <w:rsid w:val="00931946"/>
    <w:rsid w:val="0093244F"/>
    <w:rsid w:val="00933683"/>
    <w:rsid w:val="00934D0C"/>
    <w:rsid w:val="00935F06"/>
    <w:rsid w:val="00944032"/>
    <w:rsid w:val="00945445"/>
    <w:rsid w:val="009502AB"/>
    <w:rsid w:val="00951764"/>
    <w:rsid w:val="00952394"/>
    <w:rsid w:val="009536AB"/>
    <w:rsid w:val="009539E2"/>
    <w:rsid w:val="00954023"/>
    <w:rsid w:val="00954030"/>
    <w:rsid w:val="00955609"/>
    <w:rsid w:val="00955FF9"/>
    <w:rsid w:val="009715E3"/>
    <w:rsid w:val="00975001"/>
    <w:rsid w:val="00975283"/>
    <w:rsid w:val="0097637A"/>
    <w:rsid w:val="0097644D"/>
    <w:rsid w:val="00982AB7"/>
    <w:rsid w:val="00983638"/>
    <w:rsid w:val="009849C8"/>
    <w:rsid w:val="00984E86"/>
    <w:rsid w:val="00984F4B"/>
    <w:rsid w:val="0098593B"/>
    <w:rsid w:val="009869BC"/>
    <w:rsid w:val="00986A69"/>
    <w:rsid w:val="0099033B"/>
    <w:rsid w:val="00991252"/>
    <w:rsid w:val="009929E0"/>
    <w:rsid w:val="0099476E"/>
    <w:rsid w:val="00996051"/>
    <w:rsid w:val="009A6A58"/>
    <w:rsid w:val="009A7D27"/>
    <w:rsid w:val="009B07CD"/>
    <w:rsid w:val="009B1C46"/>
    <w:rsid w:val="009B201E"/>
    <w:rsid w:val="009B286C"/>
    <w:rsid w:val="009B6439"/>
    <w:rsid w:val="009B75E1"/>
    <w:rsid w:val="009B7C29"/>
    <w:rsid w:val="009C3B0A"/>
    <w:rsid w:val="009C49A2"/>
    <w:rsid w:val="009C4C50"/>
    <w:rsid w:val="009C55F6"/>
    <w:rsid w:val="009C5F1E"/>
    <w:rsid w:val="009C7842"/>
    <w:rsid w:val="009D06A0"/>
    <w:rsid w:val="009D15C5"/>
    <w:rsid w:val="009D22CD"/>
    <w:rsid w:val="009D282F"/>
    <w:rsid w:val="009D3A38"/>
    <w:rsid w:val="009D4112"/>
    <w:rsid w:val="009D4ABD"/>
    <w:rsid w:val="009D4DDC"/>
    <w:rsid w:val="009D605C"/>
    <w:rsid w:val="009D69EB"/>
    <w:rsid w:val="009D7B0E"/>
    <w:rsid w:val="009D7EA2"/>
    <w:rsid w:val="009E0943"/>
    <w:rsid w:val="009E2430"/>
    <w:rsid w:val="009E2503"/>
    <w:rsid w:val="009E3C0D"/>
    <w:rsid w:val="009E6280"/>
    <w:rsid w:val="009E7708"/>
    <w:rsid w:val="009E7789"/>
    <w:rsid w:val="009F1B43"/>
    <w:rsid w:val="009F2DD5"/>
    <w:rsid w:val="009F5A4D"/>
    <w:rsid w:val="00A0308F"/>
    <w:rsid w:val="00A033DF"/>
    <w:rsid w:val="00A079F8"/>
    <w:rsid w:val="00A1056B"/>
    <w:rsid w:val="00A119CF"/>
    <w:rsid w:val="00A12692"/>
    <w:rsid w:val="00A15870"/>
    <w:rsid w:val="00A1587B"/>
    <w:rsid w:val="00A16114"/>
    <w:rsid w:val="00A17218"/>
    <w:rsid w:val="00A176D6"/>
    <w:rsid w:val="00A200C9"/>
    <w:rsid w:val="00A206AE"/>
    <w:rsid w:val="00A217E6"/>
    <w:rsid w:val="00A22708"/>
    <w:rsid w:val="00A22EEB"/>
    <w:rsid w:val="00A23E5F"/>
    <w:rsid w:val="00A25663"/>
    <w:rsid w:val="00A25833"/>
    <w:rsid w:val="00A25A89"/>
    <w:rsid w:val="00A263A1"/>
    <w:rsid w:val="00A26975"/>
    <w:rsid w:val="00A277E5"/>
    <w:rsid w:val="00A27B50"/>
    <w:rsid w:val="00A32BF1"/>
    <w:rsid w:val="00A33CBF"/>
    <w:rsid w:val="00A35CDE"/>
    <w:rsid w:val="00A361D9"/>
    <w:rsid w:val="00A363EF"/>
    <w:rsid w:val="00A4028D"/>
    <w:rsid w:val="00A40563"/>
    <w:rsid w:val="00A4070E"/>
    <w:rsid w:val="00A40978"/>
    <w:rsid w:val="00A42362"/>
    <w:rsid w:val="00A44642"/>
    <w:rsid w:val="00A5006A"/>
    <w:rsid w:val="00A50131"/>
    <w:rsid w:val="00A503B7"/>
    <w:rsid w:val="00A5090A"/>
    <w:rsid w:val="00A516FC"/>
    <w:rsid w:val="00A51BD1"/>
    <w:rsid w:val="00A53E72"/>
    <w:rsid w:val="00A5430E"/>
    <w:rsid w:val="00A56EDB"/>
    <w:rsid w:val="00A573DD"/>
    <w:rsid w:val="00A610F5"/>
    <w:rsid w:val="00A61866"/>
    <w:rsid w:val="00A6210E"/>
    <w:rsid w:val="00A640DF"/>
    <w:rsid w:val="00A66270"/>
    <w:rsid w:val="00A7019D"/>
    <w:rsid w:val="00A70D84"/>
    <w:rsid w:val="00A72728"/>
    <w:rsid w:val="00A751FC"/>
    <w:rsid w:val="00A76CBC"/>
    <w:rsid w:val="00A77903"/>
    <w:rsid w:val="00A80E36"/>
    <w:rsid w:val="00A8103E"/>
    <w:rsid w:val="00A81D8B"/>
    <w:rsid w:val="00A83D81"/>
    <w:rsid w:val="00A83E90"/>
    <w:rsid w:val="00A91198"/>
    <w:rsid w:val="00A91765"/>
    <w:rsid w:val="00A91EF6"/>
    <w:rsid w:val="00A9301B"/>
    <w:rsid w:val="00A9359B"/>
    <w:rsid w:val="00A935E0"/>
    <w:rsid w:val="00A9575B"/>
    <w:rsid w:val="00A9599B"/>
    <w:rsid w:val="00AA2EEB"/>
    <w:rsid w:val="00AA30A2"/>
    <w:rsid w:val="00AA32E0"/>
    <w:rsid w:val="00AA3C5D"/>
    <w:rsid w:val="00AA55A2"/>
    <w:rsid w:val="00AA566F"/>
    <w:rsid w:val="00AA580E"/>
    <w:rsid w:val="00AA59D7"/>
    <w:rsid w:val="00AA66DD"/>
    <w:rsid w:val="00AA7118"/>
    <w:rsid w:val="00AA71D3"/>
    <w:rsid w:val="00AB0EC1"/>
    <w:rsid w:val="00AB23EB"/>
    <w:rsid w:val="00AB2C3D"/>
    <w:rsid w:val="00AB3577"/>
    <w:rsid w:val="00AB420D"/>
    <w:rsid w:val="00AB556E"/>
    <w:rsid w:val="00AB5B4A"/>
    <w:rsid w:val="00AB71E3"/>
    <w:rsid w:val="00AB7900"/>
    <w:rsid w:val="00AB7DE2"/>
    <w:rsid w:val="00AC15A5"/>
    <w:rsid w:val="00AC1F72"/>
    <w:rsid w:val="00AC291A"/>
    <w:rsid w:val="00AC3EF3"/>
    <w:rsid w:val="00AC4A94"/>
    <w:rsid w:val="00AC754D"/>
    <w:rsid w:val="00AD02AD"/>
    <w:rsid w:val="00AD19E5"/>
    <w:rsid w:val="00AD2227"/>
    <w:rsid w:val="00AD2A9D"/>
    <w:rsid w:val="00AD3211"/>
    <w:rsid w:val="00AD342D"/>
    <w:rsid w:val="00AD4A76"/>
    <w:rsid w:val="00AD6755"/>
    <w:rsid w:val="00AD743B"/>
    <w:rsid w:val="00AE1013"/>
    <w:rsid w:val="00AE302C"/>
    <w:rsid w:val="00AE32BF"/>
    <w:rsid w:val="00AE44EE"/>
    <w:rsid w:val="00AE6209"/>
    <w:rsid w:val="00AE64E5"/>
    <w:rsid w:val="00AE75A2"/>
    <w:rsid w:val="00AE7A17"/>
    <w:rsid w:val="00AF0021"/>
    <w:rsid w:val="00AF19D6"/>
    <w:rsid w:val="00AF2299"/>
    <w:rsid w:val="00AF29F2"/>
    <w:rsid w:val="00AF2E01"/>
    <w:rsid w:val="00AF56EA"/>
    <w:rsid w:val="00AF7B84"/>
    <w:rsid w:val="00AF7F5B"/>
    <w:rsid w:val="00B00144"/>
    <w:rsid w:val="00B018AE"/>
    <w:rsid w:val="00B02C56"/>
    <w:rsid w:val="00B02EEF"/>
    <w:rsid w:val="00B052D9"/>
    <w:rsid w:val="00B12FE4"/>
    <w:rsid w:val="00B13E15"/>
    <w:rsid w:val="00B14EF1"/>
    <w:rsid w:val="00B1656C"/>
    <w:rsid w:val="00B20126"/>
    <w:rsid w:val="00B230A7"/>
    <w:rsid w:val="00B25723"/>
    <w:rsid w:val="00B2673F"/>
    <w:rsid w:val="00B272B9"/>
    <w:rsid w:val="00B2766C"/>
    <w:rsid w:val="00B30D24"/>
    <w:rsid w:val="00B31148"/>
    <w:rsid w:val="00B31BF5"/>
    <w:rsid w:val="00B34052"/>
    <w:rsid w:val="00B35D61"/>
    <w:rsid w:val="00B410A3"/>
    <w:rsid w:val="00B42248"/>
    <w:rsid w:val="00B43B2F"/>
    <w:rsid w:val="00B453C1"/>
    <w:rsid w:val="00B45C16"/>
    <w:rsid w:val="00B45DFA"/>
    <w:rsid w:val="00B46321"/>
    <w:rsid w:val="00B46B48"/>
    <w:rsid w:val="00B4745E"/>
    <w:rsid w:val="00B506A8"/>
    <w:rsid w:val="00B5083F"/>
    <w:rsid w:val="00B50CBB"/>
    <w:rsid w:val="00B5125D"/>
    <w:rsid w:val="00B54008"/>
    <w:rsid w:val="00B54A55"/>
    <w:rsid w:val="00B54AB6"/>
    <w:rsid w:val="00B56ACF"/>
    <w:rsid w:val="00B60213"/>
    <w:rsid w:val="00B60C94"/>
    <w:rsid w:val="00B613BD"/>
    <w:rsid w:val="00B626C1"/>
    <w:rsid w:val="00B63E31"/>
    <w:rsid w:val="00B66492"/>
    <w:rsid w:val="00B6659F"/>
    <w:rsid w:val="00B67076"/>
    <w:rsid w:val="00B671B4"/>
    <w:rsid w:val="00B711E5"/>
    <w:rsid w:val="00B712AA"/>
    <w:rsid w:val="00B71BDD"/>
    <w:rsid w:val="00B73BF8"/>
    <w:rsid w:val="00B75602"/>
    <w:rsid w:val="00B76AFD"/>
    <w:rsid w:val="00B770B7"/>
    <w:rsid w:val="00B7768A"/>
    <w:rsid w:val="00B845C6"/>
    <w:rsid w:val="00B85F7F"/>
    <w:rsid w:val="00B86274"/>
    <w:rsid w:val="00B865A5"/>
    <w:rsid w:val="00B86CB1"/>
    <w:rsid w:val="00B86FF8"/>
    <w:rsid w:val="00B909B2"/>
    <w:rsid w:val="00B90A55"/>
    <w:rsid w:val="00B92BF0"/>
    <w:rsid w:val="00B935A4"/>
    <w:rsid w:val="00B93E37"/>
    <w:rsid w:val="00B946BC"/>
    <w:rsid w:val="00B95769"/>
    <w:rsid w:val="00B97A7D"/>
    <w:rsid w:val="00BA0E76"/>
    <w:rsid w:val="00BA230E"/>
    <w:rsid w:val="00BA2DF7"/>
    <w:rsid w:val="00BA3835"/>
    <w:rsid w:val="00BA4072"/>
    <w:rsid w:val="00BA42E0"/>
    <w:rsid w:val="00BA578A"/>
    <w:rsid w:val="00BA5888"/>
    <w:rsid w:val="00BA6896"/>
    <w:rsid w:val="00BA7A4D"/>
    <w:rsid w:val="00BB0ACA"/>
    <w:rsid w:val="00BB1801"/>
    <w:rsid w:val="00BB1867"/>
    <w:rsid w:val="00BB21BE"/>
    <w:rsid w:val="00BB308C"/>
    <w:rsid w:val="00BB5C89"/>
    <w:rsid w:val="00BB6913"/>
    <w:rsid w:val="00BC33BF"/>
    <w:rsid w:val="00BC3FE5"/>
    <w:rsid w:val="00BC6CBC"/>
    <w:rsid w:val="00BC6D40"/>
    <w:rsid w:val="00BC6DC1"/>
    <w:rsid w:val="00BC74D2"/>
    <w:rsid w:val="00BD08A4"/>
    <w:rsid w:val="00BD271B"/>
    <w:rsid w:val="00BD2FCB"/>
    <w:rsid w:val="00BD51D7"/>
    <w:rsid w:val="00BD56CD"/>
    <w:rsid w:val="00BD5920"/>
    <w:rsid w:val="00BD5FD1"/>
    <w:rsid w:val="00BD75B2"/>
    <w:rsid w:val="00BE0183"/>
    <w:rsid w:val="00BE0FC1"/>
    <w:rsid w:val="00BE2D76"/>
    <w:rsid w:val="00BE321B"/>
    <w:rsid w:val="00BF07CF"/>
    <w:rsid w:val="00BF149F"/>
    <w:rsid w:val="00BF26B4"/>
    <w:rsid w:val="00BF2E47"/>
    <w:rsid w:val="00BF3B1C"/>
    <w:rsid w:val="00BF5F60"/>
    <w:rsid w:val="00BF71EB"/>
    <w:rsid w:val="00C02D00"/>
    <w:rsid w:val="00C05F9F"/>
    <w:rsid w:val="00C070A1"/>
    <w:rsid w:val="00C071A6"/>
    <w:rsid w:val="00C078EA"/>
    <w:rsid w:val="00C1021F"/>
    <w:rsid w:val="00C150B9"/>
    <w:rsid w:val="00C15744"/>
    <w:rsid w:val="00C15FBA"/>
    <w:rsid w:val="00C16706"/>
    <w:rsid w:val="00C16F4A"/>
    <w:rsid w:val="00C17614"/>
    <w:rsid w:val="00C17E7C"/>
    <w:rsid w:val="00C22C7C"/>
    <w:rsid w:val="00C25208"/>
    <w:rsid w:val="00C2594A"/>
    <w:rsid w:val="00C27C3E"/>
    <w:rsid w:val="00C326A2"/>
    <w:rsid w:val="00C33C80"/>
    <w:rsid w:val="00C342B5"/>
    <w:rsid w:val="00C362A3"/>
    <w:rsid w:val="00C36C1D"/>
    <w:rsid w:val="00C37F1E"/>
    <w:rsid w:val="00C42547"/>
    <w:rsid w:val="00C42580"/>
    <w:rsid w:val="00C455D4"/>
    <w:rsid w:val="00C458F4"/>
    <w:rsid w:val="00C45AFD"/>
    <w:rsid w:val="00C46ABF"/>
    <w:rsid w:val="00C47409"/>
    <w:rsid w:val="00C52289"/>
    <w:rsid w:val="00C529D7"/>
    <w:rsid w:val="00C53C11"/>
    <w:rsid w:val="00C53E45"/>
    <w:rsid w:val="00C55AD6"/>
    <w:rsid w:val="00C55CFC"/>
    <w:rsid w:val="00C5757D"/>
    <w:rsid w:val="00C632C1"/>
    <w:rsid w:val="00C65075"/>
    <w:rsid w:val="00C660C3"/>
    <w:rsid w:val="00C70770"/>
    <w:rsid w:val="00C70874"/>
    <w:rsid w:val="00C72E32"/>
    <w:rsid w:val="00C7643F"/>
    <w:rsid w:val="00C8079A"/>
    <w:rsid w:val="00C81C29"/>
    <w:rsid w:val="00C82691"/>
    <w:rsid w:val="00C8306B"/>
    <w:rsid w:val="00C87282"/>
    <w:rsid w:val="00C92724"/>
    <w:rsid w:val="00C927CA"/>
    <w:rsid w:val="00C94704"/>
    <w:rsid w:val="00C9492F"/>
    <w:rsid w:val="00C94BF6"/>
    <w:rsid w:val="00C969CE"/>
    <w:rsid w:val="00C97553"/>
    <w:rsid w:val="00CA2C98"/>
    <w:rsid w:val="00CA2DBB"/>
    <w:rsid w:val="00CA2E22"/>
    <w:rsid w:val="00CA393E"/>
    <w:rsid w:val="00CA492D"/>
    <w:rsid w:val="00CA4BCF"/>
    <w:rsid w:val="00CA6322"/>
    <w:rsid w:val="00CB256C"/>
    <w:rsid w:val="00CB43A3"/>
    <w:rsid w:val="00CB6C32"/>
    <w:rsid w:val="00CC0788"/>
    <w:rsid w:val="00CC1095"/>
    <w:rsid w:val="00CC1896"/>
    <w:rsid w:val="00CC2031"/>
    <w:rsid w:val="00CC3221"/>
    <w:rsid w:val="00CC3334"/>
    <w:rsid w:val="00CC5F4D"/>
    <w:rsid w:val="00CC6352"/>
    <w:rsid w:val="00CC6440"/>
    <w:rsid w:val="00CC7A37"/>
    <w:rsid w:val="00CC7D35"/>
    <w:rsid w:val="00CC7EE7"/>
    <w:rsid w:val="00CD143A"/>
    <w:rsid w:val="00CD1468"/>
    <w:rsid w:val="00CD17AD"/>
    <w:rsid w:val="00CD2A2B"/>
    <w:rsid w:val="00CD2A48"/>
    <w:rsid w:val="00CD450D"/>
    <w:rsid w:val="00CD5BFC"/>
    <w:rsid w:val="00CD74A6"/>
    <w:rsid w:val="00CE150C"/>
    <w:rsid w:val="00CE25F2"/>
    <w:rsid w:val="00CE3A71"/>
    <w:rsid w:val="00CE572B"/>
    <w:rsid w:val="00CE7CBC"/>
    <w:rsid w:val="00CF00EF"/>
    <w:rsid w:val="00CF158C"/>
    <w:rsid w:val="00CF1E45"/>
    <w:rsid w:val="00CF30AB"/>
    <w:rsid w:val="00CF3313"/>
    <w:rsid w:val="00CF5A79"/>
    <w:rsid w:val="00CF62C5"/>
    <w:rsid w:val="00CF6AA1"/>
    <w:rsid w:val="00D00AAE"/>
    <w:rsid w:val="00D0482B"/>
    <w:rsid w:val="00D04C55"/>
    <w:rsid w:val="00D06060"/>
    <w:rsid w:val="00D06253"/>
    <w:rsid w:val="00D078F0"/>
    <w:rsid w:val="00D07B05"/>
    <w:rsid w:val="00D11C7A"/>
    <w:rsid w:val="00D12525"/>
    <w:rsid w:val="00D12566"/>
    <w:rsid w:val="00D12686"/>
    <w:rsid w:val="00D135FF"/>
    <w:rsid w:val="00D159B0"/>
    <w:rsid w:val="00D20B12"/>
    <w:rsid w:val="00D2196A"/>
    <w:rsid w:val="00D2199A"/>
    <w:rsid w:val="00D21AEF"/>
    <w:rsid w:val="00D21ED1"/>
    <w:rsid w:val="00D2276C"/>
    <w:rsid w:val="00D22A47"/>
    <w:rsid w:val="00D22D7C"/>
    <w:rsid w:val="00D23017"/>
    <w:rsid w:val="00D25328"/>
    <w:rsid w:val="00D254E6"/>
    <w:rsid w:val="00D25BA9"/>
    <w:rsid w:val="00D30DAB"/>
    <w:rsid w:val="00D31C9D"/>
    <w:rsid w:val="00D341F2"/>
    <w:rsid w:val="00D35DBF"/>
    <w:rsid w:val="00D363A6"/>
    <w:rsid w:val="00D371C2"/>
    <w:rsid w:val="00D40533"/>
    <w:rsid w:val="00D41162"/>
    <w:rsid w:val="00D41DEA"/>
    <w:rsid w:val="00D420DB"/>
    <w:rsid w:val="00D46D49"/>
    <w:rsid w:val="00D46D75"/>
    <w:rsid w:val="00D4724A"/>
    <w:rsid w:val="00D478D6"/>
    <w:rsid w:val="00D47CB9"/>
    <w:rsid w:val="00D47E2B"/>
    <w:rsid w:val="00D51832"/>
    <w:rsid w:val="00D5265F"/>
    <w:rsid w:val="00D52924"/>
    <w:rsid w:val="00D54697"/>
    <w:rsid w:val="00D55472"/>
    <w:rsid w:val="00D55F44"/>
    <w:rsid w:val="00D60A1B"/>
    <w:rsid w:val="00D63350"/>
    <w:rsid w:val="00D63718"/>
    <w:rsid w:val="00D63D9A"/>
    <w:rsid w:val="00D64392"/>
    <w:rsid w:val="00D71016"/>
    <w:rsid w:val="00D75169"/>
    <w:rsid w:val="00D7521C"/>
    <w:rsid w:val="00D767BC"/>
    <w:rsid w:val="00D771FE"/>
    <w:rsid w:val="00D77C2B"/>
    <w:rsid w:val="00D77F18"/>
    <w:rsid w:val="00D8089B"/>
    <w:rsid w:val="00D815B2"/>
    <w:rsid w:val="00D838E1"/>
    <w:rsid w:val="00D83A48"/>
    <w:rsid w:val="00D83E1F"/>
    <w:rsid w:val="00D83EDC"/>
    <w:rsid w:val="00D9113C"/>
    <w:rsid w:val="00D918E4"/>
    <w:rsid w:val="00D95C56"/>
    <w:rsid w:val="00D967BD"/>
    <w:rsid w:val="00D96D76"/>
    <w:rsid w:val="00D97D96"/>
    <w:rsid w:val="00DA0617"/>
    <w:rsid w:val="00DA1C08"/>
    <w:rsid w:val="00DA25F8"/>
    <w:rsid w:val="00DA264F"/>
    <w:rsid w:val="00DB0C0F"/>
    <w:rsid w:val="00DB1DC4"/>
    <w:rsid w:val="00DB223D"/>
    <w:rsid w:val="00DB344A"/>
    <w:rsid w:val="00DB5BD4"/>
    <w:rsid w:val="00DB5BE0"/>
    <w:rsid w:val="00DB77E4"/>
    <w:rsid w:val="00DB7CB9"/>
    <w:rsid w:val="00DC367A"/>
    <w:rsid w:val="00DC3973"/>
    <w:rsid w:val="00DC57BD"/>
    <w:rsid w:val="00DD2309"/>
    <w:rsid w:val="00DD2D03"/>
    <w:rsid w:val="00DD4D01"/>
    <w:rsid w:val="00DD735B"/>
    <w:rsid w:val="00DE0256"/>
    <w:rsid w:val="00DE2BC4"/>
    <w:rsid w:val="00DE46D6"/>
    <w:rsid w:val="00DF3A9E"/>
    <w:rsid w:val="00DF3C14"/>
    <w:rsid w:val="00DF580B"/>
    <w:rsid w:val="00DF6323"/>
    <w:rsid w:val="00DF6A20"/>
    <w:rsid w:val="00DF7631"/>
    <w:rsid w:val="00E0134E"/>
    <w:rsid w:val="00E03971"/>
    <w:rsid w:val="00E047F5"/>
    <w:rsid w:val="00E05141"/>
    <w:rsid w:val="00E05D73"/>
    <w:rsid w:val="00E118A6"/>
    <w:rsid w:val="00E11988"/>
    <w:rsid w:val="00E1240B"/>
    <w:rsid w:val="00E12B31"/>
    <w:rsid w:val="00E15599"/>
    <w:rsid w:val="00E156C4"/>
    <w:rsid w:val="00E15F87"/>
    <w:rsid w:val="00E202EA"/>
    <w:rsid w:val="00E20F2D"/>
    <w:rsid w:val="00E2157E"/>
    <w:rsid w:val="00E217F0"/>
    <w:rsid w:val="00E21966"/>
    <w:rsid w:val="00E24FC5"/>
    <w:rsid w:val="00E262AC"/>
    <w:rsid w:val="00E270A0"/>
    <w:rsid w:val="00E2710D"/>
    <w:rsid w:val="00E272F4"/>
    <w:rsid w:val="00E311CB"/>
    <w:rsid w:val="00E32AD8"/>
    <w:rsid w:val="00E34295"/>
    <w:rsid w:val="00E342E8"/>
    <w:rsid w:val="00E36025"/>
    <w:rsid w:val="00E37C58"/>
    <w:rsid w:val="00E43C09"/>
    <w:rsid w:val="00E45540"/>
    <w:rsid w:val="00E465EC"/>
    <w:rsid w:val="00E46629"/>
    <w:rsid w:val="00E51362"/>
    <w:rsid w:val="00E51408"/>
    <w:rsid w:val="00E5215F"/>
    <w:rsid w:val="00E528BD"/>
    <w:rsid w:val="00E535AB"/>
    <w:rsid w:val="00E53A3C"/>
    <w:rsid w:val="00E540D3"/>
    <w:rsid w:val="00E55AEA"/>
    <w:rsid w:val="00E56AAB"/>
    <w:rsid w:val="00E56D81"/>
    <w:rsid w:val="00E60AD2"/>
    <w:rsid w:val="00E60BE0"/>
    <w:rsid w:val="00E61304"/>
    <w:rsid w:val="00E616A6"/>
    <w:rsid w:val="00E621A7"/>
    <w:rsid w:val="00E6262F"/>
    <w:rsid w:val="00E62B61"/>
    <w:rsid w:val="00E6323B"/>
    <w:rsid w:val="00E6376A"/>
    <w:rsid w:val="00E638F3"/>
    <w:rsid w:val="00E6431F"/>
    <w:rsid w:val="00E643A0"/>
    <w:rsid w:val="00E645E2"/>
    <w:rsid w:val="00E6495F"/>
    <w:rsid w:val="00E64FF9"/>
    <w:rsid w:val="00E65280"/>
    <w:rsid w:val="00E652B2"/>
    <w:rsid w:val="00E656FC"/>
    <w:rsid w:val="00E65A4B"/>
    <w:rsid w:val="00E66B2C"/>
    <w:rsid w:val="00E71DB1"/>
    <w:rsid w:val="00E72769"/>
    <w:rsid w:val="00E735D4"/>
    <w:rsid w:val="00E73C32"/>
    <w:rsid w:val="00E75BB3"/>
    <w:rsid w:val="00E76146"/>
    <w:rsid w:val="00E77FB0"/>
    <w:rsid w:val="00E817F6"/>
    <w:rsid w:val="00E83731"/>
    <w:rsid w:val="00E83952"/>
    <w:rsid w:val="00E845A7"/>
    <w:rsid w:val="00E84C89"/>
    <w:rsid w:val="00E85AD0"/>
    <w:rsid w:val="00E86A56"/>
    <w:rsid w:val="00E87806"/>
    <w:rsid w:val="00E92BE5"/>
    <w:rsid w:val="00E9376B"/>
    <w:rsid w:val="00E9403F"/>
    <w:rsid w:val="00E95DAF"/>
    <w:rsid w:val="00EA24CD"/>
    <w:rsid w:val="00EA3403"/>
    <w:rsid w:val="00EA4D61"/>
    <w:rsid w:val="00EA5538"/>
    <w:rsid w:val="00EA7680"/>
    <w:rsid w:val="00EA7CDC"/>
    <w:rsid w:val="00EB13B4"/>
    <w:rsid w:val="00EB2F2F"/>
    <w:rsid w:val="00EB31BB"/>
    <w:rsid w:val="00EB559F"/>
    <w:rsid w:val="00EB7220"/>
    <w:rsid w:val="00EC11EF"/>
    <w:rsid w:val="00EC3CFF"/>
    <w:rsid w:val="00EC47D7"/>
    <w:rsid w:val="00EC55F7"/>
    <w:rsid w:val="00EC6F7D"/>
    <w:rsid w:val="00EC787E"/>
    <w:rsid w:val="00ED0564"/>
    <w:rsid w:val="00ED0729"/>
    <w:rsid w:val="00ED29EE"/>
    <w:rsid w:val="00ED3B31"/>
    <w:rsid w:val="00ED47D3"/>
    <w:rsid w:val="00ED4C89"/>
    <w:rsid w:val="00ED5AA1"/>
    <w:rsid w:val="00ED64F5"/>
    <w:rsid w:val="00EE2C87"/>
    <w:rsid w:val="00EE6973"/>
    <w:rsid w:val="00EE711D"/>
    <w:rsid w:val="00EF151E"/>
    <w:rsid w:val="00EF16D1"/>
    <w:rsid w:val="00EF7C5A"/>
    <w:rsid w:val="00F05CD8"/>
    <w:rsid w:val="00F07B7D"/>
    <w:rsid w:val="00F117F0"/>
    <w:rsid w:val="00F124DA"/>
    <w:rsid w:val="00F14404"/>
    <w:rsid w:val="00F16A31"/>
    <w:rsid w:val="00F16CC3"/>
    <w:rsid w:val="00F17A1C"/>
    <w:rsid w:val="00F20454"/>
    <w:rsid w:val="00F22886"/>
    <w:rsid w:val="00F23834"/>
    <w:rsid w:val="00F25C16"/>
    <w:rsid w:val="00F2657C"/>
    <w:rsid w:val="00F31A5C"/>
    <w:rsid w:val="00F32125"/>
    <w:rsid w:val="00F332A5"/>
    <w:rsid w:val="00F34550"/>
    <w:rsid w:val="00F376AD"/>
    <w:rsid w:val="00F406B9"/>
    <w:rsid w:val="00F41EE7"/>
    <w:rsid w:val="00F421CE"/>
    <w:rsid w:val="00F4283B"/>
    <w:rsid w:val="00F42EEA"/>
    <w:rsid w:val="00F4350D"/>
    <w:rsid w:val="00F452D3"/>
    <w:rsid w:val="00F50D02"/>
    <w:rsid w:val="00F50DB6"/>
    <w:rsid w:val="00F50F49"/>
    <w:rsid w:val="00F5185D"/>
    <w:rsid w:val="00F5351D"/>
    <w:rsid w:val="00F5523C"/>
    <w:rsid w:val="00F553AA"/>
    <w:rsid w:val="00F5644D"/>
    <w:rsid w:val="00F57549"/>
    <w:rsid w:val="00F61446"/>
    <w:rsid w:val="00F64973"/>
    <w:rsid w:val="00F67056"/>
    <w:rsid w:val="00F67D24"/>
    <w:rsid w:val="00F70EB2"/>
    <w:rsid w:val="00F72734"/>
    <w:rsid w:val="00F730C4"/>
    <w:rsid w:val="00F74A0C"/>
    <w:rsid w:val="00F74F69"/>
    <w:rsid w:val="00F759BB"/>
    <w:rsid w:val="00F7636C"/>
    <w:rsid w:val="00F813C4"/>
    <w:rsid w:val="00F84BBA"/>
    <w:rsid w:val="00F86B9A"/>
    <w:rsid w:val="00F870AB"/>
    <w:rsid w:val="00F87A0C"/>
    <w:rsid w:val="00F91423"/>
    <w:rsid w:val="00F9209E"/>
    <w:rsid w:val="00F928D4"/>
    <w:rsid w:val="00F92C72"/>
    <w:rsid w:val="00F96637"/>
    <w:rsid w:val="00FA1373"/>
    <w:rsid w:val="00FA1859"/>
    <w:rsid w:val="00FA37A4"/>
    <w:rsid w:val="00FA38C1"/>
    <w:rsid w:val="00FB1244"/>
    <w:rsid w:val="00FB1853"/>
    <w:rsid w:val="00FB27C6"/>
    <w:rsid w:val="00FB3909"/>
    <w:rsid w:val="00FB3A1F"/>
    <w:rsid w:val="00FB437F"/>
    <w:rsid w:val="00FB608D"/>
    <w:rsid w:val="00FB6D3F"/>
    <w:rsid w:val="00FC0575"/>
    <w:rsid w:val="00FC08CB"/>
    <w:rsid w:val="00FC1DFB"/>
    <w:rsid w:val="00FC281C"/>
    <w:rsid w:val="00FC4854"/>
    <w:rsid w:val="00FC608A"/>
    <w:rsid w:val="00FC7147"/>
    <w:rsid w:val="00FD1CD6"/>
    <w:rsid w:val="00FD2886"/>
    <w:rsid w:val="00FD2D66"/>
    <w:rsid w:val="00FD33AE"/>
    <w:rsid w:val="00FD4AD4"/>
    <w:rsid w:val="00FD55AF"/>
    <w:rsid w:val="00FD5DC9"/>
    <w:rsid w:val="00FD624B"/>
    <w:rsid w:val="00FD65CC"/>
    <w:rsid w:val="00FD73F0"/>
    <w:rsid w:val="00FE0217"/>
    <w:rsid w:val="00FE2206"/>
    <w:rsid w:val="00FE28DE"/>
    <w:rsid w:val="00FE2F46"/>
    <w:rsid w:val="00FE4276"/>
    <w:rsid w:val="00FE4450"/>
    <w:rsid w:val="00FE6818"/>
    <w:rsid w:val="00FF0009"/>
    <w:rsid w:val="00FF0276"/>
    <w:rsid w:val="00FF29AC"/>
    <w:rsid w:val="00FF465D"/>
    <w:rsid w:val="00FF549F"/>
    <w:rsid w:val="00FF72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0401FF09"/>
  <w15:docId w15:val="{8FDCE928-593C-4078-8B05-EBD5ED00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BA5888"/>
    <w:pPr>
      <w:spacing w:after="160" w:line="259" w:lineRule="auto"/>
      <w:ind w:left="720"/>
      <w:contextualSpacing/>
    </w:pPr>
    <w:rPr>
      <w:rFonts w:asciiTheme="minorHAnsi" w:eastAsiaTheme="minorHAnsi" w:hAnsiTheme="minorHAnsi" w:cstheme="minorBidi"/>
      <w:color w:val="auto"/>
      <w:sz w:val="22"/>
      <w:szCs w:val="22"/>
    </w:rPr>
  </w:style>
  <w:style w:type="paragraph" w:styleId="berarbeitung">
    <w:name w:val="Revision"/>
    <w:hidden/>
    <w:uiPriority w:val="99"/>
    <w:semiHidden/>
    <w:rsid w:val="009E2430"/>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20792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A8862-315C-4658-84E5-ED81807D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670</Words>
  <Characters>3689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Hettich mit Doppelgewinn bei den iF Design Awards: Avantech YOU Illumination und Quadro Compact FE 20 für Weinkühlschränke ausgezeichnet</vt:lpstr>
    </vt:vector>
  </TitlesOfParts>
  <Company>.</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Double win for Hettich in iF Design Awards: Prizes go to AvanTech YOU Illumination and Quadro Compact FE 20 for wine refrigerators</dc:title>
  <dc:subject/>
  <dc:creator>Anke Wöhler</dc:creator>
  <cp:keywords/>
  <dc:description/>
  <cp:lastModifiedBy>Anke Wöhler</cp:lastModifiedBy>
  <cp:revision>60</cp:revision>
  <cp:lastPrinted>2021-12-16T09:05:00Z</cp:lastPrinted>
  <dcterms:created xsi:type="dcterms:W3CDTF">2022-03-16T07:57:00Z</dcterms:created>
  <dcterms:modified xsi:type="dcterms:W3CDTF">2022-05-02T08:36:00Z</dcterms:modified>
</cp:coreProperties>
</file>