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CD4E" w14:textId="383FD167" w:rsidR="005A3C05" w:rsidRDefault="005A3C05" w:rsidP="005A3C05">
      <w:pPr>
        <w:spacing w:line="360" w:lineRule="auto"/>
        <w:rPr>
          <w:rFonts w:cs="Arial"/>
          <w:b/>
          <w:color w:val="auto"/>
          <w:sz w:val="28"/>
          <w:szCs w:val="28"/>
        </w:rPr>
      </w:pPr>
      <w:r>
        <w:rPr>
          <w:rFonts w:eastAsia="Times New Roman"/>
          <w:b/>
          <w:color w:val="auto"/>
          <w:sz w:val="28"/>
          <w:szCs w:val="28"/>
        </w:rPr>
        <w:t>헤티히, 인터줌 2025에서 ‘트랜스포밍 스페이스’ 공개</w:t>
      </w:r>
    </w:p>
    <w:p w14:paraId="09CCF9B0" w14:textId="10A40EF1" w:rsidR="005A3C05" w:rsidRPr="0070785B" w:rsidRDefault="005A3C05" w:rsidP="005A3C05">
      <w:pPr>
        <w:spacing w:line="360" w:lineRule="auto"/>
        <w:rPr>
          <w:rFonts w:cs="Arial"/>
          <w:b/>
          <w:color w:val="auto"/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</w:rPr>
        <w:t>지금 무료 전시회 티켓을 신청하세요</w:t>
      </w:r>
    </w:p>
    <w:p w14:paraId="17938F3C" w14:textId="77777777" w:rsidR="005A3C05" w:rsidRPr="00326F0C" w:rsidRDefault="005A3C05" w:rsidP="005A3C05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12EAB06A" w14:textId="65E86938" w:rsidR="005A3C05" w:rsidRPr="00686470" w:rsidRDefault="005A3C05" w:rsidP="005A3C05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"트랜스포밍 스페이스 – 혁신적 움직임으로 공간에 변화를 더하다" 이는 헤티히가 올해 쾰른 인터줌에서 선보이는 전시 슬로건입니다. 헤티히는 오는 5월 20일부터 23일까지 가구업계 관계자 여러분께 혁신적인 신제품을 선보일 예정이며, 홀 08.1, 스탠드 C31/B30에서 열리는 헤티히의 특별한 공간으로 여러분을 초대합니다.</w:t>
      </w:r>
      <w:r>
        <w:rPr>
          <w:rFonts w:eastAsia="Times New Roman"/>
          <w:b/>
          <w:color w:val="auto"/>
          <w:szCs w:val="24"/>
        </w:rPr>
        <w:t xml:space="preserve"> 헤티히는 이번 행사의 모든 정보를 담은 랜딩 페이지를 오픈했습니다. 가구업계 관계자분들은 지금 이곳에서 전시회 방문을 위한 무료 입장권을 받으실 수 있습니다.</w:t>
      </w:r>
    </w:p>
    <w:p w14:paraId="507E8E26" w14:textId="77777777" w:rsidR="005A3C05" w:rsidRPr="00686470" w:rsidRDefault="005A3C05" w:rsidP="005A3C05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0C2891DE" w14:textId="404AC434" w:rsidR="005A3C05" w:rsidRPr="005A3C05" w:rsidRDefault="005A3C05" w:rsidP="005A3C05">
      <w:pPr>
        <w:widowControl w:val="0"/>
        <w:suppressAutoHyphens/>
        <w:spacing w:line="360" w:lineRule="auto"/>
        <w:ind w:right="-1"/>
        <w:rPr>
          <w:rFonts w:cs="Arial"/>
          <w:color w:val="auto"/>
          <w:szCs w:val="24"/>
          <w:lang w:val="sv-SE" w:eastAsia="sv-SE"/>
        </w:rPr>
      </w:pPr>
      <w:r>
        <w:rPr>
          <w:rFonts w:eastAsia="Times New Roman"/>
          <w:color w:val="auto"/>
          <w:szCs w:val="24"/>
        </w:rPr>
        <w:t>사람들이 주변을 창의적으로 활용하고 재구성할 때, 공간과 가구가 특별하거나 혁신적인 형태로 변화할 때, ‘트랜스포메이션’은 진정한 감동의 경험이 됩니다.</w:t>
      </w:r>
      <w:r>
        <w:rPr>
          <w:rFonts w:eastAsia="Times New Roman"/>
          <w:color w:val="auto"/>
          <w:szCs w:val="24"/>
        </w:rPr>
        <w:br/>
        <w:t xml:space="preserve"> –interzum 2025에서, 오직 헤티히와 함께 이 혁신을 직접 경험해 보세요. 이번 특별 전시에서는 자유롭게 변화하는 가구의 놀라운 세계를 경험하실 수 있습니다. 주방과 욕실, 거실과 침실을 비롯해 가전제품과 업무 공간, 야외 생활 공간까지, 영감을 주는 인테리어 솔루션과 다채로운 하이라이트가 여러분을 기다립니다. </w:t>
      </w:r>
      <w:r>
        <w:rPr>
          <w:rFonts w:eastAsia="Times New Roman"/>
          <w:color w:val="auto"/>
          <w:szCs w:val="24"/>
        </w:rPr>
        <w:lastRenderedPageBreak/>
        <w:t>방문객들은 미래 지향적인 조립 장비의 실제 시연을 참관하고, 헤티히의 다양한 e서비스를 직접 체험해볼 수 있으며, 비즈니스 성과를 극대화하는 헤티히의 뛰어난 역량을 만나보실 수 있습니다.</w:t>
      </w:r>
      <w:r>
        <w:rPr>
          <w:rFonts w:eastAsia="Times New Roman"/>
          <w:bCs/>
          <w:color w:val="auto"/>
          <w:szCs w:val="24"/>
        </w:rPr>
        <w:t xml:space="preserve"> 헤티히는 2025년에도 혁신적인 제품과 맞춤형 서비스를 바탕으로 가구업계와 가구 제작사, 가전 제조사에 최적화된 전략적 파트너로서의 입지를 다시 한번 확고히 합니다.</w:t>
      </w:r>
    </w:p>
    <w:p w14:paraId="2DC56356" w14:textId="77777777" w:rsidR="005A3C05" w:rsidRDefault="005A3C05" w:rsidP="005A3C05">
      <w:pPr>
        <w:spacing w:line="360" w:lineRule="auto"/>
      </w:pPr>
    </w:p>
    <w:p w14:paraId="6784DF9F" w14:textId="79D410F2" w:rsidR="005A3C05" w:rsidRPr="00686470" w:rsidRDefault="005A3C05" w:rsidP="005A3C05">
      <w:pPr>
        <w:widowControl w:val="0"/>
        <w:suppressAutoHyphens/>
        <w:spacing w:line="360" w:lineRule="auto"/>
        <w:ind w:right="-1"/>
        <w:rPr>
          <w:rFonts w:cs="Arial"/>
          <w:color w:val="auto"/>
          <w:szCs w:val="24"/>
        </w:rPr>
      </w:pPr>
      <w:r>
        <w:rPr>
          <w:rFonts w:eastAsia="Times New Roman"/>
          <w:color w:val="auto"/>
          <w:szCs w:val="24"/>
        </w:rPr>
        <w:t>이 역시 방문객을 위한 헤티히의 특별한 서비스입니다. 지금 홈페이지에서</w:t>
      </w:r>
      <w:hyperlink r:id="rId8" w:history="1">
        <w:r>
          <w:rPr>
            <w:rStyle w:val="Hyperlink"/>
            <w:rFonts w:eastAsia="Times New Roman"/>
            <w:szCs w:val="24"/>
          </w:rPr>
          <w:t>https://www.hettich.com/t4w1z6</w:t>
        </w:r>
      </w:hyperlink>
      <w:r>
        <w:rPr>
          <w:rFonts w:eastAsia="Times New Roman"/>
          <w:color w:val="auto"/>
          <w:szCs w:val="24"/>
        </w:rPr>
        <w:t xml:space="preserve"> 개인 입장권 코드를 받으시면 쾰른 인터줌을 무료로 입장하실 수 있습니다. 헤티히의 입장권 캠페인은 전시회 개최 전부터 시작되며, 인터줌이 개막한 이후에도 입장권 소진 시까지 지속됩니다. 랜딩 페이지에서 만나보실 수 있는 풍성한 정보와 다양한 아이디어는 인터줌 2025에 대한 기대감을 한층 더 끌어올릴 것입니다. 지금 바로 헤티히 홈페이지를 방문해 보세요. 또 다른 특별한 이유가 여러분을 기다립니다. 5월, 쾰른에서 헤티히의 전체 제품 라인업을 만나보실 수 있습니다.</w:t>
      </w:r>
    </w:p>
    <w:p w14:paraId="6F83C8A6" w14:textId="77777777" w:rsidR="005A3C05" w:rsidRPr="00686470" w:rsidRDefault="005A3C0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color w:val="auto"/>
        </w:rPr>
      </w:pPr>
    </w:p>
    <w:p w14:paraId="2DB58C1B" w14:textId="77777777" w:rsidR="005A3C05" w:rsidRPr="00686470" w:rsidRDefault="005A3C0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proofErr w:type="spellStart"/>
      <w:r>
        <w:rPr>
          <w:rFonts w:eastAsia="Times New Roman"/>
          <w:color w:val="auto"/>
          <w:szCs w:val="24"/>
        </w:rPr>
        <w:t>다음</w:t>
      </w:r>
      <w:proofErr w:type="spellEnd"/>
      <w:r>
        <w:rPr>
          <w:rFonts w:eastAsia="Times New Roman"/>
          <w:color w:val="auto"/>
          <w:szCs w:val="24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그림</w:t>
      </w:r>
      <w:proofErr w:type="spellEnd"/>
      <w:r>
        <w:rPr>
          <w:rFonts w:eastAsia="Times New Roman"/>
          <w:color w:val="auto"/>
          <w:szCs w:val="24"/>
        </w:rPr>
        <w:t xml:space="preserve"> </w:t>
      </w:r>
      <w:proofErr w:type="spellStart"/>
      <w:r>
        <w:rPr>
          <w:rFonts w:eastAsia="Times New Roman"/>
          <w:color w:val="auto"/>
          <w:szCs w:val="24"/>
        </w:rPr>
        <w:t>자료는</w:t>
      </w:r>
      <w:proofErr w:type="spellEnd"/>
      <w:r>
        <w:rPr>
          <w:rFonts w:eastAsia="Times New Roman"/>
          <w:color w:val="auto"/>
          <w:szCs w:val="24"/>
        </w:rPr>
        <w:t xml:space="preserve"> www.hettich.com의 "Press"메뉴에서 다운로드 할 수 있습니다.</w:t>
      </w:r>
    </w:p>
    <w:p w14:paraId="28CCAEC4" w14:textId="7F5AD927" w:rsidR="005A3C05" w:rsidRDefault="005A3C05" w:rsidP="005A3C05">
      <w:pPr>
        <w:widowControl w:val="0"/>
        <w:suppressAutoHyphens/>
        <w:rPr>
          <w:rFonts w:cs="Arial"/>
          <w:b/>
          <w:color w:val="auto"/>
          <w:sz w:val="22"/>
          <w:szCs w:val="22"/>
          <w:lang w:val="sv-SE" w:eastAsia="sv-SE"/>
        </w:rPr>
      </w:pPr>
    </w:p>
    <w:p w14:paraId="62F86787" w14:textId="2C2C0A75" w:rsidR="00067787" w:rsidRDefault="00116758" w:rsidP="005A3C05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lastRenderedPageBreak/>
        <w:drawing>
          <wp:inline distT="0" distB="0" distL="0" distR="0" wp14:anchorId="3099F4D6" wp14:editId="670FAF87">
            <wp:extent cx="1681025" cy="1213757"/>
            <wp:effectExtent l="0" t="0" r="0" b="5715"/>
            <wp:docPr id="905429906" name="Grafik 1" descr="Ein Bild, das Im Haus, Regal, Kleidung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9906" name="Grafik 1" descr="Ein Bild, das Im Haus, Regal, Kleidung, Wand enthält.&#10;&#10;Automatisch generierte Beschreibu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05" cy="12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6F91" w14:textId="45F66634" w:rsidR="005A3C05" w:rsidRPr="00627F88" w:rsidRDefault="00E1461F" w:rsidP="005A3C05">
      <w:pPr>
        <w:widowControl w:val="0"/>
        <w:suppressAutoHyphens/>
        <w:rPr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092025_a</w:t>
      </w:r>
    </w:p>
    <w:p w14:paraId="3519E9C3" w14:textId="5F279547" w:rsidR="005A3C05" w:rsidRPr="00627F88" w:rsidRDefault="006C03C5" w:rsidP="005A3C05">
      <w:pPr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color w:val="auto"/>
          <w:sz w:val="22"/>
          <w:szCs w:val="22"/>
        </w:rPr>
        <w:t>"트랜스포밍 스페이스 – 혁신적 움직임으로 공간에 변화를 더하다" - 헤티히는 인터줌 2025에서 다채롭게 변화하는 가구의 매력을 통해 ‘트랜스포메이션’을 감각적으로 경험할 수 있는 기회를 선사합니다. 사진: 헤티히</w:t>
      </w:r>
    </w:p>
    <w:p w14:paraId="3E29C0BF" w14:textId="77777777" w:rsidR="005A3C05" w:rsidRDefault="005A3C05" w:rsidP="005A3C05">
      <w:pPr>
        <w:widowControl w:val="0"/>
        <w:suppressAutoHyphens/>
        <w:rPr>
          <w:sz w:val="22"/>
          <w:szCs w:val="22"/>
        </w:rPr>
      </w:pPr>
    </w:p>
    <w:p w14:paraId="7B60D107" w14:textId="4D7EBCC2" w:rsidR="00E65479" w:rsidRPr="001E44C8" w:rsidRDefault="00E65479" w:rsidP="005A3C05">
      <w:pPr>
        <w:pStyle w:val="KeinLeerraum"/>
        <w:widowControl w:val="0"/>
        <w:suppressAutoHyphens/>
        <w:rPr>
          <w:rFonts w:cs="Arial"/>
          <w:bCs/>
        </w:rPr>
      </w:pPr>
    </w:p>
    <w:p w14:paraId="4C3FE477" w14:textId="77777777" w:rsidR="00571996" w:rsidRPr="001E44C8" w:rsidRDefault="00571996" w:rsidP="005A3C05">
      <w:pPr>
        <w:widowControl w:val="0"/>
        <w:suppressAutoHyphens/>
        <w:spacing w:line="360" w:lineRule="auto"/>
        <w:rPr>
          <w:rFonts w:cs="Arial"/>
          <w:bCs/>
          <w:sz w:val="20"/>
          <w:u w:val="single"/>
        </w:rPr>
      </w:pPr>
      <w:r>
        <w:rPr>
          <w:rFonts w:eastAsia="Times New Roman"/>
          <w:bCs/>
          <w:sz w:val="20"/>
          <w:u w:val="single"/>
        </w:rPr>
        <w:t>헤티히에 관하여</w:t>
      </w:r>
    </w:p>
    <w:p w14:paraId="29D80DC3" w14:textId="118CCE9B" w:rsidR="00571996" w:rsidRDefault="00F24EF4" w:rsidP="005A3C05">
      <w:pPr>
        <w:suppressAutoHyphens/>
        <w:rPr>
          <w:rFonts w:cs="Arial"/>
          <w:bCs/>
          <w:color w:val="auto"/>
          <w:sz w:val="22"/>
          <w:szCs w:val="22"/>
        </w:rPr>
      </w:pPr>
      <w:r>
        <w:rPr>
          <w:rFonts w:eastAsia="Times New Roman"/>
          <w:bCs/>
          <w:sz w:val="20"/>
        </w:rPr>
        <w:t xml:space="preserve">헤티히는 1888 년에 설립되었으며 현재 세계에서 가장 큰 규모의 가구 부품 제조업체입니다. 회사의 본사는 이스트 베스트팔렌의 가구 클러스터에 있는 키르히렝어른에 위치합니다. 전 세계 100여 개국에서 약 8,400명의 임직원이 함께 미래 지향적인 솔루션을 제공하고 있습니다. "It's all in Hettich"을 약속하는 헤티히 브랜드는 전 세계 헤티히 고객의 요구에 부합하는 종합적인 서비스 포트폴리오를 제공합니다. 헤티히는 전통적으로 지역 사회와, 사회적, 생태적 지속 가능성을 보장하기 위해 항상 최우선 순위를 두고 모든 일에 집중해 왔습니다. </w:t>
      </w:r>
      <w:hyperlink r:id="rId11" w:history="1">
        <w:r>
          <w:rPr>
            <w:rStyle w:val="Hyperlink"/>
            <w:rFonts w:eastAsia="Times New Roman"/>
            <w:bCs/>
            <w:color w:val="auto"/>
            <w:sz w:val="20"/>
          </w:rPr>
          <w:t>www.hettich.com</w:t>
        </w:r>
      </w:hyperlink>
    </w:p>
    <w:sectPr w:rsidR="00571996" w:rsidSect="005341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D8E0" w14:textId="77777777" w:rsidR="00522270" w:rsidRDefault="005222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35CCC9AF">
              <wp:simplePos x="0" y="0"/>
              <wp:positionH relativeFrom="column">
                <wp:posOffset>4674870</wp:posOffset>
              </wp:positionH>
              <wp:positionV relativeFrom="paragraph">
                <wp:posOffset>-4487545</wp:posOffset>
              </wp:positionV>
              <wp:extent cx="1828800" cy="3200400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0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연락처: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헤티히 마케팅 및 영업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Alex Kim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서울특별시 마포구 월드컵북로 121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우성빌딩 4층 헤티히 코리아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대한민국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Tel: 02 336 0290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alex.kim@hettich.com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br/>
                            <w:t>Germany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C3E2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C3E2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8C3E21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27A6C72" w14:textId="77777777" w:rsidR="00A50C9A" w:rsidRPr="008C3E21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바우처</w:t>
                          </w:r>
                          <w:r w:rsidRPr="008C3E2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사본</w:t>
                          </w:r>
                          <w:r w:rsidRPr="008C3E21">
                            <w:rPr>
                              <w:rFonts w:eastAsia="Times New Roman" w:cs="Arial"/>
                              <w:sz w:val="16"/>
                              <w:szCs w:val="16"/>
                              <w:lang w:val="sv-S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Arial"/>
                              <w:sz w:val="16"/>
                              <w:szCs w:val="16"/>
                            </w:rPr>
                            <w:t>요청됨</w:t>
                          </w:r>
                        </w:p>
                        <w:p w14:paraId="3D9F2928" w14:textId="77777777" w:rsidR="00A50C9A" w:rsidRPr="008C3E21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sv-SE"/>
                            </w:rPr>
                          </w:pPr>
                        </w:p>
                        <w:p w14:paraId="1DFAB1E9" w14:textId="0DEA1EF0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eastAsia="Times New Roman"/>
                              <w:sz w:val="20"/>
                            </w:rPr>
                            <w:t>PR_092025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8.1pt;margin-top:-353.35pt;width:2in;height:2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연락처: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헤티히 마케팅 및 영업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Alex Kim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서울특별시 마포구 월드컵북로 121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우성빌딩 4층 헤티히 코리아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대한민국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Tel: 02 336 0290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alex.kim@hettich.com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br/>
                      <w:t>Germany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C3E2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8C3E2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8C3E21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sv-SE"/>
                      </w:rPr>
                    </w:pPr>
                  </w:p>
                  <w:p w14:paraId="527A6C72" w14:textId="77777777" w:rsidR="00A50C9A" w:rsidRPr="008C3E21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바우처</w:t>
                    </w:r>
                    <w:r w:rsidRPr="008C3E2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사본</w:t>
                    </w:r>
                    <w:r w:rsidRPr="008C3E21">
                      <w:rPr>
                        <w:rFonts w:eastAsia="Times New Roman" w:cs="Arial"/>
                        <w:sz w:val="16"/>
                        <w:szCs w:val="16"/>
                        <w:lang w:val="sv-SE"/>
                      </w:rPr>
                      <w:t xml:space="preserve"> </w:t>
                    </w:r>
                    <w:r>
                      <w:rPr>
                        <w:rFonts w:eastAsia="Times New Roman" w:cs="Arial"/>
                        <w:sz w:val="16"/>
                        <w:szCs w:val="16"/>
                      </w:rPr>
                      <w:t>요청됨</w:t>
                    </w:r>
                  </w:p>
                  <w:p w14:paraId="3D9F2928" w14:textId="77777777" w:rsidR="00A50C9A" w:rsidRPr="008C3E21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sv-SE"/>
                      </w:rPr>
                    </w:pPr>
                  </w:p>
                  <w:p w14:paraId="1DFAB1E9" w14:textId="0DEA1EF0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eastAsia="Times New Roman"/>
                        <w:sz w:val="20"/>
                      </w:rPr>
                      <w:t>PR_092025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3971" w14:textId="77777777" w:rsidR="00522270" w:rsidRDefault="005222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9363" w14:textId="77777777" w:rsidR="00522270" w:rsidRDefault="005222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8C3E21" w:rsidRDefault="00B930B0" w:rsidP="005F115D">
    <w:pPr>
      <w:pStyle w:val="Kopfzeile"/>
      <w:ind w:left="-1417"/>
      <w:rPr>
        <w:color w:val="auto"/>
      </w:rPr>
    </w:pPr>
    <w:r w:rsidRPr="008C3E21">
      <w:rPr>
        <w:noProof/>
        <w:color w:val="auto"/>
      </w:rPr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6034" w14:textId="77777777" w:rsidR="00522270" w:rsidRDefault="005222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053B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2F3B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67A0"/>
    <w:rsid w:val="004F6A31"/>
    <w:rsid w:val="004F6DED"/>
    <w:rsid w:val="004F6FAE"/>
    <w:rsid w:val="004F76B2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270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7382"/>
    <w:rsid w:val="006626C3"/>
    <w:rsid w:val="00663E09"/>
    <w:rsid w:val="006654F3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1DF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3A0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D3C"/>
    <w:rsid w:val="007D79FA"/>
    <w:rsid w:val="007E0F59"/>
    <w:rsid w:val="007E33A0"/>
    <w:rsid w:val="007E636D"/>
    <w:rsid w:val="007E7BAF"/>
    <w:rsid w:val="007F02B4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3E21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F8"/>
    <w:rsid w:val="00903864"/>
    <w:rsid w:val="00903E17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2F90"/>
    <w:rsid w:val="00D02FC1"/>
    <w:rsid w:val="00D03B1A"/>
    <w:rsid w:val="00D03D03"/>
    <w:rsid w:val="00D067F4"/>
    <w:rsid w:val="00D06AE0"/>
    <w:rsid w:val="00D07A45"/>
    <w:rsid w:val="00D11C0A"/>
    <w:rsid w:val="00D11F9B"/>
    <w:rsid w:val="00D11FB7"/>
    <w:rsid w:val="00D12566"/>
    <w:rsid w:val="00D1284F"/>
    <w:rsid w:val="00D12C99"/>
    <w:rsid w:val="00D15142"/>
    <w:rsid w:val="00D1575C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color w:val="00204A"/>
      <w:szCs w:val="24"/>
    </w:rPr>
  </w:style>
  <w:style w:type="paragraph" w:styleId="Textkrper">
    <w:name w:val="Body Text"/>
    <w:basedOn w:val="Standard"/>
    <w:rsid w:val="00351A2F"/>
    <w:rPr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sz w:val="16"/>
      <w:szCs w:val="16"/>
    </w:rPr>
  </w:style>
  <w:style w:type="paragraph" w:styleId="KeinLeerraum">
    <w:name w:val="No Spacing"/>
    <w:uiPriority w:val="1"/>
    <w:qFormat/>
    <w:rsid w:val="00B56ACF"/>
    <w:rPr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 Unicode MS" w:eastAsia="Arial Unicode MS" w:hAnsi="Arial Unicode MS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 Unicode MS" w:eastAsia="Arial Unicode MS" w:hAnsi="Arial Unicode MS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Arial Unicode MS" w:eastAsia="Arial Unicode MS" w:hAnsi="Arial Unicode MS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="Arial Unicode MS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="Arial Unicode MS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t4w1z6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.hettich.com/en-de/products-eshop/technology-and-innovation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 Unicode MS"/>
        <a:ea typeface="Arial Unicode MS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Arial Unicode MS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349</Words>
  <Characters>1472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헤티히, 인터줌 2025에서 ‘트랜스포밍 스페이스’ 공개  지금 무료 전시회 티켓을 신청하세요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헤티히, 인터줌 2025에서 ‘트랜스포밍 스페이스’ 공개  지금 무료 전시회 티켓을 신청하세요</dc:title>
  <dc:creator>Anke Wöhler</dc:creator>
  <cp:lastModifiedBy>Anke Wöhler</cp:lastModifiedBy>
  <cp:revision>65</cp:revision>
  <cp:lastPrinted>2024-05-29T08:32:00Z</cp:lastPrinted>
  <dcterms:created xsi:type="dcterms:W3CDTF">2024-09-12T13:00:00Z</dcterms:created>
  <dcterms:modified xsi:type="dcterms:W3CDTF">2025-03-20T10:23:00Z</dcterms:modified>
</cp:coreProperties>
</file>