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8A92" w14:textId="1F918E50" w:rsidR="0090208A" w:rsidRDefault="0090208A" w:rsidP="00F2695A">
      <w:pPr>
        <w:pStyle w:val="KeinLeerraum"/>
        <w:widowControl w:val="0"/>
        <w:suppressAutoHyphens/>
        <w:spacing w:line="360" w:lineRule="auto"/>
        <w:rPr>
          <w:rFonts w:ascii="Arial" w:eastAsia="Times New Roman" w:hAnsi="Arial"/>
          <w:b/>
          <w:bCs/>
          <w:color w:val="000000"/>
          <w:sz w:val="28"/>
          <w:szCs w:val="28"/>
        </w:rPr>
      </w:pPr>
      <w:bookmarkStart w:id="0" w:name="_Hlk177720860"/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Objevte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panoramatický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efekt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: Hettich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představuje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druhou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generaci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kování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WingLine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 L pro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skládané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color w:val="000000"/>
          <w:sz w:val="28"/>
          <w:szCs w:val="28"/>
        </w:rPr>
        <w:t>dveře</w:t>
      </w:r>
      <w:proofErr w:type="spellEnd"/>
      <w:r>
        <w:rPr>
          <w:rFonts w:ascii="Arial" w:eastAsia="Times New Roman" w:hAnsi="Arial"/>
          <w:b/>
          <w:bCs/>
          <w:color w:val="000000"/>
          <w:sz w:val="28"/>
          <w:szCs w:val="28"/>
        </w:rPr>
        <w:t>.</w:t>
      </w:r>
    </w:p>
    <w:p w14:paraId="190F1F19" w14:textId="097B34FE" w:rsidR="00F2695A" w:rsidRPr="004C6FAA" w:rsidRDefault="002239E5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Komfort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se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snoubí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s 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designem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Součásti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v 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moderním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designu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byly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optimalizovány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pro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kultivovaný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chod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7689F106" w14:textId="77777777" w:rsidR="000F103B" w:rsidRPr="004C6FAA" w:rsidRDefault="000F103B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</w:p>
    <w:bookmarkEnd w:id="0"/>
    <w:p w14:paraId="18FE74FD" w14:textId="7CC5D146" w:rsidR="00123A20" w:rsidRPr="004C6FAA" w:rsidRDefault="00123A20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Pro Hettich je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důsledná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optimalizace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výrobků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srdeční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záležitostí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. Co je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dobré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může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být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ještě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lepší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Přepracované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kování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nabízí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precizní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chod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a 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působivý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panoramatický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efekt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: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Skládané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dveře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se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otevírají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jediným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pohybem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ruky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a bez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námahy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odhalí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celý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obsah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skříně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.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Díky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rozsáhlé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optimalizaci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systému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se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dveře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nyní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otevírají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rychleji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a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kování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se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snadněji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4C6FAA">
        <w:rPr>
          <w:rFonts w:ascii="Arial" w:hAnsi="Arial" w:cs="Arial"/>
          <w:b/>
          <w:sz w:val="24"/>
          <w:szCs w:val="24"/>
          <w:lang w:val="en-GB"/>
        </w:rPr>
        <w:t>montuje</w:t>
      </w:r>
      <w:proofErr w:type="spellEnd"/>
      <w:r w:rsidRPr="004C6FAA">
        <w:rPr>
          <w:rFonts w:ascii="Arial" w:hAnsi="Arial" w:cs="Arial"/>
          <w:b/>
          <w:sz w:val="24"/>
          <w:szCs w:val="24"/>
          <w:lang w:val="en-GB"/>
        </w:rPr>
        <w:t>.</w:t>
      </w:r>
    </w:p>
    <w:p w14:paraId="6AB9541F" w14:textId="77777777" w:rsidR="0090208A" w:rsidRPr="004C6FAA" w:rsidRDefault="0090208A" w:rsidP="00F2695A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en-GB"/>
        </w:rPr>
      </w:pPr>
    </w:p>
    <w:p w14:paraId="7612DB2D" w14:textId="61F3EB2B" w:rsidR="00B45DFB" w:rsidRPr="004C6FAA" w:rsidRDefault="00123A20" w:rsidP="00B45DFB">
      <w:pPr>
        <w:spacing w:line="360" w:lineRule="auto"/>
        <w:rPr>
          <w:rFonts w:cs="Arial"/>
          <w:bCs/>
          <w:szCs w:val="24"/>
          <w:lang w:val="en-GB"/>
        </w:rPr>
      </w:pPr>
      <w:r w:rsidRPr="004C6FAA">
        <w:rPr>
          <w:rFonts w:cs="Arial"/>
          <w:color w:val="auto"/>
          <w:szCs w:val="24"/>
          <w:lang w:val="en-GB"/>
        </w:rPr>
        <w:t xml:space="preserve">Nová </w:t>
      </w:r>
      <w:proofErr w:type="spellStart"/>
      <w:r w:rsidRPr="004C6FAA">
        <w:rPr>
          <w:rFonts w:cs="Arial"/>
          <w:color w:val="auto"/>
          <w:szCs w:val="24"/>
          <w:lang w:val="en-GB"/>
        </w:rPr>
        <w:t>generace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WingLine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 L se </w:t>
      </w:r>
      <w:proofErr w:type="spellStart"/>
      <w:r w:rsidRPr="004C6FAA">
        <w:rPr>
          <w:rFonts w:cs="Arial"/>
          <w:color w:val="auto"/>
          <w:szCs w:val="24"/>
          <w:lang w:val="en-GB"/>
        </w:rPr>
        <w:t>vyznačuje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optimalizovaným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chodem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pro </w:t>
      </w:r>
      <w:proofErr w:type="spellStart"/>
      <w:r w:rsidRPr="004C6FAA">
        <w:rPr>
          <w:rFonts w:cs="Arial"/>
          <w:color w:val="auto"/>
          <w:szCs w:val="24"/>
          <w:lang w:val="en-GB"/>
        </w:rPr>
        <w:t>mimořádně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tichý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pohyb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: </w:t>
      </w:r>
      <w:proofErr w:type="spellStart"/>
      <w:r w:rsidRPr="004C6FAA">
        <w:rPr>
          <w:rFonts w:cs="Arial"/>
          <w:color w:val="auto"/>
          <w:szCs w:val="24"/>
          <w:lang w:val="en-GB"/>
        </w:rPr>
        <w:t>vylepšené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vozíky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a </w:t>
      </w:r>
      <w:proofErr w:type="spellStart"/>
      <w:r w:rsidRPr="004C6FAA">
        <w:rPr>
          <w:rFonts w:cs="Arial"/>
          <w:color w:val="auto"/>
          <w:szCs w:val="24"/>
          <w:lang w:val="en-GB"/>
        </w:rPr>
        <w:t>vodicí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díly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zajišťují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přesné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a </w:t>
      </w:r>
      <w:proofErr w:type="spellStart"/>
      <w:r w:rsidRPr="004C6FAA">
        <w:rPr>
          <w:rFonts w:cs="Arial"/>
          <w:color w:val="auto"/>
          <w:szCs w:val="24"/>
          <w:lang w:val="en-GB"/>
        </w:rPr>
        <w:t>stabilní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vedení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dveří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. </w:t>
      </w:r>
      <w:proofErr w:type="spellStart"/>
      <w:r w:rsidRPr="004C6FAA">
        <w:rPr>
          <w:rFonts w:cs="Arial"/>
          <w:color w:val="auto"/>
          <w:szCs w:val="24"/>
          <w:lang w:val="en-GB"/>
        </w:rPr>
        <w:t>Díky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možnosti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nastavení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rychlosti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otevírání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a </w:t>
      </w:r>
      <w:proofErr w:type="spellStart"/>
      <w:r w:rsidRPr="004C6FAA">
        <w:rPr>
          <w:rFonts w:cs="Arial"/>
          <w:color w:val="auto"/>
          <w:szCs w:val="24"/>
          <w:lang w:val="en-GB"/>
        </w:rPr>
        <w:t>síly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tlumení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lze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uživatelský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komfort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přizpůsobit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osobním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požadavkům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. </w:t>
      </w:r>
      <w:proofErr w:type="spellStart"/>
      <w:r w:rsidRPr="004C6FAA">
        <w:rPr>
          <w:rFonts w:cs="Arial"/>
          <w:bCs/>
          <w:szCs w:val="24"/>
          <w:lang w:val="en-GB"/>
        </w:rPr>
        <w:t>Uživatelé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si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mohou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vybrat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bezúchytkový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systém</w:t>
      </w:r>
      <w:proofErr w:type="spellEnd"/>
      <w:r w:rsidRPr="004C6FAA">
        <w:rPr>
          <w:rFonts w:cs="Arial"/>
          <w:bCs/>
          <w:szCs w:val="24"/>
          <w:lang w:val="en-GB"/>
        </w:rPr>
        <w:t xml:space="preserve"> Push to Move </w:t>
      </w:r>
      <w:proofErr w:type="spellStart"/>
      <w:r w:rsidRPr="004C6FAA">
        <w:rPr>
          <w:rFonts w:cs="Arial"/>
          <w:bCs/>
          <w:szCs w:val="24"/>
          <w:lang w:val="en-GB"/>
        </w:rPr>
        <w:t>nebo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varianty</w:t>
      </w:r>
      <w:proofErr w:type="spellEnd"/>
      <w:r w:rsidRPr="004C6FAA">
        <w:rPr>
          <w:rFonts w:cs="Arial"/>
          <w:bCs/>
          <w:szCs w:val="24"/>
          <w:lang w:val="en-GB"/>
        </w:rPr>
        <w:t xml:space="preserve"> Pull to Move a Pull to Move Silent s </w:t>
      </w:r>
      <w:proofErr w:type="spellStart"/>
      <w:r w:rsidRPr="004C6FAA">
        <w:rPr>
          <w:rFonts w:cs="Arial"/>
          <w:bCs/>
          <w:szCs w:val="24"/>
          <w:lang w:val="en-GB"/>
        </w:rPr>
        <w:t>klasickými</w:t>
      </w:r>
      <w:proofErr w:type="spellEnd"/>
      <w:r w:rsidRPr="004C6FAA">
        <w:rPr>
          <w:rFonts w:cs="Arial"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Cs/>
          <w:szCs w:val="24"/>
          <w:lang w:val="en-GB"/>
        </w:rPr>
        <w:t>úchytkami</w:t>
      </w:r>
      <w:proofErr w:type="spellEnd"/>
      <w:r w:rsidRPr="004C6FAA">
        <w:rPr>
          <w:rFonts w:cs="Arial"/>
          <w:bCs/>
          <w:szCs w:val="24"/>
          <w:lang w:val="en-GB"/>
        </w:rPr>
        <w:t>.</w:t>
      </w:r>
    </w:p>
    <w:p w14:paraId="6F53F2FD" w14:textId="77777777" w:rsidR="00D25220" w:rsidRPr="004C6FAA" w:rsidRDefault="00D25220" w:rsidP="00072987">
      <w:pPr>
        <w:spacing w:line="360" w:lineRule="auto"/>
        <w:rPr>
          <w:rFonts w:cs="Arial"/>
          <w:bCs/>
          <w:szCs w:val="24"/>
          <w:lang w:val="en-GB"/>
        </w:rPr>
      </w:pPr>
    </w:p>
    <w:p w14:paraId="10EA77AE" w14:textId="1A382847" w:rsidR="00D778AC" w:rsidRPr="004C6FAA" w:rsidRDefault="0090208A" w:rsidP="0090208A">
      <w:pPr>
        <w:spacing w:line="360" w:lineRule="auto"/>
        <w:rPr>
          <w:rFonts w:cs="Arial"/>
          <w:color w:val="auto"/>
          <w:lang w:val="en-GB"/>
        </w:rPr>
      </w:pPr>
      <w:proofErr w:type="spellStart"/>
      <w:r w:rsidRPr="004C6FAA">
        <w:rPr>
          <w:rFonts w:cs="Arial"/>
          <w:b/>
          <w:bCs/>
          <w:color w:val="auto"/>
          <w:lang w:val="en-GB"/>
        </w:rPr>
        <w:t>Flexibilní</w:t>
      </w:r>
      <w:proofErr w:type="spellEnd"/>
      <w:r w:rsidRPr="004C6FAA">
        <w:rPr>
          <w:rFonts w:cs="Arial"/>
          <w:b/>
          <w:bCs/>
          <w:color w:val="auto"/>
          <w:lang w:val="en-GB"/>
        </w:rPr>
        <w:t xml:space="preserve"> a </w:t>
      </w:r>
      <w:proofErr w:type="spellStart"/>
      <w:r w:rsidRPr="004C6FAA">
        <w:rPr>
          <w:rFonts w:cs="Arial"/>
          <w:b/>
          <w:bCs/>
          <w:color w:val="auto"/>
          <w:lang w:val="en-GB"/>
        </w:rPr>
        <w:t>prostorově</w:t>
      </w:r>
      <w:proofErr w:type="spellEnd"/>
      <w:r w:rsidRPr="004C6FAA">
        <w:rPr>
          <w:rFonts w:cs="Arial"/>
          <w:b/>
          <w:bCs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b/>
          <w:bCs/>
          <w:color w:val="auto"/>
          <w:lang w:val="en-GB"/>
        </w:rPr>
        <w:t>úsporné</w:t>
      </w:r>
      <w:proofErr w:type="spellEnd"/>
      <w:r w:rsidRPr="004C6FAA">
        <w:rPr>
          <w:rFonts w:cs="Arial"/>
          <w:b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/>
          <w:bCs/>
          <w:szCs w:val="24"/>
          <w:lang w:val="en-GB"/>
        </w:rPr>
        <w:t>uspořádání</w:t>
      </w:r>
      <w:proofErr w:type="spellEnd"/>
      <w:r w:rsidRPr="004C6FAA">
        <w:rPr>
          <w:rFonts w:cs="Arial"/>
          <w:bCs/>
          <w:szCs w:val="24"/>
          <w:lang w:val="en-GB"/>
        </w:rPr>
        <w:br/>
      </w:r>
      <w:proofErr w:type="spellStart"/>
      <w:r w:rsidRPr="004C6FAA">
        <w:rPr>
          <w:rFonts w:cs="Arial"/>
          <w:color w:val="auto"/>
          <w:lang w:val="en-GB"/>
        </w:rPr>
        <w:t>WingLine</w:t>
      </w:r>
      <w:proofErr w:type="spellEnd"/>
      <w:r w:rsidRPr="004C6FAA">
        <w:rPr>
          <w:rFonts w:cs="Arial"/>
          <w:color w:val="auto"/>
          <w:lang w:val="en-GB"/>
        </w:rPr>
        <w:t xml:space="preserve"> L </w:t>
      </w:r>
      <w:proofErr w:type="spellStart"/>
      <w:r w:rsidRPr="004C6FAA">
        <w:rPr>
          <w:rFonts w:cs="Arial"/>
          <w:color w:val="auto"/>
          <w:lang w:val="en-GB"/>
        </w:rPr>
        <w:t>oproti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běžným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dveřím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šetří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místo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před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skříní</w:t>
      </w:r>
      <w:proofErr w:type="spellEnd"/>
      <w:r w:rsidRPr="004C6FAA">
        <w:rPr>
          <w:rFonts w:cs="Arial"/>
          <w:color w:val="auto"/>
          <w:lang w:val="en-GB"/>
        </w:rPr>
        <w:t xml:space="preserve"> a je </w:t>
      </w:r>
      <w:proofErr w:type="spellStart"/>
      <w:r w:rsidRPr="004C6FAA">
        <w:rPr>
          <w:rFonts w:cs="Arial"/>
          <w:color w:val="auto"/>
          <w:lang w:val="en-GB"/>
        </w:rPr>
        <w:t>vhodný</w:t>
      </w:r>
      <w:proofErr w:type="spellEnd"/>
      <w:r w:rsidRPr="004C6FAA">
        <w:rPr>
          <w:rFonts w:cs="Arial"/>
          <w:color w:val="auto"/>
          <w:lang w:val="en-GB"/>
        </w:rPr>
        <w:t xml:space="preserve"> do </w:t>
      </w:r>
      <w:proofErr w:type="spellStart"/>
      <w:r w:rsidRPr="004C6FAA">
        <w:rPr>
          <w:rFonts w:cs="Arial"/>
          <w:color w:val="auto"/>
          <w:lang w:val="en-GB"/>
        </w:rPr>
        <w:t>obývacích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pokojů</w:t>
      </w:r>
      <w:proofErr w:type="spellEnd"/>
      <w:r w:rsidRPr="004C6FAA">
        <w:rPr>
          <w:rFonts w:cs="Arial"/>
          <w:color w:val="auto"/>
          <w:lang w:val="en-GB"/>
        </w:rPr>
        <w:t xml:space="preserve">, </w:t>
      </w:r>
      <w:proofErr w:type="spellStart"/>
      <w:r w:rsidRPr="004C6FAA">
        <w:rPr>
          <w:rFonts w:cs="Arial"/>
          <w:color w:val="auto"/>
          <w:lang w:val="en-GB"/>
        </w:rPr>
        <w:t>ložnic</w:t>
      </w:r>
      <w:proofErr w:type="spellEnd"/>
      <w:r w:rsidRPr="004C6FAA">
        <w:rPr>
          <w:rFonts w:cs="Arial"/>
          <w:color w:val="auto"/>
          <w:lang w:val="en-GB"/>
        </w:rPr>
        <w:t xml:space="preserve">, </w:t>
      </w:r>
      <w:proofErr w:type="spellStart"/>
      <w:r w:rsidRPr="004C6FAA">
        <w:rPr>
          <w:rFonts w:cs="Arial"/>
          <w:color w:val="auto"/>
          <w:lang w:val="en-GB"/>
        </w:rPr>
        <w:t>kuchyní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i</w:t>
      </w:r>
      <w:proofErr w:type="spellEnd"/>
      <w:r w:rsidRPr="004C6FAA">
        <w:rPr>
          <w:rFonts w:cs="Arial"/>
          <w:color w:val="auto"/>
          <w:lang w:val="en-GB"/>
        </w:rPr>
        <w:t> </w:t>
      </w:r>
      <w:proofErr w:type="spellStart"/>
      <w:r w:rsidRPr="004C6FAA">
        <w:rPr>
          <w:rFonts w:cs="Arial"/>
          <w:color w:val="auto"/>
          <w:lang w:val="en-GB"/>
        </w:rPr>
        <w:t>pracoven</w:t>
      </w:r>
      <w:proofErr w:type="spellEnd"/>
      <w:r w:rsidRPr="004C6FAA">
        <w:rPr>
          <w:rFonts w:cs="Arial"/>
          <w:color w:val="auto"/>
          <w:lang w:val="en-GB"/>
        </w:rPr>
        <w:t xml:space="preserve">. </w:t>
      </w:r>
      <w:proofErr w:type="spellStart"/>
      <w:r w:rsidRPr="004C6FAA">
        <w:rPr>
          <w:rFonts w:cs="Arial"/>
          <w:color w:val="auto"/>
          <w:lang w:val="en-GB"/>
        </w:rPr>
        <w:t>Skryté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kování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zajišťuje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kultivovaný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vzhled</w:t>
      </w:r>
      <w:proofErr w:type="spellEnd"/>
      <w:r w:rsidRPr="004C6FAA">
        <w:rPr>
          <w:rFonts w:cs="Arial"/>
          <w:color w:val="auto"/>
          <w:lang w:val="en-GB"/>
        </w:rPr>
        <w:t xml:space="preserve">, </w:t>
      </w:r>
      <w:proofErr w:type="spellStart"/>
      <w:r w:rsidRPr="004C6FAA">
        <w:rPr>
          <w:rFonts w:cs="Arial"/>
          <w:color w:val="auto"/>
          <w:lang w:val="en-GB"/>
        </w:rPr>
        <w:t>jelikož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na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dnu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skříně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nejsou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viditelné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profily</w:t>
      </w:r>
      <w:proofErr w:type="spellEnd"/>
      <w:r w:rsidRPr="004C6FAA">
        <w:rPr>
          <w:rFonts w:cs="Arial"/>
          <w:color w:val="auto"/>
          <w:lang w:val="en-GB"/>
        </w:rPr>
        <w:t xml:space="preserve">. </w:t>
      </w:r>
      <w:proofErr w:type="spellStart"/>
      <w:r w:rsidRPr="004C6FAA">
        <w:rPr>
          <w:rFonts w:cs="Arial"/>
          <w:color w:val="auto"/>
          <w:lang w:val="en-GB"/>
        </w:rPr>
        <w:t>Při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minimálním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přesahu</w:t>
      </w:r>
      <w:proofErr w:type="spellEnd"/>
      <w:r w:rsidRPr="004C6FAA">
        <w:rPr>
          <w:rFonts w:cs="Arial"/>
          <w:color w:val="auto"/>
          <w:lang w:val="en-GB"/>
        </w:rPr>
        <w:t xml:space="preserve"> do </w:t>
      </w:r>
      <w:proofErr w:type="spellStart"/>
      <w:r w:rsidRPr="004C6FAA">
        <w:rPr>
          <w:rFonts w:cs="Arial"/>
          <w:color w:val="auto"/>
          <w:lang w:val="en-GB"/>
        </w:rPr>
        <w:t>světlosti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korpusu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dveře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bezpečně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drží</w:t>
      </w:r>
      <w:proofErr w:type="spellEnd"/>
      <w:r w:rsidRPr="004C6FAA">
        <w:rPr>
          <w:rFonts w:cs="Arial"/>
          <w:color w:val="auto"/>
          <w:lang w:val="en-GB"/>
        </w:rPr>
        <w:t xml:space="preserve"> v </w:t>
      </w:r>
      <w:proofErr w:type="spellStart"/>
      <w:r w:rsidRPr="004C6FAA">
        <w:rPr>
          <w:rFonts w:cs="Arial"/>
          <w:color w:val="auto"/>
          <w:lang w:val="en-GB"/>
        </w:rPr>
        <w:t>otevřeném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stavu</w:t>
      </w:r>
      <w:proofErr w:type="spellEnd"/>
      <w:r w:rsidRPr="004C6FAA">
        <w:rPr>
          <w:rFonts w:cs="Arial"/>
          <w:color w:val="auto"/>
          <w:lang w:val="en-GB"/>
        </w:rPr>
        <w:t xml:space="preserve">, </w:t>
      </w:r>
      <w:proofErr w:type="spellStart"/>
      <w:r w:rsidRPr="004C6FAA">
        <w:rPr>
          <w:rFonts w:cs="Arial"/>
          <w:color w:val="auto"/>
          <w:lang w:val="en-GB"/>
        </w:rPr>
        <w:t>aniž</w:t>
      </w:r>
      <w:proofErr w:type="spellEnd"/>
      <w:r w:rsidRPr="004C6FAA">
        <w:rPr>
          <w:rFonts w:cs="Arial"/>
          <w:color w:val="auto"/>
          <w:lang w:val="en-GB"/>
        </w:rPr>
        <w:t xml:space="preserve"> by </w:t>
      </w:r>
      <w:proofErr w:type="spellStart"/>
      <w:r w:rsidRPr="004C6FAA">
        <w:rPr>
          <w:rFonts w:cs="Arial"/>
          <w:color w:val="auto"/>
          <w:lang w:val="en-GB"/>
        </w:rPr>
        <w:t>měly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snahu</w:t>
      </w:r>
      <w:proofErr w:type="spellEnd"/>
      <w:r w:rsidRPr="004C6FAA">
        <w:rPr>
          <w:rFonts w:cs="Arial"/>
          <w:color w:val="auto"/>
          <w:lang w:val="en-GB"/>
        </w:rPr>
        <w:t xml:space="preserve"> se </w:t>
      </w:r>
      <w:proofErr w:type="spellStart"/>
      <w:r w:rsidRPr="004C6FAA">
        <w:rPr>
          <w:rFonts w:cs="Arial"/>
          <w:color w:val="auto"/>
          <w:lang w:val="en-GB"/>
        </w:rPr>
        <w:lastRenderedPageBreak/>
        <w:t>samovolně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zavírat</w:t>
      </w:r>
      <w:proofErr w:type="spellEnd"/>
      <w:r w:rsidRPr="004C6FAA">
        <w:rPr>
          <w:rFonts w:cs="Arial"/>
          <w:color w:val="auto"/>
          <w:lang w:val="en-GB"/>
        </w:rPr>
        <w:t xml:space="preserve">. </w:t>
      </w:r>
      <w:proofErr w:type="spellStart"/>
      <w:r w:rsidRPr="004C6FAA">
        <w:rPr>
          <w:rFonts w:cs="Arial"/>
          <w:color w:val="auto"/>
          <w:lang w:val="en-GB"/>
        </w:rPr>
        <w:t>Zásuvky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bezpečně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míjí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otevřené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dveře</w:t>
      </w:r>
      <w:proofErr w:type="spellEnd"/>
      <w:r w:rsidRPr="004C6FAA">
        <w:rPr>
          <w:rFonts w:cs="Arial"/>
          <w:color w:val="auto"/>
          <w:lang w:val="en-GB"/>
        </w:rPr>
        <w:t xml:space="preserve">, </w:t>
      </w:r>
      <w:proofErr w:type="spellStart"/>
      <w:r w:rsidRPr="004C6FAA">
        <w:rPr>
          <w:rFonts w:cs="Arial"/>
          <w:color w:val="auto"/>
          <w:lang w:val="en-GB"/>
        </w:rPr>
        <w:t>takže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široké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zásuvky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umožňují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optimální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přístup</w:t>
      </w:r>
      <w:proofErr w:type="spellEnd"/>
      <w:r w:rsidRPr="004C6FAA">
        <w:rPr>
          <w:rFonts w:cs="Arial"/>
          <w:color w:val="auto"/>
          <w:lang w:val="en-GB"/>
        </w:rPr>
        <w:t xml:space="preserve"> k </w:t>
      </w:r>
      <w:proofErr w:type="spellStart"/>
      <w:r w:rsidRPr="004C6FAA">
        <w:rPr>
          <w:rFonts w:cs="Arial"/>
          <w:color w:val="auto"/>
          <w:lang w:val="en-GB"/>
        </w:rPr>
        <w:t>úložnému</w:t>
      </w:r>
      <w:proofErr w:type="spellEnd"/>
      <w:r w:rsidRPr="004C6FAA">
        <w:rPr>
          <w:rFonts w:cs="Arial"/>
          <w:color w:val="auto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lang w:val="en-GB"/>
        </w:rPr>
        <w:t>prostoru</w:t>
      </w:r>
      <w:proofErr w:type="spellEnd"/>
      <w:r w:rsidRPr="004C6FAA">
        <w:rPr>
          <w:rFonts w:cs="Arial"/>
          <w:color w:val="auto"/>
          <w:lang w:val="en-GB"/>
        </w:rPr>
        <w:t>.</w:t>
      </w:r>
    </w:p>
    <w:p w14:paraId="315A9FAB" w14:textId="77777777" w:rsidR="00D25220" w:rsidRPr="004C6FAA" w:rsidRDefault="00D25220" w:rsidP="0090208A">
      <w:pPr>
        <w:spacing w:line="360" w:lineRule="auto"/>
        <w:rPr>
          <w:rFonts w:cs="Arial"/>
          <w:bCs/>
          <w:szCs w:val="24"/>
          <w:lang w:val="en-GB"/>
        </w:rPr>
      </w:pPr>
    </w:p>
    <w:p w14:paraId="651B4E19" w14:textId="641B0767" w:rsidR="0090208A" w:rsidRPr="004C6FAA" w:rsidRDefault="00D25220" w:rsidP="00D778AC">
      <w:pPr>
        <w:spacing w:line="360" w:lineRule="auto"/>
        <w:rPr>
          <w:rFonts w:cs="Arial"/>
          <w:b/>
          <w:bCs/>
          <w:szCs w:val="24"/>
          <w:lang w:val="en-GB"/>
        </w:rPr>
      </w:pPr>
      <w:proofErr w:type="spellStart"/>
      <w:r w:rsidRPr="004C6FAA">
        <w:rPr>
          <w:rFonts w:cs="Arial"/>
          <w:b/>
          <w:bCs/>
          <w:szCs w:val="24"/>
          <w:lang w:val="en-GB"/>
        </w:rPr>
        <w:t>Promyšlený</w:t>
      </w:r>
      <w:proofErr w:type="spellEnd"/>
      <w:r w:rsidRPr="004C6FAA">
        <w:rPr>
          <w:rFonts w:cs="Arial"/>
          <w:b/>
          <w:bCs/>
          <w:szCs w:val="24"/>
          <w:lang w:val="en-GB"/>
        </w:rPr>
        <w:t xml:space="preserve"> design a </w:t>
      </w:r>
      <w:proofErr w:type="spellStart"/>
      <w:r w:rsidRPr="004C6FAA">
        <w:rPr>
          <w:rFonts w:cs="Arial"/>
          <w:b/>
          <w:bCs/>
          <w:szCs w:val="24"/>
          <w:lang w:val="en-GB"/>
        </w:rPr>
        <w:t>jednoduchá</w:t>
      </w:r>
      <w:proofErr w:type="spellEnd"/>
      <w:r w:rsidRPr="004C6FAA">
        <w:rPr>
          <w:rFonts w:cs="Arial"/>
          <w:b/>
          <w:bCs/>
          <w:szCs w:val="24"/>
          <w:lang w:val="en-GB"/>
        </w:rPr>
        <w:t xml:space="preserve"> </w:t>
      </w:r>
      <w:proofErr w:type="spellStart"/>
      <w:r w:rsidRPr="004C6FAA">
        <w:rPr>
          <w:rFonts w:cs="Arial"/>
          <w:b/>
          <w:bCs/>
          <w:szCs w:val="24"/>
          <w:lang w:val="en-GB"/>
        </w:rPr>
        <w:t>montáž</w:t>
      </w:r>
      <w:proofErr w:type="spellEnd"/>
    </w:p>
    <w:p w14:paraId="5228AF2F" w14:textId="6591AA75" w:rsidR="00F77626" w:rsidRPr="004C6FAA" w:rsidRDefault="0090208A" w:rsidP="006319DC">
      <w:pPr>
        <w:spacing w:line="360" w:lineRule="auto"/>
        <w:rPr>
          <w:rFonts w:cs="Arial"/>
          <w:color w:val="auto"/>
          <w:szCs w:val="24"/>
          <w:lang w:val="en-GB"/>
        </w:rPr>
      </w:pPr>
      <w:proofErr w:type="spellStart"/>
      <w:r w:rsidRPr="004C6FAA">
        <w:rPr>
          <w:rFonts w:cs="Arial"/>
          <w:szCs w:val="24"/>
          <w:lang w:val="en-GB"/>
        </w:rPr>
        <w:t>Nové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komfortní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jednotky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otevírají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dveře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mnohem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rychleji</w:t>
      </w:r>
      <w:proofErr w:type="spellEnd"/>
      <w:r w:rsidRPr="004C6FAA">
        <w:rPr>
          <w:rFonts w:cs="Arial"/>
          <w:szCs w:val="24"/>
          <w:lang w:val="en-GB"/>
        </w:rPr>
        <w:t xml:space="preserve"> a </w:t>
      </w:r>
      <w:proofErr w:type="spellStart"/>
      <w:r w:rsidRPr="004C6FAA">
        <w:rPr>
          <w:rFonts w:cs="Arial"/>
          <w:szCs w:val="24"/>
          <w:lang w:val="en-GB"/>
        </w:rPr>
        <w:t>zaujmou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také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estetickým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vzhledem</w:t>
      </w:r>
      <w:proofErr w:type="spellEnd"/>
      <w:r w:rsidRPr="004C6FAA">
        <w:rPr>
          <w:rFonts w:cs="Arial"/>
          <w:szCs w:val="24"/>
          <w:lang w:val="en-GB"/>
        </w:rPr>
        <w:t xml:space="preserve">: </w:t>
      </w:r>
      <w:proofErr w:type="spellStart"/>
      <w:r w:rsidRPr="004C6FAA">
        <w:rPr>
          <w:rFonts w:cs="Arial"/>
          <w:szCs w:val="24"/>
          <w:lang w:val="en-GB"/>
        </w:rPr>
        <w:t>jsou</w:t>
      </w:r>
      <w:proofErr w:type="spellEnd"/>
      <w:r w:rsidRPr="004C6FAA">
        <w:rPr>
          <w:rFonts w:cs="Arial"/>
          <w:szCs w:val="24"/>
          <w:lang w:val="en-GB"/>
        </w:rPr>
        <w:t xml:space="preserve"> k </w:t>
      </w:r>
      <w:proofErr w:type="spellStart"/>
      <w:r w:rsidRPr="004C6FAA">
        <w:rPr>
          <w:rFonts w:cs="Arial"/>
          <w:szCs w:val="24"/>
          <w:lang w:val="en-GB"/>
        </w:rPr>
        <w:t>dispozici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ve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třech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barvách</w:t>
      </w:r>
      <w:proofErr w:type="spellEnd"/>
      <w:r w:rsidRPr="004C6FAA">
        <w:rPr>
          <w:rFonts w:cs="Arial"/>
          <w:szCs w:val="24"/>
          <w:lang w:val="en-GB"/>
        </w:rPr>
        <w:t xml:space="preserve"> a </w:t>
      </w:r>
      <w:proofErr w:type="spellStart"/>
      <w:r w:rsidRPr="004C6FAA">
        <w:rPr>
          <w:rFonts w:cs="Arial"/>
          <w:szCs w:val="24"/>
          <w:lang w:val="en-GB"/>
        </w:rPr>
        <w:t>ladí</w:t>
      </w:r>
      <w:proofErr w:type="spellEnd"/>
      <w:r w:rsidRPr="004C6FAA">
        <w:rPr>
          <w:rFonts w:cs="Arial"/>
          <w:szCs w:val="24"/>
          <w:lang w:val="en-GB"/>
        </w:rPr>
        <w:t xml:space="preserve"> s </w:t>
      </w:r>
      <w:proofErr w:type="spellStart"/>
      <w:r w:rsidRPr="004C6FAA">
        <w:rPr>
          <w:rFonts w:cs="Arial"/>
          <w:szCs w:val="24"/>
          <w:lang w:val="en-GB"/>
        </w:rPr>
        <w:t>barvou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korpusu</w:t>
      </w:r>
      <w:proofErr w:type="spellEnd"/>
      <w:r w:rsidRPr="004C6FAA">
        <w:rPr>
          <w:rFonts w:cs="Arial"/>
          <w:szCs w:val="24"/>
          <w:lang w:val="en-GB"/>
        </w:rPr>
        <w:t>.</w:t>
      </w:r>
    </w:p>
    <w:p w14:paraId="2AD68461" w14:textId="5FDB76D0" w:rsidR="00F77626" w:rsidRPr="004C6FAA" w:rsidRDefault="00F77626" w:rsidP="007A74E2">
      <w:pPr>
        <w:spacing w:line="360" w:lineRule="auto"/>
        <w:rPr>
          <w:rFonts w:cs="Arial"/>
          <w:szCs w:val="24"/>
          <w:lang w:val="en-GB"/>
        </w:rPr>
      </w:pPr>
      <w:proofErr w:type="spellStart"/>
      <w:r w:rsidRPr="004C6FAA">
        <w:rPr>
          <w:rFonts w:cs="Arial"/>
          <w:color w:val="auto"/>
          <w:szCs w:val="24"/>
          <w:lang w:val="en-GB"/>
        </w:rPr>
        <w:t>Nové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seřiditelné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středové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závěsy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zajišťují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uhlazený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vzhled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mezer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mezi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dveřními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křídly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. </w:t>
      </w:r>
      <w:proofErr w:type="spellStart"/>
      <w:r w:rsidRPr="004C6FAA">
        <w:rPr>
          <w:rFonts w:cs="Arial"/>
          <w:color w:val="auto"/>
          <w:szCs w:val="24"/>
          <w:lang w:val="en-GB"/>
        </w:rPr>
        <w:t>Montáž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je </w:t>
      </w:r>
      <w:proofErr w:type="spellStart"/>
      <w:r w:rsidRPr="004C6FAA">
        <w:rPr>
          <w:rFonts w:cs="Arial"/>
          <w:color w:val="auto"/>
          <w:szCs w:val="24"/>
          <w:lang w:val="en-GB"/>
        </w:rPr>
        <w:t>obzvláště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snadná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díky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novým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možnostem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seřízení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gramStart"/>
      <w:r w:rsidRPr="004C6FAA">
        <w:rPr>
          <w:rFonts w:cs="Arial"/>
          <w:color w:val="auto"/>
          <w:szCs w:val="24"/>
          <w:lang w:val="en-GB"/>
        </w:rPr>
        <w:t>a</w:t>
      </w:r>
      <w:proofErr w:type="gramEnd"/>
      <w:r w:rsidRPr="004C6FAA">
        <w:rPr>
          <w:rFonts w:cs="Arial"/>
          <w:color w:val="auto"/>
          <w:szCs w:val="24"/>
          <w:lang w:val="en-GB"/>
        </w:rPr>
        <w:t> </w:t>
      </w:r>
      <w:proofErr w:type="spellStart"/>
      <w:r w:rsidRPr="004C6FAA">
        <w:rPr>
          <w:rFonts w:cs="Arial"/>
          <w:color w:val="auto"/>
          <w:szCs w:val="24"/>
          <w:lang w:val="en-GB"/>
        </w:rPr>
        <w:t>inteligentnímu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montážnímu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příslušenství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. </w:t>
      </w:r>
      <w:proofErr w:type="spellStart"/>
      <w:r w:rsidRPr="004C6FAA">
        <w:rPr>
          <w:rFonts w:cs="Arial"/>
          <w:color w:val="auto"/>
          <w:szCs w:val="24"/>
          <w:lang w:val="en-GB"/>
        </w:rPr>
        <w:t>Systém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WingLine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 L </w:t>
      </w:r>
      <w:proofErr w:type="spellStart"/>
      <w:r w:rsidRPr="004C6FAA">
        <w:rPr>
          <w:rFonts w:cs="Arial"/>
          <w:color w:val="auto"/>
          <w:szCs w:val="24"/>
          <w:lang w:val="en-GB"/>
        </w:rPr>
        <w:t>hladce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namontuje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i</w:t>
      </w:r>
      <w:proofErr w:type="spellEnd"/>
      <w:r w:rsidRPr="004C6FAA">
        <w:rPr>
          <w:rFonts w:cs="Arial"/>
          <w:color w:val="auto"/>
          <w:szCs w:val="24"/>
          <w:lang w:val="en-GB"/>
        </w:rPr>
        <w:t> </w:t>
      </w:r>
      <w:proofErr w:type="spellStart"/>
      <w:r w:rsidRPr="004C6FAA">
        <w:rPr>
          <w:rFonts w:cs="Arial"/>
          <w:color w:val="auto"/>
          <w:szCs w:val="24"/>
          <w:lang w:val="en-GB"/>
        </w:rPr>
        <w:t>jedna</w:t>
      </w:r>
      <w:proofErr w:type="spellEnd"/>
      <w:r w:rsidRPr="004C6FAA">
        <w:rPr>
          <w:rFonts w:cs="Arial"/>
          <w:color w:val="auto"/>
          <w:szCs w:val="24"/>
          <w:lang w:val="en-GB"/>
        </w:rPr>
        <w:t xml:space="preserve"> </w:t>
      </w:r>
      <w:proofErr w:type="spellStart"/>
      <w:r w:rsidRPr="004C6FAA">
        <w:rPr>
          <w:rFonts w:cs="Arial"/>
          <w:color w:val="auto"/>
          <w:szCs w:val="24"/>
          <w:lang w:val="en-GB"/>
        </w:rPr>
        <w:t>osoba</w:t>
      </w:r>
      <w:proofErr w:type="spellEnd"/>
      <w:r w:rsidRPr="004C6FAA">
        <w:rPr>
          <w:rFonts w:cs="Arial"/>
          <w:color w:val="auto"/>
          <w:szCs w:val="24"/>
          <w:lang w:val="en-GB"/>
        </w:rPr>
        <w:t>.</w:t>
      </w:r>
    </w:p>
    <w:p w14:paraId="00D3203F" w14:textId="3FE8EC4B" w:rsidR="00F77626" w:rsidRPr="004C6FAA" w:rsidRDefault="00F77626" w:rsidP="007A74E2">
      <w:pPr>
        <w:spacing w:line="360" w:lineRule="auto"/>
        <w:rPr>
          <w:rFonts w:cs="Arial"/>
          <w:szCs w:val="24"/>
          <w:lang w:val="en-GB"/>
        </w:rPr>
      </w:pPr>
      <w:proofErr w:type="spellStart"/>
      <w:r w:rsidRPr="004C6FAA">
        <w:rPr>
          <w:rFonts w:cs="Arial"/>
          <w:szCs w:val="24"/>
          <w:lang w:val="en-GB"/>
        </w:rPr>
        <w:t>Nezměněné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vrtací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obrazy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usnadňují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přechod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na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nový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systém</w:t>
      </w:r>
      <w:proofErr w:type="spellEnd"/>
      <w:r w:rsidRPr="004C6FAA">
        <w:rPr>
          <w:rFonts w:cs="Arial"/>
          <w:szCs w:val="24"/>
          <w:lang w:val="en-GB"/>
        </w:rPr>
        <w:t>.</w:t>
      </w:r>
    </w:p>
    <w:p w14:paraId="1055B8E4" w14:textId="77777777" w:rsidR="00724BF2" w:rsidRPr="004C6FAA" w:rsidRDefault="00724BF2" w:rsidP="007A74E2">
      <w:pPr>
        <w:spacing w:line="360" w:lineRule="auto"/>
        <w:rPr>
          <w:rFonts w:cs="Arial"/>
          <w:szCs w:val="24"/>
          <w:lang w:val="en-GB"/>
        </w:rPr>
      </w:pPr>
    </w:p>
    <w:p w14:paraId="7EA95787" w14:textId="0A3B7B72" w:rsidR="00F77626" w:rsidRPr="004C6FAA" w:rsidRDefault="00F77626" w:rsidP="007A74E2">
      <w:pPr>
        <w:spacing w:line="360" w:lineRule="auto"/>
        <w:rPr>
          <w:rFonts w:cs="Arial"/>
          <w:szCs w:val="24"/>
          <w:lang w:val="en-GB"/>
        </w:rPr>
      </w:pPr>
      <w:r w:rsidRPr="004C6FAA">
        <w:rPr>
          <w:rFonts w:cs="Arial"/>
          <w:szCs w:val="24"/>
          <w:lang w:val="en-GB"/>
        </w:rPr>
        <w:t>V </w:t>
      </w:r>
      <w:proofErr w:type="spellStart"/>
      <w:r w:rsidRPr="004C6FAA">
        <w:rPr>
          <w:rFonts w:cs="Arial"/>
          <w:szCs w:val="24"/>
          <w:lang w:val="en-GB"/>
        </w:rPr>
        <w:t>nové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generaci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WingLine</w:t>
      </w:r>
      <w:proofErr w:type="spellEnd"/>
      <w:r w:rsidRPr="004C6FAA">
        <w:rPr>
          <w:rFonts w:cs="Arial"/>
          <w:szCs w:val="24"/>
          <w:lang w:val="en-GB"/>
        </w:rPr>
        <w:t xml:space="preserve"> L se </w:t>
      </w:r>
      <w:proofErr w:type="spellStart"/>
      <w:r w:rsidRPr="004C6FAA">
        <w:rPr>
          <w:rFonts w:cs="Arial"/>
          <w:szCs w:val="24"/>
          <w:lang w:val="en-GB"/>
        </w:rPr>
        <w:t>spojuje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komfort</w:t>
      </w:r>
      <w:proofErr w:type="spellEnd"/>
      <w:r w:rsidRPr="004C6FAA">
        <w:rPr>
          <w:rFonts w:cs="Arial"/>
          <w:szCs w:val="24"/>
          <w:lang w:val="en-GB"/>
        </w:rPr>
        <w:t xml:space="preserve">, </w:t>
      </w:r>
      <w:proofErr w:type="spellStart"/>
      <w:r w:rsidRPr="004C6FAA">
        <w:rPr>
          <w:rFonts w:cs="Arial"/>
          <w:szCs w:val="24"/>
          <w:lang w:val="en-GB"/>
        </w:rPr>
        <w:t>flexibilita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gramStart"/>
      <w:r w:rsidRPr="004C6FAA">
        <w:rPr>
          <w:rFonts w:cs="Arial"/>
          <w:szCs w:val="24"/>
          <w:lang w:val="en-GB"/>
        </w:rPr>
        <w:t>a</w:t>
      </w:r>
      <w:proofErr w:type="gramEnd"/>
      <w:r w:rsidRPr="004C6FAA">
        <w:rPr>
          <w:rFonts w:cs="Arial"/>
          <w:szCs w:val="24"/>
          <w:lang w:val="en-GB"/>
        </w:rPr>
        <w:t> </w:t>
      </w:r>
      <w:proofErr w:type="spellStart"/>
      <w:r w:rsidRPr="004C6FAA">
        <w:rPr>
          <w:rFonts w:cs="Arial"/>
          <w:szCs w:val="24"/>
          <w:lang w:val="en-GB"/>
        </w:rPr>
        <w:t>inovativní</w:t>
      </w:r>
      <w:proofErr w:type="spellEnd"/>
      <w:r w:rsidRPr="004C6FAA">
        <w:rPr>
          <w:rFonts w:cs="Arial"/>
          <w:szCs w:val="24"/>
          <w:lang w:val="en-GB"/>
        </w:rPr>
        <w:t xml:space="preserve"> design. </w:t>
      </w:r>
      <w:proofErr w:type="spellStart"/>
      <w:r w:rsidRPr="004C6FAA">
        <w:rPr>
          <w:rFonts w:cs="Arial"/>
          <w:szCs w:val="24"/>
          <w:lang w:val="en-GB"/>
        </w:rPr>
        <w:t>Jsou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splněny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nejvyšší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nároky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moderního</w:t>
      </w:r>
      <w:proofErr w:type="spellEnd"/>
      <w:r w:rsidRPr="004C6FAA">
        <w:rPr>
          <w:rFonts w:cs="Arial"/>
          <w:szCs w:val="24"/>
          <w:lang w:val="en-GB"/>
        </w:rPr>
        <w:t xml:space="preserve"> </w:t>
      </w:r>
      <w:proofErr w:type="spellStart"/>
      <w:r w:rsidRPr="004C6FAA">
        <w:rPr>
          <w:rFonts w:cs="Arial"/>
          <w:szCs w:val="24"/>
          <w:lang w:val="en-GB"/>
        </w:rPr>
        <w:t>bydlení</w:t>
      </w:r>
      <w:proofErr w:type="spellEnd"/>
      <w:r w:rsidRPr="004C6FAA">
        <w:rPr>
          <w:rFonts w:cs="Arial"/>
          <w:szCs w:val="24"/>
          <w:lang w:val="en-GB"/>
        </w:rPr>
        <w:t>.</w:t>
      </w:r>
    </w:p>
    <w:p w14:paraId="11CDD851" w14:textId="77BA97C4" w:rsidR="00E15A76" w:rsidRPr="004C6FAA" w:rsidRDefault="00E15A76" w:rsidP="00C62BDE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4F126A88" w14:textId="77777777" w:rsidR="00870829" w:rsidRPr="00901326" w:rsidRDefault="004C6FAA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8" w:history="1"/>
      <w:proofErr w:type="spellStart"/>
      <w:r w:rsidR="00031180">
        <w:rPr>
          <w:rFonts w:cs="Arial"/>
          <w:color w:val="auto"/>
          <w:szCs w:val="24"/>
        </w:rPr>
        <w:t>Následující</w:t>
      </w:r>
      <w:proofErr w:type="spellEnd"/>
      <w:r w:rsidR="00031180">
        <w:rPr>
          <w:rFonts w:cs="Arial"/>
          <w:color w:val="auto"/>
          <w:szCs w:val="24"/>
        </w:rPr>
        <w:t xml:space="preserve"> </w:t>
      </w:r>
      <w:proofErr w:type="spellStart"/>
      <w:r w:rsidR="00031180">
        <w:rPr>
          <w:rFonts w:cs="Arial"/>
          <w:color w:val="auto"/>
          <w:szCs w:val="24"/>
        </w:rPr>
        <w:t>obrazový</w:t>
      </w:r>
      <w:proofErr w:type="spellEnd"/>
      <w:r w:rsidR="00031180">
        <w:rPr>
          <w:rFonts w:cs="Arial"/>
          <w:color w:val="auto"/>
          <w:szCs w:val="24"/>
        </w:rPr>
        <w:t xml:space="preserve"> </w:t>
      </w:r>
      <w:proofErr w:type="spellStart"/>
      <w:r w:rsidR="00031180">
        <w:rPr>
          <w:rFonts w:cs="Arial"/>
          <w:color w:val="auto"/>
          <w:szCs w:val="24"/>
        </w:rPr>
        <w:t>materiál</w:t>
      </w:r>
      <w:proofErr w:type="spellEnd"/>
      <w:r w:rsidR="00031180">
        <w:rPr>
          <w:rFonts w:cs="Arial"/>
          <w:color w:val="auto"/>
          <w:szCs w:val="24"/>
        </w:rPr>
        <w:t xml:space="preserve"> je k </w:t>
      </w:r>
      <w:proofErr w:type="spellStart"/>
      <w:r w:rsidR="00031180">
        <w:rPr>
          <w:rFonts w:cs="Arial"/>
          <w:color w:val="auto"/>
          <w:szCs w:val="24"/>
        </w:rPr>
        <w:t>dispozici</w:t>
      </w:r>
      <w:proofErr w:type="spellEnd"/>
      <w:r w:rsidR="00031180">
        <w:rPr>
          <w:rFonts w:cs="Arial"/>
          <w:color w:val="auto"/>
          <w:szCs w:val="24"/>
        </w:rPr>
        <w:t xml:space="preserve"> </w:t>
      </w:r>
      <w:proofErr w:type="spellStart"/>
      <w:r w:rsidR="00031180">
        <w:rPr>
          <w:rFonts w:cs="Arial"/>
          <w:color w:val="auto"/>
          <w:szCs w:val="24"/>
        </w:rPr>
        <w:t>ke</w:t>
      </w:r>
      <w:proofErr w:type="spellEnd"/>
      <w:r w:rsidR="00031180">
        <w:rPr>
          <w:rFonts w:cs="Arial"/>
          <w:color w:val="auto"/>
          <w:szCs w:val="24"/>
        </w:rPr>
        <w:t xml:space="preserve"> </w:t>
      </w:r>
      <w:proofErr w:type="spellStart"/>
      <w:r w:rsidR="00031180">
        <w:rPr>
          <w:rFonts w:cs="Arial"/>
          <w:color w:val="auto"/>
          <w:szCs w:val="24"/>
        </w:rPr>
        <w:t>stažení</w:t>
      </w:r>
      <w:proofErr w:type="spellEnd"/>
      <w:r w:rsidR="00031180">
        <w:rPr>
          <w:rFonts w:cs="Arial"/>
          <w:color w:val="auto"/>
          <w:szCs w:val="24"/>
        </w:rPr>
        <w:t xml:space="preserve"> na </w:t>
      </w:r>
      <w:r w:rsidR="00031180">
        <w:rPr>
          <w:rFonts w:cs="Arial"/>
          <w:b/>
          <w:bCs/>
          <w:color w:val="auto"/>
          <w:szCs w:val="24"/>
        </w:rPr>
        <w:t>www.hettich.com</w:t>
      </w:r>
      <w:r w:rsidR="00031180">
        <w:rPr>
          <w:rFonts w:cs="Arial"/>
          <w:color w:val="auto"/>
          <w:szCs w:val="24"/>
        </w:rPr>
        <w:t xml:space="preserve">, </w:t>
      </w:r>
      <w:proofErr w:type="spellStart"/>
      <w:r w:rsidR="00031180">
        <w:rPr>
          <w:rFonts w:cs="Arial"/>
          <w:color w:val="auto"/>
          <w:szCs w:val="24"/>
        </w:rPr>
        <w:t>menu</w:t>
      </w:r>
      <w:proofErr w:type="spellEnd"/>
      <w:r w:rsidR="00031180">
        <w:rPr>
          <w:rFonts w:cs="Arial"/>
          <w:b/>
          <w:bCs/>
          <w:color w:val="auto"/>
          <w:szCs w:val="24"/>
        </w:rPr>
        <w:t xml:space="preserve"> "</w:t>
      </w:r>
      <w:proofErr w:type="spellStart"/>
      <w:r w:rsidR="00031180">
        <w:rPr>
          <w:rFonts w:cs="Arial"/>
          <w:b/>
          <w:bCs/>
          <w:color w:val="auto"/>
          <w:szCs w:val="24"/>
        </w:rPr>
        <w:t>Tisk</w:t>
      </w:r>
      <w:proofErr w:type="spellEnd"/>
      <w:r w:rsidR="00031180">
        <w:rPr>
          <w:rFonts w:cs="Arial"/>
          <w:b/>
          <w:bCs/>
          <w:color w:val="auto"/>
          <w:szCs w:val="24"/>
        </w:rPr>
        <w:t>"</w:t>
      </w:r>
      <w:r w:rsidR="00031180">
        <w:rPr>
          <w:rFonts w:cs="Arial"/>
          <w:color w:val="auto"/>
          <w:szCs w:val="24"/>
        </w:rPr>
        <w:t>:</w:t>
      </w:r>
    </w:p>
    <w:p w14:paraId="63C206F1" w14:textId="58BB4E51" w:rsidR="002743AC" w:rsidRPr="002743AC" w:rsidRDefault="002743AC" w:rsidP="00BA2F4B">
      <w:pPr>
        <w:rPr>
          <w:rFonts w:cs="Arial"/>
          <w:bCs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6A2F055E" wp14:editId="679D94D2">
            <wp:extent cx="1980000" cy="1399704"/>
            <wp:effectExtent l="0" t="0" r="1270" b="0"/>
            <wp:docPr id="1688623750" name="Grafik 1" descr="Ein Bild, das Mobiliar, Im Haus, Kleiderschrank, Rega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23750" name="Grafik 1" descr="Ein Bild, das Mobiliar, Im Haus, Kleiderschrank, Rega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869D" w14:textId="0963825D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P102_a</w:t>
      </w:r>
    </w:p>
    <w:p w14:paraId="583E339A" w14:textId="2045428B" w:rsidR="00C8127A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Vždy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znova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působivý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je </w:t>
      </w:r>
      <w:proofErr w:type="spellStart"/>
      <w:r>
        <w:rPr>
          <w:rFonts w:cs="Arial"/>
          <w:bCs/>
          <w:color w:val="auto"/>
          <w:sz w:val="22"/>
          <w:szCs w:val="22"/>
        </w:rPr>
        <w:t>panoramatický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efekt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Skládané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dveře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se </w:t>
      </w:r>
      <w:proofErr w:type="spellStart"/>
      <w:r>
        <w:rPr>
          <w:rFonts w:cs="Arial"/>
          <w:bCs/>
          <w:color w:val="auto"/>
          <w:sz w:val="22"/>
          <w:szCs w:val="22"/>
        </w:rPr>
        <w:t>otevírají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jediným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pohybem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ruky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odhalí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celý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obsah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skříně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. </w:t>
      </w:r>
      <w:proofErr w:type="spellStart"/>
      <w:r>
        <w:rPr>
          <w:rFonts w:cs="Arial"/>
          <w:bCs/>
          <w:color w:val="auto"/>
          <w:sz w:val="22"/>
          <w:szCs w:val="22"/>
        </w:rPr>
        <w:t>Díky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optimalizovaným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součástem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systému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se </w:t>
      </w:r>
      <w:proofErr w:type="spellStart"/>
      <w:r>
        <w:rPr>
          <w:rFonts w:cs="Arial"/>
          <w:bCs/>
          <w:color w:val="auto"/>
          <w:sz w:val="22"/>
          <w:szCs w:val="22"/>
        </w:rPr>
        <w:t>nyní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skříň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otevírá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ještě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rychleji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cs="Arial"/>
          <w:bCs/>
          <w:color w:val="auto"/>
          <w:sz w:val="22"/>
          <w:szCs w:val="22"/>
        </w:rPr>
        <w:t>snadněji</w:t>
      </w:r>
      <w:proofErr w:type="spellEnd"/>
      <w:r>
        <w:rPr>
          <w:rFonts w:cs="Arial"/>
          <w:bCs/>
          <w:color w:val="auto"/>
          <w:sz w:val="22"/>
          <w:szCs w:val="22"/>
        </w:rPr>
        <w:t>. Foto: Hettich</w:t>
      </w:r>
    </w:p>
    <w:p w14:paraId="2E6A29D6" w14:textId="240BF5C9" w:rsidR="00BA2F4B" w:rsidRPr="002743AC" w:rsidRDefault="002743AC" w:rsidP="00BA2F4B">
      <w:pPr>
        <w:rPr>
          <w:rFonts w:cs="Arial"/>
          <w:bCs/>
          <w:color w:val="auto"/>
          <w:sz w:val="22"/>
          <w:szCs w:val="22"/>
          <w:lang w:val="en-GB"/>
        </w:rPr>
      </w:pPr>
      <w:r w:rsidRPr="002743AC">
        <w:rPr>
          <w:noProof/>
          <w:color w:val="auto"/>
        </w:rPr>
        <w:lastRenderedPageBreak/>
        <w:drawing>
          <wp:inline distT="0" distB="0" distL="0" distR="0" wp14:anchorId="65760A86" wp14:editId="3708B1F9">
            <wp:extent cx="1980000" cy="1113890"/>
            <wp:effectExtent l="0" t="0" r="1270" b="0"/>
            <wp:docPr id="481643838" name="Grafik 2" descr="Ein Bild, das Metallwaren, Schloss, Hartware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43838" name="Grafik 2" descr="Ein Bild, das Metallwaren, Schloss, Hartware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1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B90E" w14:textId="1A14BC76" w:rsidR="00BA2F4B" w:rsidRPr="004C6FAA" w:rsidRDefault="002743AC" w:rsidP="00BA2F4B">
      <w:pPr>
        <w:rPr>
          <w:rFonts w:cs="Arial"/>
          <w:bCs/>
          <w:color w:val="auto"/>
          <w:sz w:val="22"/>
          <w:szCs w:val="22"/>
          <w:lang w:val="en-GB"/>
        </w:rPr>
      </w:pPr>
      <w:r w:rsidRPr="004C6FAA">
        <w:rPr>
          <w:rFonts w:cs="Arial"/>
          <w:bCs/>
          <w:color w:val="auto"/>
          <w:sz w:val="22"/>
          <w:szCs w:val="22"/>
          <w:lang w:val="en-GB"/>
        </w:rPr>
        <w:t>P102_b</w:t>
      </w:r>
    </w:p>
    <w:p w14:paraId="0A6F1E6A" w14:textId="6FAE7580" w:rsidR="00BA2F4B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Komfortní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jednotka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byla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přepracována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s 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důrazem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na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každý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detail.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Tlumení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lze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snadno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seřídit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inbusovým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 </w:t>
      </w:r>
      <w:proofErr w:type="spellStart"/>
      <w:r w:rsidRPr="004C6FAA">
        <w:rPr>
          <w:rFonts w:cs="Arial"/>
          <w:bCs/>
          <w:color w:val="auto"/>
          <w:sz w:val="22"/>
          <w:szCs w:val="22"/>
          <w:lang w:val="en-GB"/>
        </w:rPr>
        <w:t>klíčem</w:t>
      </w:r>
      <w:proofErr w:type="spellEnd"/>
      <w:r w:rsidRPr="004C6FAA">
        <w:rPr>
          <w:rFonts w:cs="Arial"/>
          <w:bCs/>
          <w:color w:val="auto"/>
          <w:sz w:val="22"/>
          <w:szCs w:val="22"/>
          <w:lang w:val="en-GB"/>
        </w:rPr>
        <w:t xml:space="preserve">. </w:t>
      </w:r>
      <w:r>
        <w:rPr>
          <w:rFonts w:cs="Arial"/>
          <w:bCs/>
          <w:color w:val="auto"/>
          <w:sz w:val="22"/>
          <w:szCs w:val="22"/>
        </w:rPr>
        <w:t>Foto: Hettich</w:t>
      </w:r>
    </w:p>
    <w:p w14:paraId="2F25DE39" w14:textId="77777777" w:rsidR="00620CEC" w:rsidRPr="002743AC" w:rsidRDefault="00620CEC" w:rsidP="00BA2F4B">
      <w:pPr>
        <w:rPr>
          <w:rFonts w:cs="Arial"/>
          <w:bCs/>
          <w:color w:val="auto"/>
          <w:sz w:val="22"/>
          <w:szCs w:val="22"/>
        </w:rPr>
      </w:pPr>
    </w:p>
    <w:p w14:paraId="503528CD" w14:textId="2CDBF775" w:rsidR="0089631E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drawing>
          <wp:inline distT="0" distB="0" distL="0" distR="0" wp14:anchorId="7DC52738" wp14:editId="3D74C0E5">
            <wp:extent cx="1980000" cy="1486678"/>
            <wp:effectExtent l="0" t="0" r="1270" b="0"/>
            <wp:docPr id="634740328" name="Grafik 3" descr="Ein Bild, das Im Haus, Wand, Design, hölzer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40328" name="Grafik 3" descr="Ein Bild, das Im Haus, Wand, Design, hölzer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1D7C" w14:textId="1AD42A4D" w:rsidR="00880EED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P102_c</w:t>
      </w:r>
    </w:p>
    <w:p w14:paraId="6C3F0E49" w14:textId="60AB9837" w:rsidR="00B523D9" w:rsidRPr="002743AC" w:rsidRDefault="0002548A" w:rsidP="00BA2F4B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Preciznost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stabilita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při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otevírání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zavírání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nové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vodicí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díly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umožňují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snadnou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montáž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 </w:t>
      </w:r>
      <w:proofErr w:type="spellStart"/>
      <w:r>
        <w:rPr>
          <w:rFonts w:cs="Arial"/>
          <w:bCs/>
          <w:color w:val="auto"/>
          <w:sz w:val="22"/>
          <w:szCs w:val="22"/>
        </w:rPr>
        <w:t>přesné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vedení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dveří</w:t>
      </w:r>
      <w:proofErr w:type="spellEnd"/>
      <w:r>
        <w:rPr>
          <w:rFonts w:cs="Arial"/>
          <w:bCs/>
          <w:color w:val="auto"/>
          <w:sz w:val="22"/>
          <w:szCs w:val="22"/>
        </w:rPr>
        <w:t>. Foto: Hettich</w:t>
      </w:r>
    </w:p>
    <w:p w14:paraId="46FFF426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722BCF4B" w14:textId="71C651A5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  <w:r w:rsidRPr="002743AC">
        <w:rPr>
          <w:noProof/>
          <w:color w:val="auto"/>
        </w:rPr>
        <w:drawing>
          <wp:inline distT="0" distB="0" distL="0" distR="0" wp14:anchorId="0187C7AF" wp14:editId="37B53BD4">
            <wp:extent cx="1980000" cy="1486678"/>
            <wp:effectExtent l="0" t="0" r="1270" b="0"/>
            <wp:docPr id="1161939829" name="Grafik 4" descr="Ein Bild, das Wand, Im Haus, Sperrholz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39829" name="Grafik 4" descr="Ein Bild, das Wand, Im Haus, Sperrholz, Haushalts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791D4" w14:textId="77777777" w:rsidR="0002548A" w:rsidRDefault="002743AC" w:rsidP="002743AC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 xml:space="preserve">P102_d </w:t>
      </w:r>
    </w:p>
    <w:p w14:paraId="08F185FB" w14:textId="271EEE57" w:rsidR="002743AC" w:rsidRPr="002743AC" w:rsidRDefault="0002548A" w:rsidP="002743AC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Hladký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chod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: </w:t>
      </w:r>
      <w:proofErr w:type="spellStart"/>
      <w:r>
        <w:rPr>
          <w:rFonts w:cs="Arial"/>
          <w:bCs/>
          <w:color w:val="auto"/>
          <w:sz w:val="22"/>
          <w:szCs w:val="22"/>
        </w:rPr>
        <w:t>zdokonalené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vozíky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vodicí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díly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zaručují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působivě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ladný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a </w:t>
      </w:r>
      <w:proofErr w:type="spellStart"/>
      <w:r>
        <w:rPr>
          <w:rFonts w:cs="Arial"/>
          <w:bCs/>
          <w:color w:val="auto"/>
          <w:sz w:val="22"/>
          <w:szCs w:val="22"/>
        </w:rPr>
        <w:t>tichý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bCs/>
          <w:color w:val="auto"/>
          <w:sz w:val="22"/>
          <w:szCs w:val="22"/>
        </w:rPr>
        <w:t>pohyb</w:t>
      </w:r>
      <w:proofErr w:type="spellEnd"/>
      <w:r>
        <w:rPr>
          <w:rFonts w:cs="Arial"/>
          <w:bCs/>
          <w:color w:val="auto"/>
          <w:sz w:val="22"/>
          <w:szCs w:val="22"/>
        </w:rPr>
        <w:t>. Foto: Hettich</w:t>
      </w:r>
    </w:p>
    <w:p w14:paraId="784FA7AA" w14:textId="77777777" w:rsidR="002743AC" w:rsidRPr="002743AC" w:rsidRDefault="002743AC" w:rsidP="00BA2F4B">
      <w:pPr>
        <w:rPr>
          <w:rFonts w:cs="Arial"/>
          <w:bCs/>
          <w:color w:val="auto"/>
          <w:sz w:val="22"/>
          <w:szCs w:val="22"/>
        </w:rPr>
      </w:pPr>
    </w:p>
    <w:p w14:paraId="0CF0C64D" w14:textId="77777777" w:rsidR="00BA2F4B" w:rsidRPr="002743AC" w:rsidRDefault="00BA2F4B" w:rsidP="00BA2F4B">
      <w:pPr>
        <w:rPr>
          <w:rFonts w:cs="Arial"/>
          <w:bCs/>
          <w:color w:val="auto"/>
          <w:sz w:val="22"/>
          <w:szCs w:val="22"/>
        </w:rPr>
      </w:pPr>
    </w:p>
    <w:p w14:paraId="2D9C691B" w14:textId="77777777" w:rsidR="0058230F" w:rsidRPr="002743AC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2232D4F" w14:textId="7AF6B413" w:rsidR="00F80F40" w:rsidRDefault="00F80F4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649EBC7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1DE405DA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434E5423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8054E0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7C39ECA8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03AEB0AB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42C79BF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3B8A01D" w14:textId="77777777" w:rsidR="001F35A0" w:rsidRDefault="001F35A0" w:rsidP="00F80F40">
      <w:pPr>
        <w:pStyle w:val="KeinLeerraum"/>
        <w:widowControl w:val="0"/>
        <w:suppressAutoHyphens/>
        <w:rPr>
          <w:rFonts w:ascii="Arial" w:hAnsi="Arial" w:cs="Arial"/>
        </w:rPr>
      </w:pPr>
    </w:p>
    <w:p w14:paraId="5A1942B9" w14:textId="77777777" w:rsidR="007135C0" w:rsidRPr="009F17CE" w:rsidRDefault="007135C0" w:rsidP="007135C0">
      <w:pPr>
        <w:widowControl w:val="0"/>
        <w:suppressAutoHyphens/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lastRenderedPageBreak/>
        <w:t xml:space="preserve">O </w:t>
      </w:r>
      <w:proofErr w:type="spellStart"/>
      <w:r>
        <w:rPr>
          <w:rFonts w:cs="Arial"/>
          <w:sz w:val="20"/>
          <w:u w:val="single"/>
        </w:rPr>
        <w:t>společnosti</w:t>
      </w:r>
      <w:proofErr w:type="spellEnd"/>
      <w:r>
        <w:rPr>
          <w:rFonts w:cs="Arial"/>
          <w:sz w:val="20"/>
          <w:u w:val="single"/>
        </w:rPr>
        <w:t xml:space="preserve"> Hettich</w:t>
      </w:r>
    </w:p>
    <w:p w14:paraId="61BCC70B" w14:textId="0169EB20" w:rsidR="007135C0" w:rsidRPr="009F17CE" w:rsidRDefault="007135C0" w:rsidP="00031180">
      <w:pPr>
        <w:suppressAutoHyphens/>
        <w:rPr>
          <w:rFonts w:cs="Arial"/>
          <w:sz w:val="20"/>
          <w:u w:val="single"/>
        </w:rPr>
      </w:pPr>
      <w:r>
        <w:rPr>
          <w:rFonts w:cs="Arial"/>
          <w:color w:val="000000" w:themeColor="text1"/>
          <w:sz w:val="20"/>
          <w:szCs w:val="18"/>
        </w:rPr>
        <w:t xml:space="preserve">Firma Hettich </w:t>
      </w:r>
      <w:proofErr w:type="spellStart"/>
      <w:r>
        <w:rPr>
          <w:rFonts w:cs="Arial"/>
          <w:color w:val="000000" w:themeColor="text1"/>
          <w:sz w:val="20"/>
          <w:szCs w:val="18"/>
        </w:rPr>
        <w:t>byla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založena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v </w:t>
      </w:r>
      <w:proofErr w:type="spellStart"/>
      <w:r>
        <w:rPr>
          <w:rFonts w:cs="Arial"/>
          <w:color w:val="000000" w:themeColor="text1"/>
          <w:sz w:val="20"/>
          <w:szCs w:val="18"/>
        </w:rPr>
        <w:t>roce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1888 a </w:t>
      </w:r>
      <w:proofErr w:type="spellStart"/>
      <w:r>
        <w:rPr>
          <w:rFonts w:cs="Arial"/>
          <w:color w:val="000000" w:themeColor="text1"/>
          <w:sz w:val="20"/>
          <w:szCs w:val="18"/>
        </w:rPr>
        <w:t>dnes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je </w:t>
      </w:r>
      <w:proofErr w:type="spellStart"/>
      <w:r>
        <w:rPr>
          <w:rFonts w:cs="Arial"/>
          <w:color w:val="000000" w:themeColor="text1"/>
          <w:sz w:val="20"/>
          <w:szCs w:val="18"/>
        </w:rPr>
        <w:t>jedním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z </w:t>
      </w:r>
      <w:proofErr w:type="spellStart"/>
      <w:r>
        <w:rPr>
          <w:rFonts w:cs="Arial"/>
          <w:color w:val="000000" w:themeColor="text1"/>
          <w:sz w:val="20"/>
          <w:szCs w:val="18"/>
        </w:rPr>
        <w:t>největších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 </w:t>
      </w:r>
      <w:proofErr w:type="spellStart"/>
      <w:r>
        <w:rPr>
          <w:rFonts w:cs="Arial"/>
          <w:color w:val="000000" w:themeColor="text1"/>
          <w:sz w:val="20"/>
          <w:szCs w:val="18"/>
        </w:rPr>
        <w:t>nejúspěšnějších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výrobců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nábytkového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kování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světě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Sídlem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rodinné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společnosti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je Kirchlengern </w:t>
      </w:r>
      <w:proofErr w:type="spellStart"/>
      <w:r>
        <w:rPr>
          <w:rFonts w:cs="Arial"/>
          <w:color w:val="000000" w:themeColor="text1"/>
          <w:sz w:val="20"/>
          <w:szCs w:val="18"/>
        </w:rPr>
        <w:t>ve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Východním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Vestfálsku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 - v </w:t>
      </w:r>
      <w:proofErr w:type="spellStart"/>
      <w:r>
        <w:rPr>
          <w:rFonts w:cs="Arial"/>
          <w:color w:val="000000" w:themeColor="text1"/>
          <w:sz w:val="20"/>
          <w:szCs w:val="18"/>
        </w:rPr>
        <w:t>srdci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německého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nábytkářského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průmyslu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8.600 </w:t>
      </w:r>
      <w:proofErr w:type="spellStart"/>
      <w:r>
        <w:rPr>
          <w:rFonts w:cs="Arial"/>
          <w:color w:val="000000" w:themeColor="text1"/>
          <w:sz w:val="20"/>
          <w:szCs w:val="18"/>
        </w:rPr>
        <w:t>spolupracovníků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více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než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100 </w:t>
      </w:r>
      <w:proofErr w:type="spellStart"/>
      <w:r>
        <w:rPr>
          <w:rFonts w:cs="Arial"/>
          <w:color w:val="000000" w:themeColor="text1"/>
          <w:sz w:val="20"/>
          <w:szCs w:val="18"/>
        </w:rPr>
        <w:t>zemích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se </w:t>
      </w:r>
      <w:proofErr w:type="spellStart"/>
      <w:r>
        <w:rPr>
          <w:rFonts w:cs="Arial"/>
          <w:color w:val="000000" w:themeColor="text1"/>
          <w:sz w:val="20"/>
          <w:szCs w:val="18"/>
        </w:rPr>
        <w:t>podílí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poskytování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našich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perspektivních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řešení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Značka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Hettich s </w:t>
      </w:r>
      <w:proofErr w:type="spellStart"/>
      <w:r>
        <w:rPr>
          <w:rFonts w:cs="Arial"/>
          <w:color w:val="000000" w:themeColor="text1"/>
          <w:sz w:val="20"/>
          <w:szCs w:val="18"/>
        </w:rPr>
        <w:t>mottem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„</w:t>
      </w:r>
      <w:proofErr w:type="spellStart"/>
      <w:r>
        <w:rPr>
          <w:rFonts w:cs="Arial"/>
          <w:color w:val="000000" w:themeColor="text1"/>
          <w:sz w:val="20"/>
          <w:szCs w:val="18"/>
        </w:rPr>
        <w:t>It's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all in Hettich“ </w:t>
      </w:r>
      <w:proofErr w:type="spellStart"/>
      <w:r>
        <w:rPr>
          <w:rFonts w:cs="Arial"/>
          <w:color w:val="000000" w:themeColor="text1"/>
          <w:sz w:val="20"/>
          <w:szCs w:val="18"/>
        </w:rPr>
        <w:t>představuje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ucelenou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nabídku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důsledně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zaměřenou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potřeby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zákazníků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po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celém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světě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. </w:t>
      </w:r>
      <w:proofErr w:type="spellStart"/>
      <w:r>
        <w:rPr>
          <w:rFonts w:cs="Arial"/>
          <w:color w:val="000000" w:themeColor="text1"/>
          <w:sz w:val="20"/>
          <w:szCs w:val="18"/>
        </w:rPr>
        <w:t>Nezávisle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na </w:t>
      </w:r>
      <w:proofErr w:type="spellStart"/>
      <w:r>
        <w:rPr>
          <w:rFonts w:cs="Arial"/>
          <w:color w:val="000000" w:themeColor="text1"/>
          <w:sz w:val="20"/>
          <w:szCs w:val="18"/>
        </w:rPr>
        <w:t>investorech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je </w:t>
      </w:r>
      <w:proofErr w:type="spellStart"/>
      <w:r>
        <w:rPr>
          <w:rFonts w:cs="Arial"/>
          <w:color w:val="000000" w:themeColor="text1"/>
          <w:sz w:val="20"/>
          <w:szCs w:val="18"/>
        </w:rPr>
        <w:t>budoucnost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společnosti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</w:t>
      </w:r>
      <w:proofErr w:type="spellStart"/>
      <w:r>
        <w:rPr>
          <w:rFonts w:cs="Arial"/>
          <w:color w:val="000000" w:themeColor="text1"/>
          <w:sz w:val="20"/>
          <w:szCs w:val="18"/>
        </w:rPr>
        <w:t>svobodná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, </w:t>
      </w:r>
      <w:proofErr w:type="spellStart"/>
      <w:r>
        <w:rPr>
          <w:rFonts w:cs="Arial"/>
          <w:color w:val="000000" w:themeColor="text1"/>
          <w:sz w:val="20"/>
          <w:szCs w:val="18"/>
        </w:rPr>
        <w:t>lidská</w:t>
      </w:r>
      <w:proofErr w:type="spellEnd"/>
      <w:r>
        <w:rPr>
          <w:rFonts w:cs="Arial"/>
          <w:color w:val="000000" w:themeColor="text1"/>
          <w:sz w:val="20"/>
          <w:szCs w:val="18"/>
        </w:rPr>
        <w:t xml:space="preserve"> a </w:t>
      </w:r>
      <w:proofErr w:type="spellStart"/>
      <w:r>
        <w:rPr>
          <w:rFonts w:cs="Arial"/>
          <w:color w:val="000000" w:themeColor="text1"/>
          <w:sz w:val="20"/>
          <w:szCs w:val="18"/>
        </w:rPr>
        <w:t>udržitelná</w:t>
      </w:r>
      <w:proofErr w:type="spellEnd"/>
      <w:r>
        <w:rPr>
          <w:rFonts w:cs="Arial"/>
          <w:color w:val="000000" w:themeColor="text1"/>
          <w:sz w:val="20"/>
          <w:szCs w:val="18"/>
        </w:rPr>
        <w:t>. www.hettich.com</w:t>
      </w:r>
    </w:p>
    <w:sectPr w:rsidR="007135C0" w:rsidRPr="009F17CE" w:rsidSect="0053418F">
      <w:headerReference w:type="default" r:id="rId13"/>
      <w:footerReference w:type="default" r:id="rId14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B5B5" w14:textId="77777777" w:rsidR="00C6472D" w:rsidRDefault="00C6472D">
      <w:r>
        <w:separator/>
      </w:r>
    </w:p>
  </w:endnote>
  <w:endnote w:type="continuationSeparator" w:id="0">
    <w:p w14:paraId="693FF52A" w14:textId="77777777" w:rsidR="00C6472D" w:rsidRDefault="00C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panose1 w:val="000008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7ADC1CE6" w:rsidR="006F175E" w:rsidRDefault="00C53711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C7DF163">
              <wp:simplePos x="0" y="0"/>
              <wp:positionH relativeFrom="column">
                <wp:posOffset>4578019</wp:posOffset>
              </wp:positionH>
              <wp:positionV relativeFrom="paragraph">
                <wp:posOffset>-3894290</wp:posOffset>
              </wp:positionV>
              <wp:extent cx="1828800" cy="3025471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02547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 Marketing und Vertriebs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GmbH &amp; Co. KG</w:t>
                          </w:r>
                        </w:p>
                        <w:p w14:paraId="6F601A80" w14:textId="69B2A2DA" w:rsidR="003153CC" w:rsidRPr="00165C67" w:rsidRDefault="004B69A3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Anke Wöhler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Německo</w:t>
                          </w:r>
                          <w:proofErr w:type="spellEnd"/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58FAB847" w:rsidR="003153CC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anke.woehler@hettich.com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11888BFB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Nina Thenhausen 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32278 Kirchlengern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Německo</w:t>
                          </w:r>
                          <w:proofErr w:type="spellEnd"/>
                        </w:p>
                        <w:p w14:paraId="3E6EDECC" w14:textId="77777777" w:rsidR="00C53711" w:rsidRPr="00165C67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54412445</w:t>
                          </w:r>
                        </w:p>
                        <w:p w14:paraId="3E65FDF1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nina.thenhausen@hettich.com</w:t>
                          </w:r>
                        </w:p>
                        <w:p w14:paraId="69CBEB7A" w14:textId="77777777" w:rsidR="00C53711" w:rsidRDefault="00C53711" w:rsidP="00C53711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BD63595" w14:textId="77777777" w:rsidR="00C53711" w:rsidRDefault="00C53711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Zašlete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nám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prosím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výtisk</w:t>
                          </w:r>
                          <w:proofErr w:type="spellEnd"/>
                        </w:p>
                        <w:p w14:paraId="03BE82C9" w14:textId="77777777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6A04DF13" w14:textId="7E86757B" w:rsidR="00A12554" w:rsidRPr="0019526D" w:rsidRDefault="00A12554" w:rsidP="003153CC">
                          <w:pPr>
                            <w:rPr>
                              <w:rFonts w:ascii="Agfa Rotis Sans Serif Ex Bold" w:hAnsi="Agfa Rotis Sans Serif Ex Bold" w:cs="Arial"/>
                              <w:color w:val="auto"/>
                              <w:sz w:val="20"/>
                              <w:lang w:val="sv-SE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color w:val="auto"/>
                              <w:sz w:val="20"/>
                            </w:rPr>
                            <w:t>PR_P102 | 11-2024</w:t>
                          </w:r>
                        </w:p>
                        <w:p w14:paraId="2E2EEB9B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3EA56AF9" w:rsidR="006F175E" w:rsidRDefault="006F175E" w:rsidP="00315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0.45pt;margin-top:-306.65pt;width:2in;height:2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Kontakt: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Marketing und Vertriebs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GmbH &amp; Co. KG</w:t>
                    </w:r>
                  </w:p>
                  <w:p w14:paraId="6F601A80" w14:textId="69B2A2DA" w:rsidR="003153CC" w:rsidRPr="00165C67" w:rsidRDefault="004B69A3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 xml:space="preserve">Anke Wöhler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Anton-Hettich-Straße 12-16</w:t>
                      <w:br/>
                      <w:t xml:space="preserve">32278 Kirchlengern</w:t>
                      <w:br/>
                      <w:t xml:space="preserve">Německo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58FAB847" w:rsidR="003153CC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anke.woehler@hettich.com</w:t>
                      <w:br/>
                    </w:r>
                  </w:p>
                  <w:p w14:paraId="11888BFB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 Thenhausen </w:t>
                      <w:br/>
                      <w:t xml:space="preserve">Anton-Hettich-Straße 12-16</w:t>
                      <w:br/>
                      <w:t xml:space="preserve">32278 Kirchlengern</w:t>
                      <w:br/>
                      <w:t xml:space="preserve">Německo</w:t>
                    </w:r>
                  </w:p>
                  <w:p w14:paraId="3E6EDECC" w14:textId="77777777" w:rsidR="00C53711" w:rsidRPr="00165C67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Tel.: +49 151 54412445</w:t>
                    </w:r>
                  </w:p>
                  <w:p w14:paraId="3E65FDF1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nina.thenhausen@hettich.com</w:t>
                    </w:r>
                  </w:p>
                  <w:p w14:paraId="69CBEB7A" w14:textId="77777777" w:rsidR="00C53711" w:rsidRDefault="00C53711" w:rsidP="00C53711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BD63595" w14:textId="77777777" w:rsidR="00C53711" w:rsidRDefault="00C53711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Zašlete nám prosím výtisk</w:t>
                    </w:r>
                  </w:p>
                  <w:p w14:paraId="03BE82C9" w14:textId="77777777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6A04DF13" w14:textId="7E86757B" w:rsidR="00A12554" w:rsidRPr="0019526D" w:rsidRDefault="00A12554" w:rsidP="003153CC">
                    <w:pPr>
                      <w:rPr>
                        <w:rFonts w:ascii="Agfa Rotis Sans Serif Ex Bold" w:hAnsi="Agfa Rotis Sans Serif Ex Bold" w:cs="Arial"/>
                        <w:color w:val="auto"/>
                        <w:sz w:val="20"/>
                        <w:lang w:val="sv-SE"/>
                      </w:rPr>
                    </w:pPr>
                    <w:r>
                      <w:rPr>
                        <w:rFonts w:ascii="Agfa Rotis Sans Serif Ex Bold" w:hAnsi="Agfa Rotis Sans Serif Ex Bold"/>
                        <w:color w:val="auto"/>
                        <w:sz w:val="20"/>
                      </w:rPr>
                      <w:t xml:space="preserve">PR_P102 | 11-2024</w:t>
                    </w:r>
                  </w:p>
                  <w:p w14:paraId="2E2EEB9B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3EA56AF9" w:rsidR="006F175E" w:rsidRDefault="006F175E" w:rsidP="003153CC"/>
                </w:txbxContent>
              </v:textbox>
            </v:shape>
          </w:pict>
        </mc:Fallback>
      </mc:AlternateContent>
    </w:r>
    <w:r w:rsidR="00964B34"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FD457A8" wp14:editId="31DB97A6">
              <wp:simplePos x="0" y="0"/>
              <wp:positionH relativeFrom="rightMargin">
                <wp:posOffset>1558752</wp:posOffset>
              </wp:positionH>
              <wp:positionV relativeFrom="margin">
                <wp:posOffset>7662429</wp:posOffset>
              </wp:positionV>
              <wp:extent cx="367030" cy="255847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030" cy="2558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8BF1932" w14:textId="7BDACCB5" w:rsidR="00964B34" w:rsidRPr="00206324" w:rsidRDefault="00964B34" w:rsidP="00964B3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B69A3" w:rsidRPr="004B69A3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D457A8" id="Rechteck 3" o:spid="_x0000_s1027" style="position:absolute;left:0;text-align:left;margin-left:122.75pt;margin-top:603.35pt;width:28.9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8BF1932" w14:textId="7BDACCB5" w:rsidR="00964B34" w:rsidRPr="00206324" w:rsidRDefault="00964B34" w:rsidP="00964B3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4B69A3" w:rsidRPr="004B69A3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4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30BA" w14:textId="77777777" w:rsidR="00C6472D" w:rsidRDefault="00C6472D">
      <w:r>
        <w:separator/>
      </w:r>
    </w:p>
  </w:footnote>
  <w:footnote w:type="continuationSeparator" w:id="0">
    <w:p w14:paraId="0A182F67" w14:textId="77777777" w:rsidR="00C6472D" w:rsidRDefault="00C6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28BF31DF" w:rsidR="001B2CB6" w:rsidRPr="006135E1" w:rsidRDefault="00B930B0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68B2F2C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73D6D1C2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A4F86"/>
    <w:multiLevelType w:val="hybridMultilevel"/>
    <w:tmpl w:val="3EF6E7E6"/>
    <w:lvl w:ilvl="0" w:tplc="FBF6C2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4521">
    <w:abstractNumId w:val="0"/>
  </w:num>
  <w:num w:numId="2" w16cid:durableId="1744645542">
    <w:abstractNumId w:val="1"/>
  </w:num>
  <w:num w:numId="3" w16cid:durableId="107192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36D8"/>
    <w:rsid w:val="00005E10"/>
    <w:rsid w:val="0000628C"/>
    <w:rsid w:val="000067B2"/>
    <w:rsid w:val="00006C15"/>
    <w:rsid w:val="00007AE3"/>
    <w:rsid w:val="000115BE"/>
    <w:rsid w:val="00011BE7"/>
    <w:rsid w:val="00011D00"/>
    <w:rsid w:val="0001272F"/>
    <w:rsid w:val="00017980"/>
    <w:rsid w:val="0002101A"/>
    <w:rsid w:val="00022380"/>
    <w:rsid w:val="00024419"/>
    <w:rsid w:val="00024512"/>
    <w:rsid w:val="00024741"/>
    <w:rsid w:val="0002548A"/>
    <w:rsid w:val="00025DEB"/>
    <w:rsid w:val="00026658"/>
    <w:rsid w:val="00030063"/>
    <w:rsid w:val="000301AE"/>
    <w:rsid w:val="00031180"/>
    <w:rsid w:val="00032642"/>
    <w:rsid w:val="00032952"/>
    <w:rsid w:val="00032B24"/>
    <w:rsid w:val="00032CD7"/>
    <w:rsid w:val="0003312D"/>
    <w:rsid w:val="00033D44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14A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2987"/>
    <w:rsid w:val="000739DA"/>
    <w:rsid w:val="00075C70"/>
    <w:rsid w:val="00075C8A"/>
    <w:rsid w:val="00076A29"/>
    <w:rsid w:val="000776D3"/>
    <w:rsid w:val="000800C4"/>
    <w:rsid w:val="00080130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267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4AB"/>
    <w:rsid w:val="000C58D5"/>
    <w:rsid w:val="000C66F1"/>
    <w:rsid w:val="000C683B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8E8"/>
    <w:rsid w:val="000E3A5A"/>
    <w:rsid w:val="000E456B"/>
    <w:rsid w:val="000E544B"/>
    <w:rsid w:val="000E6787"/>
    <w:rsid w:val="000E67FB"/>
    <w:rsid w:val="000F05ED"/>
    <w:rsid w:val="000F0CE2"/>
    <w:rsid w:val="000F103B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5D5"/>
    <w:rsid w:val="00112E6E"/>
    <w:rsid w:val="00113875"/>
    <w:rsid w:val="0011492B"/>
    <w:rsid w:val="0011518F"/>
    <w:rsid w:val="00115F6B"/>
    <w:rsid w:val="00120E3B"/>
    <w:rsid w:val="001213F4"/>
    <w:rsid w:val="00123A20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52E6"/>
    <w:rsid w:val="0014676E"/>
    <w:rsid w:val="00146BDB"/>
    <w:rsid w:val="00150371"/>
    <w:rsid w:val="001513E7"/>
    <w:rsid w:val="00151D78"/>
    <w:rsid w:val="00152166"/>
    <w:rsid w:val="00153CA1"/>
    <w:rsid w:val="00153F93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26D"/>
    <w:rsid w:val="00195DE1"/>
    <w:rsid w:val="00196001"/>
    <w:rsid w:val="001A00C5"/>
    <w:rsid w:val="001A1F21"/>
    <w:rsid w:val="001A2C1B"/>
    <w:rsid w:val="001A404E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C7F83"/>
    <w:rsid w:val="001D0C17"/>
    <w:rsid w:val="001D2D5E"/>
    <w:rsid w:val="001D2DF8"/>
    <w:rsid w:val="001D53C9"/>
    <w:rsid w:val="001D5C78"/>
    <w:rsid w:val="001D6521"/>
    <w:rsid w:val="001D7777"/>
    <w:rsid w:val="001E006D"/>
    <w:rsid w:val="001E2141"/>
    <w:rsid w:val="001E2320"/>
    <w:rsid w:val="001E3F6A"/>
    <w:rsid w:val="001E415B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35A0"/>
    <w:rsid w:val="001F6B1F"/>
    <w:rsid w:val="001F6ECE"/>
    <w:rsid w:val="002001DB"/>
    <w:rsid w:val="00201573"/>
    <w:rsid w:val="002018E1"/>
    <w:rsid w:val="00202835"/>
    <w:rsid w:val="00203EED"/>
    <w:rsid w:val="002049C2"/>
    <w:rsid w:val="002110D1"/>
    <w:rsid w:val="00211508"/>
    <w:rsid w:val="00212C0F"/>
    <w:rsid w:val="00213519"/>
    <w:rsid w:val="002158C5"/>
    <w:rsid w:val="002165B5"/>
    <w:rsid w:val="00216877"/>
    <w:rsid w:val="00216CD3"/>
    <w:rsid w:val="00217423"/>
    <w:rsid w:val="002213CC"/>
    <w:rsid w:val="00222FB5"/>
    <w:rsid w:val="002239E5"/>
    <w:rsid w:val="002242B0"/>
    <w:rsid w:val="00224390"/>
    <w:rsid w:val="00225A0B"/>
    <w:rsid w:val="00225C4F"/>
    <w:rsid w:val="00226C63"/>
    <w:rsid w:val="00227454"/>
    <w:rsid w:val="00230A6A"/>
    <w:rsid w:val="00231B35"/>
    <w:rsid w:val="002321FF"/>
    <w:rsid w:val="002324E9"/>
    <w:rsid w:val="00232FA7"/>
    <w:rsid w:val="00233D3B"/>
    <w:rsid w:val="00234721"/>
    <w:rsid w:val="00235415"/>
    <w:rsid w:val="00235C1C"/>
    <w:rsid w:val="002361CE"/>
    <w:rsid w:val="00237D37"/>
    <w:rsid w:val="00240D75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01C"/>
    <w:rsid w:val="00256132"/>
    <w:rsid w:val="00256FAA"/>
    <w:rsid w:val="00257485"/>
    <w:rsid w:val="00260C5B"/>
    <w:rsid w:val="00261335"/>
    <w:rsid w:val="002626D3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3AC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A7D43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CC5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0D4D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B99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3350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287"/>
    <w:rsid w:val="00386A78"/>
    <w:rsid w:val="00387167"/>
    <w:rsid w:val="00387E08"/>
    <w:rsid w:val="00390D51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15DC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2055"/>
    <w:rsid w:val="0040326F"/>
    <w:rsid w:val="00403307"/>
    <w:rsid w:val="00404A19"/>
    <w:rsid w:val="004110A9"/>
    <w:rsid w:val="00411C34"/>
    <w:rsid w:val="00413E87"/>
    <w:rsid w:val="00414572"/>
    <w:rsid w:val="00416CA5"/>
    <w:rsid w:val="00417024"/>
    <w:rsid w:val="00417B5E"/>
    <w:rsid w:val="00422257"/>
    <w:rsid w:val="00423DF6"/>
    <w:rsid w:val="00423E93"/>
    <w:rsid w:val="00423F03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1406"/>
    <w:rsid w:val="00452EC2"/>
    <w:rsid w:val="004546A9"/>
    <w:rsid w:val="004556AE"/>
    <w:rsid w:val="00456879"/>
    <w:rsid w:val="00456C0F"/>
    <w:rsid w:val="00457B15"/>
    <w:rsid w:val="0046057A"/>
    <w:rsid w:val="00460E78"/>
    <w:rsid w:val="00461176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42A"/>
    <w:rsid w:val="00472903"/>
    <w:rsid w:val="0047476A"/>
    <w:rsid w:val="004751F6"/>
    <w:rsid w:val="00475E14"/>
    <w:rsid w:val="004814C2"/>
    <w:rsid w:val="00481F64"/>
    <w:rsid w:val="0048218C"/>
    <w:rsid w:val="00483DF7"/>
    <w:rsid w:val="00484B9C"/>
    <w:rsid w:val="00484D77"/>
    <w:rsid w:val="00486D92"/>
    <w:rsid w:val="0048721A"/>
    <w:rsid w:val="00491112"/>
    <w:rsid w:val="0049247B"/>
    <w:rsid w:val="00492783"/>
    <w:rsid w:val="00492897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0CB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69A3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6FAA"/>
    <w:rsid w:val="004C7592"/>
    <w:rsid w:val="004C7EBF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6EC6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DD5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3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6EA"/>
    <w:rsid w:val="00553E29"/>
    <w:rsid w:val="005563B9"/>
    <w:rsid w:val="00556C54"/>
    <w:rsid w:val="00557E5F"/>
    <w:rsid w:val="005620EC"/>
    <w:rsid w:val="005637E8"/>
    <w:rsid w:val="00564D90"/>
    <w:rsid w:val="005650C0"/>
    <w:rsid w:val="00566256"/>
    <w:rsid w:val="00567195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77E8D"/>
    <w:rsid w:val="00580AE0"/>
    <w:rsid w:val="0058230F"/>
    <w:rsid w:val="00582B44"/>
    <w:rsid w:val="0058333B"/>
    <w:rsid w:val="0058405B"/>
    <w:rsid w:val="005843AD"/>
    <w:rsid w:val="00587563"/>
    <w:rsid w:val="00587F2B"/>
    <w:rsid w:val="00590558"/>
    <w:rsid w:val="0059132B"/>
    <w:rsid w:val="0059152E"/>
    <w:rsid w:val="00591615"/>
    <w:rsid w:val="00591FEE"/>
    <w:rsid w:val="00593B28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D6921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0CEC"/>
    <w:rsid w:val="006211FB"/>
    <w:rsid w:val="00621F80"/>
    <w:rsid w:val="006223CC"/>
    <w:rsid w:val="00623DE3"/>
    <w:rsid w:val="00624282"/>
    <w:rsid w:val="00624457"/>
    <w:rsid w:val="006248F2"/>
    <w:rsid w:val="0062497F"/>
    <w:rsid w:val="00625B8F"/>
    <w:rsid w:val="00625F4C"/>
    <w:rsid w:val="00626543"/>
    <w:rsid w:val="00626C85"/>
    <w:rsid w:val="00627FDD"/>
    <w:rsid w:val="00630039"/>
    <w:rsid w:val="006303B4"/>
    <w:rsid w:val="00630947"/>
    <w:rsid w:val="00630996"/>
    <w:rsid w:val="00630E87"/>
    <w:rsid w:val="006319DC"/>
    <w:rsid w:val="0063201D"/>
    <w:rsid w:val="00633410"/>
    <w:rsid w:val="006336F6"/>
    <w:rsid w:val="00634EF9"/>
    <w:rsid w:val="00635521"/>
    <w:rsid w:val="006365DB"/>
    <w:rsid w:val="00641130"/>
    <w:rsid w:val="00643625"/>
    <w:rsid w:val="00643928"/>
    <w:rsid w:val="00645FBE"/>
    <w:rsid w:val="00646EC0"/>
    <w:rsid w:val="00647B5F"/>
    <w:rsid w:val="0065123D"/>
    <w:rsid w:val="00651D4A"/>
    <w:rsid w:val="006534FC"/>
    <w:rsid w:val="0065376F"/>
    <w:rsid w:val="00653C58"/>
    <w:rsid w:val="00655E6C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5AF"/>
    <w:rsid w:val="006A5FFB"/>
    <w:rsid w:val="006A70AB"/>
    <w:rsid w:val="006A7C56"/>
    <w:rsid w:val="006B0C48"/>
    <w:rsid w:val="006B2BDD"/>
    <w:rsid w:val="006B3043"/>
    <w:rsid w:val="006B394B"/>
    <w:rsid w:val="006B41AC"/>
    <w:rsid w:val="006B6652"/>
    <w:rsid w:val="006B66BD"/>
    <w:rsid w:val="006B699C"/>
    <w:rsid w:val="006C0B07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6F62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15A"/>
    <w:rsid w:val="007065DB"/>
    <w:rsid w:val="0070664D"/>
    <w:rsid w:val="0070785B"/>
    <w:rsid w:val="007118C5"/>
    <w:rsid w:val="0071252F"/>
    <w:rsid w:val="007135C0"/>
    <w:rsid w:val="00713C89"/>
    <w:rsid w:val="007148FE"/>
    <w:rsid w:val="00714D86"/>
    <w:rsid w:val="00715F3F"/>
    <w:rsid w:val="00716239"/>
    <w:rsid w:val="00716328"/>
    <w:rsid w:val="00716496"/>
    <w:rsid w:val="00716C3A"/>
    <w:rsid w:val="007177CB"/>
    <w:rsid w:val="007229B3"/>
    <w:rsid w:val="00724BF2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3AA1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4E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EF2"/>
    <w:rsid w:val="007D2F21"/>
    <w:rsid w:val="007D3A58"/>
    <w:rsid w:val="007D5808"/>
    <w:rsid w:val="007D5A56"/>
    <w:rsid w:val="007D6D3C"/>
    <w:rsid w:val="007D79FA"/>
    <w:rsid w:val="007E0764"/>
    <w:rsid w:val="007E0F59"/>
    <w:rsid w:val="007E33A0"/>
    <w:rsid w:val="007E7BAF"/>
    <w:rsid w:val="007F02B4"/>
    <w:rsid w:val="007F0B0D"/>
    <w:rsid w:val="007F39EA"/>
    <w:rsid w:val="007F3C91"/>
    <w:rsid w:val="007F5014"/>
    <w:rsid w:val="007F684D"/>
    <w:rsid w:val="007F7A8D"/>
    <w:rsid w:val="00800158"/>
    <w:rsid w:val="00802BE0"/>
    <w:rsid w:val="008036FE"/>
    <w:rsid w:val="00803D14"/>
    <w:rsid w:val="00806502"/>
    <w:rsid w:val="00806C35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4B4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892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482"/>
    <w:rsid w:val="0086467C"/>
    <w:rsid w:val="008648E4"/>
    <w:rsid w:val="00866839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43F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0EED"/>
    <w:rsid w:val="00881C27"/>
    <w:rsid w:val="00882572"/>
    <w:rsid w:val="00883B8D"/>
    <w:rsid w:val="0088400C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31E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30"/>
    <w:rsid w:val="008C239E"/>
    <w:rsid w:val="008C2A2C"/>
    <w:rsid w:val="008C504C"/>
    <w:rsid w:val="008C619B"/>
    <w:rsid w:val="008C669D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C7"/>
    <w:rsid w:val="008E15DE"/>
    <w:rsid w:val="008E16DC"/>
    <w:rsid w:val="008E3D85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08A"/>
    <w:rsid w:val="009028B7"/>
    <w:rsid w:val="009034F8"/>
    <w:rsid w:val="00903E17"/>
    <w:rsid w:val="00904DB0"/>
    <w:rsid w:val="009065B3"/>
    <w:rsid w:val="00907A2C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4996"/>
    <w:rsid w:val="00914CB1"/>
    <w:rsid w:val="009151A1"/>
    <w:rsid w:val="00915A3F"/>
    <w:rsid w:val="00915EA5"/>
    <w:rsid w:val="009168AC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27EE0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043"/>
    <w:rsid w:val="0094072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1E"/>
    <w:rsid w:val="00957B4B"/>
    <w:rsid w:val="00961877"/>
    <w:rsid w:val="00962675"/>
    <w:rsid w:val="00962CF3"/>
    <w:rsid w:val="00964B34"/>
    <w:rsid w:val="009672E3"/>
    <w:rsid w:val="009677B5"/>
    <w:rsid w:val="00970CCC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12DB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28B"/>
    <w:rsid w:val="009C241A"/>
    <w:rsid w:val="009C2FD6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06188"/>
    <w:rsid w:val="00A10D09"/>
    <w:rsid w:val="00A10E00"/>
    <w:rsid w:val="00A115A0"/>
    <w:rsid w:val="00A115B1"/>
    <w:rsid w:val="00A12456"/>
    <w:rsid w:val="00A12554"/>
    <w:rsid w:val="00A1302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3B44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3D19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86C3B"/>
    <w:rsid w:val="00A92454"/>
    <w:rsid w:val="00A935E0"/>
    <w:rsid w:val="00A93B95"/>
    <w:rsid w:val="00A95174"/>
    <w:rsid w:val="00A95E7C"/>
    <w:rsid w:val="00AA200D"/>
    <w:rsid w:val="00AA21D6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3D6F"/>
    <w:rsid w:val="00AC4A94"/>
    <w:rsid w:val="00AC5217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1BFA"/>
    <w:rsid w:val="00B25099"/>
    <w:rsid w:val="00B252B5"/>
    <w:rsid w:val="00B26543"/>
    <w:rsid w:val="00B266D4"/>
    <w:rsid w:val="00B26B8F"/>
    <w:rsid w:val="00B26BDC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37AA"/>
    <w:rsid w:val="00B45DFB"/>
    <w:rsid w:val="00B466D7"/>
    <w:rsid w:val="00B46B48"/>
    <w:rsid w:val="00B4745E"/>
    <w:rsid w:val="00B506A8"/>
    <w:rsid w:val="00B5146F"/>
    <w:rsid w:val="00B523D9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4AEE"/>
    <w:rsid w:val="00B85295"/>
    <w:rsid w:val="00B86D97"/>
    <w:rsid w:val="00B86FF8"/>
    <w:rsid w:val="00B87C8C"/>
    <w:rsid w:val="00B90F33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2F4B"/>
    <w:rsid w:val="00BA3835"/>
    <w:rsid w:val="00BA4BAC"/>
    <w:rsid w:val="00BA577D"/>
    <w:rsid w:val="00BA6896"/>
    <w:rsid w:val="00BA6C8C"/>
    <w:rsid w:val="00BB04EE"/>
    <w:rsid w:val="00BB0BED"/>
    <w:rsid w:val="00BB114E"/>
    <w:rsid w:val="00BB45D3"/>
    <w:rsid w:val="00BB47D4"/>
    <w:rsid w:val="00BB59CB"/>
    <w:rsid w:val="00BB5C5B"/>
    <w:rsid w:val="00BB64B2"/>
    <w:rsid w:val="00BB7979"/>
    <w:rsid w:val="00BB7E3A"/>
    <w:rsid w:val="00BC0E34"/>
    <w:rsid w:val="00BC1209"/>
    <w:rsid w:val="00BC2862"/>
    <w:rsid w:val="00BC2D62"/>
    <w:rsid w:val="00BC2F5F"/>
    <w:rsid w:val="00BC3386"/>
    <w:rsid w:val="00BC3FE5"/>
    <w:rsid w:val="00BC4A56"/>
    <w:rsid w:val="00BC4A82"/>
    <w:rsid w:val="00BC4B33"/>
    <w:rsid w:val="00BC4EDC"/>
    <w:rsid w:val="00BC5669"/>
    <w:rsid w:val="00BC5C19"/>
    <w:rsid w:val="00BC6046"/>
    <w:rsid w:val="00BC6646"/>
    <w:rsid w:val="00BC6D40"/>
    <w:rsid w:val="00BC7426"/>
    <w:rsid w:val="00BC7C68"/>
    <w:rsid w:val="00BD0771"/>
    <w:rsid w:val="00BD26A3"/>
    <w:rsid w:val="00BD2FCB"/>
    <w:rsid w:val="00BD5096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4EC8"/>
    <w:rsid w:val="00BE5B3B"/>
    <w:rsid w:val="00BE6369"/>
    <w:rsid w:val="00BE6C6D"/>
    <w:rsid w:val="00BE791A"/>
    <w:rsid w:val="00BF1F37"/>
    <w:rsid w:val="00BF2D63"/>
    <w:rsid w:val="00BF2E47"/>
    <w:rsid w:val="00BF35F8"/>
    <w:rsid w:val="00BF3929"/>
    <w:rsid w:val="00BF3AAD"/>
    <w:rsid w:val="00BF4751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5D19"/>
    <w:rsid w:val="00C362A3"/>
    <w:rsid w:val="00C36C1D"/>
    <w:rsid w:val="00C3752F"/>
    <w:rsid w:val="00C3754B"/>
    <w:rsid w:val="00C379D2"/>
    <w:rsid w:val="00C42AAF"/>
    <w:rsid w:val="00C42F1E"/>
    <w:rsid w:val="00C43150"/>
    <w:rsid w:val="00C458F4"/>
    <w:rsid w:val="00C46AE3"/>
    <w:rsid w:val="00C47D85"/>
    <w:rsid w:val="00C5009E"/>
    <w:rsid w:val="00C50B7F"/>
    <w:rsid w:val="00C50BE7"/>
    <w:rsid w:val="00C50CAF"/>
    <w:rsid w:val="00C52289"/>
    <w:rsid w:val="00C53711"/>
    <w:rsid w:val="00C5371C"/>
    <w:rsid w:val="00C54B5C"/>
    <w:rsid w:val="00C5655B"/>
    <w:rsid w:val="00C57206"/>
    <w:rsid w:val="00C5768C"/>
    <w:rsid w:val="00C57DC7"/>
    <w:rsid w:val="00C603FE"/>
    <w:rsid w:val="00C6144C"/>
    <w:rsid w:val="00C62A25"/>
    <w:rsid w:val="00C62BDE"/>
    <w:rsid w:val="00C635C5"/>
    <w:rsid w:val="00C6472D"/>
    <w:rsid w:val="00C65430"/>
    <w:rsid w:val="00C655DC"/>
    <w:rsid w:val="00C658D6"/>
    <w:rsid w:val="00C660C3"/>
    <w:rsid w:val="00C67F27"/>
    <w:rsid w:val="00C722CE"/>
    <w:rsid w:val="00C72E32"/>
    <w:rsid w:val="00C73CAF"/>
    <w:rsid w:val="00C7643F"/>
    <w:rsid w:val="00C77069"/>
    <w:rsid w:val="00C80643"/>
    <w:rsid w:val="00C80C08"/>
    <w:rsid w:val="00C810AF"/>
    <w:rsid w:val="00C8127A"/>
    <w:rsid w:val="00C847C5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2E0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269"/>
    <w:rsid w:val="00CD5BFC"/>
    <w:rsid w:val="00CE0C7A"/>
    <w:rsid w:val="00CE150C"/>
    <w:rsid w:val="00CE2C65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95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5220"/>
    <w:rsid w:val="00D2686B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1B93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1933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323B"/>
    <w:rsid w:val="00D75169"/>
    <w:rsid w:val="00D7526D"/>
    <w:rsid w:val="00D771FE"/>
    <w:rsid w:val="00D778AC"/>
    <w:rsid w:val="00D77C2B"/>
    <w:rsid w:val="00D811EC"/>
    <w:rsid w:val="00D81A0A"/>
    <w:rsid w:val="00D82DDA"/>
    <w:rsid w:val="00D83E1F"/>
    <w:rsid w:val="00D847CA"/>
    <w:rsid w:val="00D8654B"/>
    <w:rsid w:val="00D865D2"/>
    <w:rsid w:val="00D86E1E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74B"/>
    <w:rsid w:val="00DA0EC0"/>
    <w:rsid w:val="00DA105D"/>
    <w:rsid w:val="00DA1F49"/>
    <w:rsid w:val="00DA31DA"/>
    <w:rsid w:val="00DA3B6F"/>
    <w:rsid w:val="00DA53A6"/>
    <w:rsid w:val="00DA5CB8"/>
    <w:rsid w:val="00DA61B2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5E1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57B8"/>
    <w:rsid w:val="00DE759B"/>
    <w:rsid w:val="00DF0912"/>
    <w:rsid w:val="00DF3A9E"/>
    <w:rsid w:val="00DF42CC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90B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C8E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29B"/>
    <w:rsid w:val="00E51362"/>
    <w:rsid w:val="00E526FD"/>
    <w:rsid w:val="00E52A88"/>
    <w:rsid w:val="00E535AB"/>
    <w:rsid w:val="00E535C7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7E9"/>
    <w:rsid w:val="00E9685A"/>
    <w:rsid w:val="00E97305"/>
    <w:rsid w:val="00E97455"/>
    <w:rsid w:val="00EA2724"/>
    <w:rsid w:val="00EA2810"/>
    <w:rsid w:val="00EA3403"/>
    <w:rsid w:val="00EA5538"/>
    <w:rsid w:val="00EA635E"/>
    <w:rsid w:val="00EB0ABA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650F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969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695A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5EBD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77626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02BF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C715D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55E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hettich.com/cs-cz/vyrobky-hettich-eshop/katalog-nabytkove-kovan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A43D-AE88-4D6B-81FE-C1FA615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472</Words>
  <Characters>2993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Panoramaeffekt neu entdecken: Hettich stellt die zweite Generation des Falttürbeschlags WingLine L vor.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Objevte panoramatický efekt: Hettich představuje druhou generaci kování WingLine L pro skládané dveře.</dc:title>
  <dc:creator>Anke Wöhler</dc:creator>
  <cp:lastModifiedBy>Nina Thenhausen</cp:lastModifiedBy>
  <cp:revision>12</cp:revision>
  <cp:lastPrinted>2023-07-17T06:29:00Z</cp:lastPrinted>
  <dcterms:created xsi:type="dcterms:W3CDTF">2024-11-04T09:46:00Z</dcterms:created>
  <dcterms:modified xsi:type="dcterms:W3CDTF">2024-11-15T09:21:00Z</dcterms:modified>
</cp:coreProperties>
</file>