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D217" w14:textId="34C5071D" w:rsidR="00DF4E13" w:rsidRPr="00317F7D" w:rsidRDefault="00317F7D" w:rsidP="00DF4E1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eastAsia="Calibri"/>
          <w:b/>
          <w:bCs/>
          <w:sz w:val="28"/>
          <w:szCs w:val="28"/>
        </w:rPr>
        <w:t>헤티히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베트남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설립</w:t>
      </w:r>
    </w:p>
    <w:p w14:paraId="689FBCF3" w14:textId="4B12ACFA" w:rsidR="00DF4E13" w:rsidRPr="00877F2F" w:rsidRDefault="00317F7D" w:rsidP="00DF4E13">
      <w:pPr>
        <w:pStyle w:val="KeinLeerraum"/>
        <w:widowControl w:val="0"/>
        <w:suppressAutoHyphens/>
        <w:spacing w:line="360" w:lineRule="auto"/>
        <w:rPr>
          <w:rFonts w:ascii="Arial" w:eastAsia="Times New Roman" w:hAnsi="Arial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</w:rPr>
        <w:t>헤티히와 FGV와 함께 지속 가능한 미래로</w:t>
      </w:r>
    </w:p>
    <w:p w14:paraId="25113916" w14:textId="77777777" w:rsidR="00E83382" w:rsidRPr="00DF4E13" w:rsidRDefault="00E83382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C693560" w14:textId="77777777" w:rsidR="000444A0" w:rsidRPr="006F0291" w:rsidRDefault="000444A0" w:rsidP="000444A0">
      <w:pPr>
        <w:spacing w:line="360" w:lineRule="auto"/>
        <w:rPr>
          <w:rFonts w:eastAsia="Calibri" w:cs="Arial"/>
          <w:b/>
          <w:color w:val="auto"/>
          <w:szCs w:val="24"/>
          <w:lang w:val="en-US"/>
        </w:rPr>
      </w:pPr>
      <w:r w:rsidRPr="006F0291">
        <w:rPr>
          <w:rFonts w:eastAsia="Calibri"/>
          <w:b/>
          <w:color w:val="auto"/>
          <w:szCs w:val="24"/>
          <w:lang w:val="en-US"/>
        </w:rPr>
        <w:t>2025</w:t>
      </w:r>
      <w:r>
        <w:rPr>
          <w:rFonts w:eastAsia="Calibri"/>
          <w:b/>
          <w:color w:val="auto"/>
          <w:szCs w:val="24"/>
        </w:rPr>
        <w:t>년</w:t>
      </w:r>
      <w:r w:rsidRPr="006F0291">
        <w:rPr>
          <w:rFonts w:eastAsia="Calibri"/>
          <w:b/>
          <w:color w:val="auto"/>
          <w:szCs w:val="24"/>
          <w:lang w:val="en-US"/>
        </w:rPr>
        <w:t xml:space="preserve"> 1</w:t>
      </w:r>
      <w:r>
        <w:rPr>
          <w:rFonts w:eastAsia="Calibri"/>
          <w:b/>
          <w:color w:val="auto"/>
          <w:szCs w:val="24"/>
        </w:rPr>
        <w:t>월</w:t>
      </w:r>
      <w:r w:rsidRPr="006F0291">
        <w:rPr>
          <w:rFonts w:eastAsia="Calibri"/>
          <w:b/>
          <w:color w:val="auto"/>
          <w:szCs w:val="24"/>
          <w:lang w:val="en-US"/>
        </w:rPr>
        <w:t xml:space="preserve">, </w:t>
      </w:r>
      <w:proofErr w:type="spellStart"/>
      <w:r>
        <w:rPr>
          <w:rFonts w:eastAsia="Calibri"/>
          <w:b/>
          <w:color w:val="auto"/>
          <w:szCs w:val="24"/>
        </w:rPr>
        <w:t>헤티히와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FGV</w:t>
      </w:r>
      <w:r>
        <w:rPr>
          <w:rFonts w:eastAsia="Calibri"/>
          <w:b/>
          <w:color w:val="auto"/>
          <w:szCs w:val="24"/>
        </w:rPr>
        <w:t>의</w:t>
      </w:r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r>
        <w:rPr>
          <w:rFonts w:eastAsia="Calibri"/>
          <w:b/>
          <w:color w:val="auto"/>
          <w:szCs w:val="24"/>
        </w:rPr>
        <w:t>첫</w:t>
      </w:r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합작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자회사인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헤티히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베트남이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설립됩니다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. </w:t>
      </w:r>
      <w:proofErr w:type="spellStart"/>
      <w:r>
        <w:rPr>
          <w:rFonts w:eastAsia="Calibri"/>
          <w:b/>
          <w:color w:val="auto"/>
          <w:szCs w:val="24"/>
        </w:rPr>
        <w:t>지난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1</w:t>
      </w:r>
      <w:r>
        <w:rPr>
          <w:rFonts w:eastAsia="Calibri"/>
          <w:b/>
          <w:color w:val="auto"/>
          <w:szCs w:val="24"/>
        </w:rPr>
        <w:t>년</w:t>
      </w:r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동안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, </w:t>
      </w:r>
      <w:r>
        <w:rPr>
          <w:rFonts w:eastAsia="Calibri"/>
          <w:b/>
          <w:color w:val="auto"/>
          <w:szCs w:val="24"/>
        </w:rPr>
        <w:t>두</w:t>
      </w:r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가족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경영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기업은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r>
        <w:rPr>
          <w:rFonts w:eastAsia="Calibri"/>
          <w:b/>
          <w:color w:val="auto"/>
          <w:szCs w:val="24"/>
        </w:rPr>
        <w:t>전</w:t>
      </w:r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세계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가구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하드웨어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산업에서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힘을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합쳐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왔습니다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. </w:t>
      </w:r>
      <w:proofErr w:type="spellStart"/>
      <w:r>
        <w:rPr>
          <w:rFonts w:eastAsia="Calibri"/>
          <w:b/>
          <w:color w:val="auto"/>
          <w:szCs w:val="24"/>
        </w:rPr>
        <w:t>헤티히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베트남을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통해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r>
        <w:rPr>
          <w:rFonts w:eastAsia="Calibri"/>
          <w:b/>
          <w:color w:val="auto"/>
          <w:szCs w:val="24"/>
        </w:rPr>
        <w:t>두</w:t>
      </w:r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회사는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역동적인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베트남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가구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산업과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유통을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위한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맞춤형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솔루션을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제공하는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회사를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설립하고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color w:val="auto"/>
          <w:szCs w:val="24"/>
        </w:rPr>
        <w:t>있습니다</w:t>
      </w:r>
      <w:proofErr w:type="spellEnd"/>
      <w:r w:rsidRPr="006F0291">
        <w:rPr>
          <w:rFonts w:eastAsia="Calibri"/>
          <w:b/>
          <w:color w:val="auto"/>
          <w:szCs w:val="24"/>
          <w:lang w:val="en-US"/>
        </w:rPr>
        <w:t xml:space="preserve">. </w:t>
      </w:r>
    </w:p>
    <w:p w14:paraId="7327607A" w14:textId="77777777" w:rsidR="000444A0" w:rsidRPr="000444A0" w:rsidRDefault="000444A0" w:rsidP="00B266D4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CD7DB3A" w14:textId="77777777" w:rsidR="000444A0" w:rsidRPr="000444A0" w:rsidRDefault="000444A0" w:rsidP="000444A0">
      <w:pPr>
        <w:spacing w:line="360" w:lineRule="auto"/>
        <w:rPr>
          <w:b/>
          <w:bCs/>
          <w:szCs w:val="24"/>
          <w:lang w:val="en-US"/>
        </w:rPr>
      </w:pPr>
      <w:proofErr w:type="spellStart"/>
      <w:r>
        <w:rPr>
          <w:b/>
          <w:bCs/>
          <w:szCs w:val="24"/>
        </w:rPr>
        <w:t>베트남</w:t>
      </w:r>
      <w:proofErr w:type="spellEnd"/>
      <w:r w:rsidRPr="006F0291"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</w:rPr>
        <w:t>자회사의</w:t>
      </w:r>
      <w:proofErr w:type="spellEnd"/>
      <w:r w:rsidRPr="006F0291"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</w:rPr>
        <w:t>장점</w:t>
      </w:r>
      <w:proofErr w:type="spellEnd"/>
    </w:p>
    <w:p w14:paraId="602AC23C" w14:textId="77777777" w:rsidR="000444A0" w:rsidRPr="000444A0" w:rsidRDefault="000444A0" w:rsidP="000444A0">
      <w:pPr>
        <w:spacing w:line="360" w:lineRule="auto"/>
        <w:rPr>
          <w:szCs w:val="24"/>
          <w:lang w:val="en-US"/>
        </w:rPr>
      </w:pPr>
    </w:p>
    <w:p w14:paraId="30023B07" w14:textId="54C381B0" w:rsidR="000444A0" w:rsidRPr="000444A0" w:rsidRDefault="000444A0" w:rsidP="000444A0">
      <w:pPr>
        <w:spacing w:line="360" w:lineRule="auto"/>
        <w:rPr>
          <w:szCs w:val="24"/>
          <w:lang w:val="en-US"/>
        </w:rPr>
      </w:pPr>
      <w:proofErr w:type="spellStart"/>
      <w:r>
        <w:rPr>
          <w:szCs w:val="24"/>
        </w:rPr>
        <w:t>베트남에서의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공식적인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회사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설립은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성장하는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가구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시장을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고려한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중요한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단계입니다</w:t>
      </w:r>
      <w:proofErr w:type="spellEnd"/>
      <w:r w:rsidRPr="006F0291">
        <w:rPr>
          <w:szCs w:val="24"/>
          <w:lang w:val="en-US"/>
        </w:rPr>
        <w:t xml:space="preserve">. </w:t>
      </w:r>
      <w:proofErr w:type="spellStart"/>
      <w:r>
        <w:rPr>
          <w:color w:val="auto"/>
          <w:szCs w:val="24"/>
        </w:rPr>
        <w:t>헤티히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그룹의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이번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전략적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투자는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아시아의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성장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시장에서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확장과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지속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가능한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발전을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추진하려는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장기적인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비전을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보여주며</w:t>
      </w:r>
      <w:proofErr w:type="spellEnd"/>
      <w:r w:rsidRPr="006F0291">
        <w:rPr>
          <w:color w:val="auto"/>
          <w:szCs w:val="24"/>
          <w:lang w:val="en-US"/>
        </w:rPr>
        <w:t xml:space="preserve">, </w:t>
      </w:r>
      <w:proofErr w:type="spellStart"/>
      <w:r>
        <w:rPr>
          <w:color w:val="auto"/>
          <w:szCs w:val="24"/>
        </w:rPr>
        <w:t>해당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분야에서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트렌드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세터로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자리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잡고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시장을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선도하려는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의지를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나타냅니다</w:t>
      </w:r>
      <w:proofErr w:type="spellEnd"/>
      <w:r w:rsidRPr="006F0291">
        <w:rPr>
          <w:color w:val="auto"/>
          <w:szCs w:val="24"/>
          <w:lang w:val="en-US"/>
        </w:rPr>
        <w:t>.</w:t>
      </w:r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헤티히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그룹의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매니징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디렉터인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야나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</w:rPr>
        <w:t>쇤펠드</w:t>
      </w:r>
      <w:proofErr w:type="spellEnd"/>
      <w:r w:rsidRPr="006F0291">
        <w:rPr>
          <w:szCs w:val="24"/>
          <w:lang w:val="en-US"/>
        </w:rPr>
        <w:t>(</w:t>
      </w:r>
      <w:proofErr w:type="gramEnd"/>
      <w:r w:rsidRPr="006F0291">
        <w:rPr>
          <w:szCs w:val="24"/>
          <w:lang w:val="en-US"/>
        </w:rPr>
        <w:t>Jana Schönfeld)</w:t>
      </w:r>
      <w:r>
        <w:rPr>
          <w:szCs w:val="24"/>
        </w:rPr>
        <w:t>는</w:t>
      </w:r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다음과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같이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설명합니다</w:t>
      </w:r>
      <w:proofErr w:type="spellEnd"/>
      <w:r w:rsidRPr="006F0291">
        <w:rPr>
          <w:szCs w:val="24"/>
          <w:lang w:val="en-US"/>
        </w:rPr>
        <w:t>. "</w:t>
      </w:r>
      <w:proofErr w:type="spellStart"/>
      <w:r>
        <w:rPr>
          <w:szCs w:val="24"/>
        </w:rPr>
        <w:t>우리는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단순히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시장에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존재하는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것을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넘어</w:t>
      </w:r>
      <w:proofErr w:type="spellEnd"/>
      <w:r w:rsidRPr="006F0291">
        <w:rPr>
          <w:szCs w:val="24"/>
          <w:lang w:val="en-US"/>
        </w:rPr>
        <w:t xml:space="preserve"> </w:t>
      </w:r>
      <w:r>
        <w:rPr>
          <w:szCs w:val="24"/>
        </w:rPr>
        <w:t>더</w:t>
      </w:r>
      <w:r w:rsidRPr="006F0291">
        <w:rPr>
          <w:szCs w:val="24"/>
          <w:lang w:val="en-US"/>
        </w:rPr>
        <w:t xml:space="preserve"> </w:t>
      </w:r>
      <w:r>
        <w:rPr>
          <w:szCs w:val="24"/>
        </w:rPr>
        <w:t>큰</w:t>
      </w:r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가치를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창출하고자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합니다</w:t>
      </w:r>
      <w:proofErr w:type="spellEnd"/>
      <w:r w:rsidRPr="006F0291">
        <w:rPr>
          <w:szCs w:val="24"/>
          <w:lang w:val="en-US"/>
        </w:rPr>
        <w:t>." "</w:t>
      </w:r>
      <w:proofErr w:type="spellStart"/>
      <w:r>
        <w:rPr>
          <w:szCs w:val="24"/>
        </w:rPr>
        <w:t>우리는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베트남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커뮤니티의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일원이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되어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독일과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이탈리아에서의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혁신과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경험을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나누고자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합니다</w:t>
      </w:r>
      <w:proofErr w:type="spellEnd"/>
      <w:r w:rsidRPr="006F0291">
        <w:rPr>
          <w:szCs w:val="24"/>
          <w:lang w:val="en-US"/>
        </w:rPr>
        <w:t>."</w:t>
      </w:r>
    </w:p>
    <w:p w14:paraId="00DECAFC" w14:textId="77777777" w:rsidR="000444A0" w:rsidRPr="000444A0" w:rsidRDefault="000444A0" w:rsidP="000444A0">
      <w:pPr>
        <w:spacing w:line="360" w:lineRule="auto"/>
        <w:rPr>
          <w:szCs w:val="24"/>
          <w:lang w:val="en-US"/>
        </w:rPr>
      </w:pPr>
    </w:p>
    <w:p w14:paraId="609F583A" w14:textId="77777777" w:rsidR="000444A0" w:rsidRPr="000444A0" w:rsidRDefault="000444A0" w:rsidP="000444A0">
      <w:pPr>
        <w:spacing w:line="360" w:lineRule="auto"/>
        <w:rPr>
          <w:b/>
          <w:bCs/>
          <w:color w:val="auto"/>
          <w:szCs w:val="24"/>
          <w:lang w:val="en-US"/>
        </w:rPr>
      </w:pPr>
      <w:proofErr w:type="spellStart"/>
      <w:r>
        <w:rPr>
          <w:b/>
          <w:bCs/>
          <w:color w:val="auto"/>
          <w:szCs w:val="24"/>
        </w:rPr>
        <w:t>현지화</w:t>
      </w:r>
      <w:proofErr w:type="spellEnd"/>
      <w:r w:rsidRPr="006F0291">
        <w:rPr>
          <w:b/>
          <w:bCs/>
          <w:color w:val="auto"/>
          <w:szCs w:val="24"/>
          <w:lang w:val="en-US"/>
        </w:rPr>
        <w:t xml:space="preserve"> </w:t>
      </w:r>
      <w:proofErr w:type="spellStart"/>
      <w:r>
        <w:rPr>
          <w:b/>
          <w:bCs/>
          <w:color w:val="auto"/>
          <w:szCs w:val="24"/>
        </w:rPr>
        <w:t>접근</w:t>
      </w:r>
      <w:proofErr w:type="spellEnd"/>
      <w:r w:rsidRPr="006F0291">
        <w:rPr>
          <w:b/>
          <w:bCs/>
          <w:color w:val="auto"/>
          <w:szCs w:val="24"/>
          <w:lang w:val="en-US"/>
        </w:rPr>
        <w:t xml:space="preserve">: </w:t>
      </w:r>
      <w:proofErr w:type="spellStart"/>
      <w:r>
        <w:rPr>
          <w:b/>
          <w:bCs/>
          <w:color w:val="auto"/>
          <w:szCs w:val="24"/>
        </w:rPr>
        <w:t>맞춤형</w:t>
      </w:r>
      <w:proofErr w:type="spellEnd"/>
      <w:r w:rsidRPr="006F0291">
        <w:rPr>
          <w:b/>
          <w:bCs/>
          <w:color w:val="auto"/>
          <w:szCs w:val="24"/>
          <w:lang w:val="en-US"/>
        </w:rPr>
        <w:t xml:space="preserve"> </w:t>
      </w:r>
      <w:proofErr w:type="spellStart"/>
      <w:r>
        <w:rPr>
          <w:b/>
          <w:bCs/>
          <w:color w:val="auto"/>
          <w:szCs w:val="24"/>
        </w:rPr>
        <w:t>전략</w:t>
      </w:r>
      <w:proofErr w:type="spellEnd"/>
    </w:p>
    <w:p w14:paraId="5B775D34" w14:textId="77777777" w:rsidR="000444A0" w:rsidRPr="000444A0" w:rsidRDefault="000444A0" w:rsidP="000444A0">
      <w:pPr>
        <w:spacing w:line="360" w:lineRule="auto"/>
        <w:rPr>
          <w:color w:val="auto"/>
          <w:szCs w:val="24"/>
          <w:lang w:val="en-US"/>
        </w:rPr>
      </w:pPr>
    </w:p>
    <w:p w14:paraId="5C089D5C" w14:textId="0D5DEA5A" w:rsidR="000444A0" w:rsidRDefault="000444A0" w:rsidP="000444A0">
      <w:pPr>
        <w:spacing w:line="360" w:lineRule="auto"/>
        <w:rPr>
          <w:color w:val="auto"/>
          <w:szCs w:val="24"/>
          <w:lang w:val="en-US"/>
        </w:rPr>
      </w:pPr>
      <w:proofErr w:type="spellStart"/>
      <w:r>
        <w:rPr>
          <w:color w:val="auto"/>
          <w:szCs w:val="24"/>
        </w:rPr>
        <w:t>헤티히와</w:t>
      </w:r>
      <w:proofErr w:type="spellEnd"/>
      <w:r w:rsidRPr="006F0291">
        <w:rPr>
          <w:color w:val="auto"/>
          <w:szCs w:val="24"/>
          <w:lang w:val="en-US"/>
        </w:rPr>
        <w:t xml:space="preserve"> FGV </w:t>
      </w:r>
      <w:proofErr w:type="spellStart"/>
      <w:r>
        <w:rPr>
          <w:color w:val="auto"/>
          <w:szCs w:val="24"/>
        </w:rPr>
        <w:t>제품을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판매하는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베트남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공식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지사의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설립은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판매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기회를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확대할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뿐만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아니라</w:t>
      </w:r>
      <w:proofErr w:type="spellEnd"/>
      <w:r w:rsidRPr="006F0291">
        <w:rPr>
          <w:color w:val="auto"/>
          <w:szCs w:val="24"/>
          <w:lang w:val="en-US"/>
        </w:rPr>
        <w:t xml:space="preserve">, </w:t>
      </w:r>
      <w:proofErr w:type="spellStart"/>
      <w:r>
        <w:rPr>
          <w:color w:val="auto"/>
          <w:szCs w:val="24"/>
        </w:rPr>
        <w:t>현지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유명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기업들과의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강력한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파트너십을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구축하는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r>
        <w:rPr>
          <w:color w:val="auto"/>
          <w:szCs w:val="24"/>
        </w:rPr>
        <w:t>데</w:t>
      </w:r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기여합니다</w:t>
      </w:r>
      <w:proofErr w:type="spellEnd"/>
      <w:r w:rsidRPr="006F0291">
        <w:rPr>
          <w:color w:val="auto"/>
          <w:szCs w:val="24"/>
          <w:lang w:val="en-US"/>
        </w:rPr>
        <w:t>.</w:t>
      </w:r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헤티히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동남아시아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매니징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디렉터인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마티아스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</w:rPr>
        <w:t>베를</w:t>
      </w:r>
      <w:proofErr w:type="spellEnd"/>
      <w:r w:rsidRPr="006F0291">
        <w:rPr>
          <w:szCs w:val="24"/>
          <w:lang w:val="en-US"/>
        </w:rPr>
        <w:t>(</w:t>
      </w:r>
      <w:proofErr w:type="gramEnd"/>
      <w:r w:rsidRPr="006F0291">
        <w:rPr>
          <w:szCs w:val="24"/>
          <w:lang w:val="en-US"/>
        </w:rPr>
        <w:t>Matthias Bertl)</w:t>
      </w:r>
      <w:r>
        <w:rPr>
          <w:szCs w:val="24"/>
        </w:rPr>
        <w:t>은</w:t>
      </w:r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이렇게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설명합니다</w:t>
      </w:r>
      <w:proofErr w:type="spellEnd"/>
      <w:r w:rsidRPr="006F0291">
        <w:rPr>
          <w:szCs w:val="24"/>
          <w:lang w:val="en-US"/>
        </w:rPr>
        <w:t>. "</w:t>
      </w:r>
      <w:proofErr w:type="spellStart"/>
      <w:r>
        <w:rPr>
          <w:szCs w:val="24"/>
        </w:rPr>
        <w:t>베트남처럼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급속히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발전하는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시장에서는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현지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상황을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이해하는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것이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중요합니다</w:t>
      </w:r>
      <w:proofErr w:type="spellEnd"/>
      <w:r w:rsidRPr="006F0291">
        <w:rPr>
          <w:szCs w:val="24"/>
          <w:lang w:val="en-US"/>
        </w:rPr>
        <w:t xml:space="preserve">." </w:t>
      </w:r>
      <w:proofErr w:type="spellStart"/>
      <w:r>
        <w:rPr>
          <w:szCs w:val="24"/>
        </w:rPr>
        <w:t>그래서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헤티히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베트남은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전문성을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갖춘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포괄적인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지원과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함께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타의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추종을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불허하는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최고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품질의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제품과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혁신을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제공하는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유일한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공급업체로</w:t>
      </w:r>
      <w:proofErr w:type="spellEnd"/>
      <w:r w:rsidRPr="006F0291">
        <w:rPr>
          <w:szCs w:val="24"/>
          <w:lang w:val="en-US"/>
        </w:rPr>
        <w:t xml:space="preserve">, </w:t>
      </w:r>
      <w:proofErr w:type="spellStart"/>
      <w:r>
        <w:rPr>
          <w:szCs w:val="24"/>
        </w:rPr>
        <w:t>전국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소비자의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라이프스타일을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풍요롭게</w:t>
      </w:r>
      <w:proofErr w:type="spellEnd"/>
      <w:r w:rsidRPr="006F0291">
        <w:rPr>
          <w:szCs w:val="24"/>
          <w:lang w:val="en-US"/>
        </w:rPr>
        <w:t xml:space="preserve"> </w:t>
      </w:r>
      <w:r>
        <w:rPr>
          <w:szCs w:val="24"/>
        </w:rPr>
        <w:t>할</w:t>
      </w:r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솔루션을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공동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개발하고자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합니다</w:t>
      </w:r>
      <w:proofErr w:type="spellEnd"/>
      <w:r w:rsidRPr="006F0291">
        <w:rPr>
          <w:szCs w:val="24"/>
          <w:lang w:val="en-US"/>
        </w:rPr>
        <w:t>.</w:t>
      </w:r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헤티히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베트남은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전국적인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유통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채널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확장을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통해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가시성을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높이고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딜러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파트너십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강화를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통해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성장을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촉진하는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한편</w:t>
      </w:r>
      <w:proofErr w:type="spellEnd"/>
      <w:r w:rsidRPr="006F0291">
        <w:rPr>
          <w:color w:val="auto"/>
          <w:szCs w:val="24"/>
          <w:lang w:val="en-US"/>
        </w:rPr>
        <w:t xml:space="preserve">, </w:t>
      </w:r>
      <w:proofErr w:type="spellStart"/>
      <w:r>
        <w:rPr>
          <w:color w:val="auto"/>
          <w:szCs w:val="24"/>
        </w:rPr>
        <w:t>지역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디자인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r>
        <w:rPr>
          <w:color w:val="auto"/>
          <w:szCs w:val="24"/>
        </w:rPr>
        <w:t>및</w:t>
      </w:r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가구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커뮤니티와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주택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소유자들과의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접점을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강화하여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현지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시장의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선호에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맞춘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혁신적이고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기능적인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솔루션을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제공하는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r>
        <w:rPr>
          <w:color w:val="auto"/>
          <w:szCs w:val="24"/>
        </w:rPr>
        <w:t>데</w:t>
      </w:r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주력하고</w:t>
      </w:r>
      <w:proofErr w:type="spellEnd"/>
      <w:r w:rsidRPr="006F0291">
        <w:rPr>
          <w:color w:val="auto"/>
          <w:szCs w:val="24"/>
          <w:lang w:val="en-US"/>
        </w:rPr>
        <w:t xml:space="preserve"> </w:t>
      </w:r>
      <w:proofErr w:type="spellStart"/>
      <w:r>
        <w:rPr>
          <w:color w:val="auto"/>
          <w:szCs w:val="24"/>
        </w:rPr>
        <w:t>있습니다</w:t>
      </w:r>
      <w:proofErr w:type="spellEnd"/>
      <w:r w:rsidRPr="006F0291">
        <w:rPr>
          <w:color w:val="auto"/>
          <w:szCs w:val="24"/>
          <w:lang w:val="en-US"/>
        </w:rPr>
        <w:t>.</w:t>
      </w:r>
    </w:p>
    <w:p w14:paraId="506CED7A" w14:textId="77777777" w:rsidR="000444A0" w:rsidRPr="000444A0" w:rsidRDefault="000444A0" w:rsidP="000444A0">
      <w:pPr>
        <w:spacing w:line="360" w:lineRule="auto"/>
        <w:rPr>
          <w:szCs w:val="24"/>
          <w:lang w:val="en-US"/>
        </w:rPr>
      </w:pPr>
    </w:p>
    <w:p w14:paraId="5189A8AA" w14:textId="77777777" w:rsidR="000444A0" w:rsidRPr="000444A0" w:rsidRDefault="000444A0" w:rsidP="000444A0">
      <w:pPr>
        <w:spacing w:line="360" w:lineRule="auto"/>
        <w:rPr>
          <w:b/>
          <w:bCs/>
          <w:szCs w:val="24"/>
          <w:lang w:val="en-US"/>
        </w:rPr>
      </w:pPr>
      <w:proofErr w:type="spellStart"/>
      <w:r>
        <w:rPr>
          <w:b/>
          <w:bCs/>
          <w:szCs w:val="24"/>
        </w:rPr>
        <w:t>세계적인</w:t>
      </w:r>
      <w:proofErr w:type="spellEnd"/>
      <w:r w:rsidRPr="006F0291"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</w:rPr>
        <w:t>품질</w:t>
      </w:r>
      <w:proofErr w:type="spellEnd"/>
      <w:r w:rsidRPr="006F0291">
        <w:rPr>
          <w:b/>
          <w:bCs/>
          <w:szCs w:val="24"/>
          <w:lang w:val="en-US"/>
        </w:rPr>
        <w:t xml:space="preserve">: </w:t>
      </w:r>
      <w:proofErr w:type="spellStart"/>
      <w:r>
        <w:rPr>
          <w:b/>
          <w:bCs/>
          <w:szCs w:val="24"/>
        </w:rPr>
        <w:t>제품</w:t>
      </w:r>
      <w:proofErr w:type="spellEnd"/>
      <w:r w:rsidRPr="006F0291"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</w:rPr>
        <w:t>포트폴리오</w:t>
      </w:r>
      <w:proofErr w:type="spellEnd"/>
    </w:p>
    <w:p w14:paraId="57109D35" w14:textId="77777777" w:rsidR="000444A0" w:rsidRPr="000444A0" w:rsidRDefault="000444A0" w:rsidP="000444A0">
      <w:pPr>
        <w:spacing w:line="360" w:lineRule="auto"/>
        <w:rPr>
          <w:szCs w:val="24"/>
          <w:lang w:val="en-US"/>
        </w:rPr>
      </w:pPr>
    </w:p>
    <w:p w14:paraId="6709CCFE" w14:textId="1B26529F" w:rsidR="006E11B3" w:rsidRDefault="000444A0" w:rsidP="00184CB0">
      <w:pPr>
        <w:spacing w:line="360" w:lineRule="auto"/>
        <w:rPr>
          <w:szCs w:val="24"/>
          <w:lang w:val="en-US"/>
        </w:rPr>
      </w:pPr>
      <w:proofErr w:type="spellStart"/>
      <w:r>
        <w:rPr>
          <w:rFonts w:eastAsia="Times New Roman"/>
          <w:szCs w:val="24"/>
        </w:rPr>
        <w:lastRenderedPageBreak/>
        <w:t>헤티히와</w:t>
      </w:r>
      <w:proofErr w:type="spellEnd"/>
      <w:r w:rsidRPr="006F0291">
        <w:rPr>
          <w:rFonts w:eastAsia="Times New Roman"/>
          <w:szCs w:val="24"/>
          <w:lang w:val="en-US"/>
        </w:rPr>
        <w:t xml:space="preserve"> FGV</w:t>
      </w:r>
      <w:r>
        <w:rPr>
          <w:rFonts w:eastAsia="Times New Roman"/>
          <w:szCs w:val="24"/>
        </w:rPr>
        <w:t>는</w:t>
      </w:r>
      <w:r w:rsidRPr="006F0291"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</w:rPr>
        <w:t>서로를</w:t>
      </w:r>
      <w:proofErr w:type="spellEnd"/>
      <w:r w:rsidRPr="006F0291"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</w:rPr>
        <w:t>이상적으로</w:t>
      </w:r>
      <w:proofErr w:type="spellEnd"/>
      <w:r w:rsidRPr="006F0291"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</w:rPr>
        <w:t>보완하는</w:t>
      </w:r>
      <w:proofErr w:type="spellEnd"/>
      <w:r w:rsidRPr="006F0291"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</w:rPr>
        <w:t>광범위한</w:t>
      </w:r>
      <w:proofErr w:type="spellEnd"/>
      <w:r w:rsidRPr="006F0291"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</w:rPr>
        <w:t>제품</w:t>
      </w:r>
      <w:proofErr w:type="spellEnd"/>
      <w:r w:rsidRPr="006F0291"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</w:rPr>
        <w:t>포트폴리오를</w:t>
      </w:r>
      <w:proofErr w:type="spellEnd"/>
      <w:r w:rsidRPr="006F0291"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</w:rPr>
        <w:t>제공하며</w:t>
      </w:r>
      <w:proofErr w:type="spellEnd"/>
      <w:r w:rsidRPr="006F0291">
        <w:rPr>
          <w:rFonts w:eastAsia="Times New Roman"/>
          <w:szCs w:val="24"/>
          <w:lang w:val="en-US"/>
        </w:rPr>
        <w:t xml:space="preserve">, </w:t>
      </w:r>
      <w:proofErr w:type="spellStart"/>
      <w:r>
        <w:rPr>
          <w:rFonts w:eastAsia="Times New Roman"/>
          <w:szCs w:val="24"/>
        </w:rPr>
        <w:t>다양한</w:t>
      </w:r>
      <w:proofErr w:type="spellEnd"/>
      <w:r w:rsidRPr="006F0291"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</w:rPr>
        <w:t>시장</w:t>
      </w:r>
      <w:proofErr w:type="spellEnd"/>
      <w:r w:rsidRPr="006F0291"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</w:rPr>
        <w:t>세그먼트의</w:t>
      </w:r>
      <w:proofErr w:type="spellEnd"/>
      <w:r w:rsidRPr="006F0291"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</w:rPr>
        <w:t>요구를</w:t>
      </w:r>
      <w:proofErr w:type="spellEnd"/>
      <w:r w:rsidRPr="006F0291"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</w:rPr>
        <w:t>충족할</w:t>
      </w:r>
      <w:proofErr w:type="spellEnd"/>
      <w:r w:rsidRPr="006F0291"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</w:rPr>
        <w:t>수</w:t>
      </w:r>
      <w:r w:rsidRPr="006F0291">
        <w:rPr>
          <w:rFonts w:eastAsia="Times New Roman"/>
          <w:szCs w:val="24"/>
          <w:lang w:val="en-US"/>
        </w:rPr>
        <w:t xml:space="preserve"> </w:t>
      </w:r>
      <w:proofErr w:type="spellStart"/>
      <w:r>
        <w:rPr>
          <w:rFonts w:eastAsia="Times New Roman"/>
          <w:szCs w:val="24"/>
        </w:rPr>
        <w:t>있습니다</w:t>
      </w:r>
      <w:proofErr w:type="spellEnd"/>
      <w:r w:rsidRPr="006F0291">
        <w:rPr>
          <w:rFonts w:eastAsia="Times New Roman"/>
          <w:szCs w:val="24"/>
          <w:lang w:val="en-US"/>
        </w:rPr>
        <w:t xml:space="preserve">. </w:t>
      </w:r>
      <w:r w:rsidRPr="006F0291">
        <w:rPr>
          <w:szCs w:val="24"/>
          <w:lang w:val="en-US"/>
        </w:rPr>
        <w:t>FGV</w:t>
      </w:r>
      <w:r>
        <w:rPr>
          <w:szCs w:val="24"/>
        </w:rPr>
        <w:t>의</w:t>
      </w:r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매니징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디렉터인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우베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proofErr w:type="gramStart"/>
      <w:r>
        <w:rPr>
          <w:szCs w:val="24"/>
        </w:rPr>
        <w:t>크라이델</w:t>
      </w:r>
      <w:proofErr w:type="spellEnd"/>
      <w:r w:rsidRPr="006F0291">
        <w:rPr>
          <w:szCs w:val="24"/>
          <w:lang w:val="en-US"/>
        </w:rPr>
        <w:t>(</w:t>
      </w:r>
      <w:proofErr w:type="gramEnd"/>
      <w:r w:rsidRPr="006F0291">
        <w:rPr>
          <w:szCs w:val="24"/>
          <w:lang w:val="en-US"/>
        </w:rPr>
        <w:t>Uwe Kreidel)</w:t>
      </w:r>
      <w:r>
        <w:rPr>
          <w:szCs w:val="24"/>
        </w:rPr>
        <w:t>은</w:t>
      </w:r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이렇게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말합니다</w:t>
      </w:r>
      <w:proofErr w:type="spellEnd"/>
      <w:r w:rsidRPr="006F0291">
        <w:rPr>
          <w:szCs w:val="24"/>
          <w:lang w:val="en-US"/>
        </w:rPr>
        <w:t>. "</w:t>
      </w:r>
      <w:proofErr w:type="spellStart"/>
      <w:r>
        <w:rPr>
          <w:szCs w:val="24"/>
        </w:rPr>
        <w:t>헤티히와</w:t>
      </w:r>
      <w:proofErr w:type="spellEnd"/>
      <w:r w:rsidRPr="006F0291">
        <w:rPr>
          <w:szCs w:val="24"/>
          <w:lang w:val="en-US"/>
        </w:rPr>
        <w:t xml:space="preserve"> FGV</w:t>
      </w:r>
      <w:r>
        <w:rPr>
          <w:szCs w:val="24"/>
        </w:rPr>
        <w:t>는</w:t>
      </w:r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유사한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뿌리와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공유된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가치를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가진</w:t>
      </w:r>
      <w:proofErr w:type="spellEnd"/>
      <w:r w:rsidRPr="006F0291">
        <w:rPr>
          <w:szCs w:val="24"/>
          <w:lang w:val="en-US"/>
        </w:rPr>
        <w:t xml:space="preserve"> </w:t>
      </w:r>
      <w:r>
        <w:rPr>
          <w:szCs w:val="24"/>
        </w:rPr>
        <w:t>두</w:t>
      </w:r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가족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경영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기업이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힘을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합쳤습니다</w:t>
      </w:r>
      <w:proofErr w:type="spellEnd"/>
      <w:r w:rsidRPr="006F0291">
        <w:rPr>
          <w:szCs w:val="24"/>
          <w:lang w:val="en-US"/>
        </w:rPr>
        <w:t>." "</w:t>
      </w:r>
      <w:proofErr w:type="spellStart"/>
      <w:r>
        <w:rPr>
          <w:szCs w:val="24"/>
        </w:rPr>
        <w:t>함께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우리는</w:t>
      </w:r>
      <w:proofErr w:type="spellEnd"/>
      <w:r w:rsidRPr="006F0291">
        <w:rPr>
          <w:szCs w:val="24"/>
          <w:lang w:val="en-US"/>
        </w:rPr>
        <w:t xml:space="preserve"> 200</w:t>
      </w:r>
      <w:proofErr w:type="spellStart"/>
      <w:r>
        <w:rPr>
          <w:szCs w:val="24"/>
        </w:rPr>
        <w:t>년의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업계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경험과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강점을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결합하여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동남아시아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고객들에게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실질적인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가치를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제공합니다</w:t>
      </w:r>
      <w:proofErr w:type="spellEnd"/>
      <w:r w:rsidRPr="006F0291">
        <w:rPr>
          <w:szCs w:val="24"/>
          <w:lang w:val="en-US"/>
        </w:rPr>
        <w:t>." "</w:t>
      </w:r>
      <w:proofErr w:type="spellStart"/>
      <w:r>
        <w:rPr>
          <w:szCs w:val="24"/>
        </w:rPr>
        <w:t>베트남에서의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우리의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존재는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공동의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성공을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향한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여정에서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중요한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이정표를</w:t>
      </w:r>
      <w:proofErr w:type="spellEnd"/>
      <w:r w:rsidRPr="006F0291">
        <w:rPr>
          <w:szCs w:val="24"/>
          <w:lang w:val="en-US"/>
        </w:rPr>
        <w:t xml:space="preserve"> </w:t>
      </w:r>
      <w:proofErr w:type="spellStart"/>
      <w:r>
        <w:rPr>
          <w:szCs w:val="24"/>
        </w:rPr>
        <w:t>의미합니다</w:t>
      </w:r>
      <w:proofErr w:type="spellEnd"/>
      <w:r w:rsidRPr="006F0291">
        <w:rPr>
          <w:szCs w:val="24"/>
          <w:lang w:val="en-US"/>
        </w:rPr>
        <w:t>."</w:t>
      </w:r>
    </w:p>
    <w:p w14:paraId="2A149DFE" w14:textId="77777777" w:rsidR="00184CB0" w:rsidRPr="006F0291" w:rsidRDefault="00184CB0" w:rsidP="00184CB0">
      <w:pPr>
        <w:spacing w:line="360" w:lineRule="auto"/>
        <w:rPr>
          <w:rFonts w:cs="Arial"/>
          <w:szCs w:val="24"/>
          <w:lang w:val="en-US"/>
        </w:rPr>
      </w:pPr>
    </w:p>
    <w:p w14:paraId="1550767D" w14:textId="77777777" w:rsidR="000444A0" w:rsidRPr="006F0291" w:rsidRDefault="000444A0" w:rsidP="00DF197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4FA55634" w14:textId="77777777" w:rsidR="000444A0" w:rsidRPr="006F0291" w:rsidRDefault="000444A0" w:rsidP="00DF1978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203DCE1" w14:textId="252FA52C" w:rsidR="006E11B3" w:rsidRPr="006F0291" w:rsidRDefault="00870829" w:rsidP="008708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en-US"/>
        </w:rPr>
      </w:pPr>
      <w:proofErr w:type="spellStart"/>
      <w:r>
        <w:rPr>
          <w:rFonts w:eastAsia="Times New Roman"/>
          <w:color w:val="auto"/>
          <w:szCs w:val="24"/>
        </w:rPr>
        <w:t>다음</w:t>
      </w:r>
      <w:proofErr w:type="spellEnd"/>
      <w:r w:rsidRPr="006F029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>
        <w:rPr>
          <w:rFonts w:eastAsia="Times New Roman"/>
          <w:color w:val="auto"/>
          <w:szCs w:val="24"/>
        </w:rPr>
        <w:t>사진</w:t>
      </w:r>
      <w:proofErr w:type="spellEnd"/>
      <w:r w:rsidRPr="006F029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>
        <w:rPr>
          <w:rFonts w:eastAsia="Times New Roman"/>
          <w:color w:val="auto"/>
          <w:szCs w:val="24"/>
        </w:rPr>
        <w:t>자료는</w:t>
      </w:r>
      <w:proofErr w:type="spellEnd"/>
      <w:r w:rsidRPr="006F0291">
        <w:rPr>
          <w:rFonts w:eastAsia="Times New Roman"/>
          <w:color w:val="auto"/>
          <w:szCs w:val="24"/>
          <w:lang w:val="en-US"/>
        </w:rPr>
        <w:t xml:space="preserve"> "Press" </w:t>
      </w:r>
      <w:proofErr w:type="spellStart"/>
      <w:r>
        <w:rPr>
          <w:rFonts w:eastAsia="Times New Roman"/>
          <w:color w:val="auto"/>
          <w:szCs w:val="24"/>
        </w:rPr>
        <w:t>메뉴에서</w:t>
      </w:r>
      <w:proofErr w:type="spellEnd"/>
      <w:r w:rsidRPr="006F029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>
        <w:rPr>
          <w:rFonts w:eastAsia="Times New Roman"/>
          <w:color w:val="auto"/>
          <w:szCs w:val="24"/>
        </w:rPr>
        <w:t>다운로드할</w:t>
      </w:r>
      <w:proofErr w:type="spellEnd"/>
      <w:r w:rsidRPr="006F0291">
        <w:rPr>
          <w:rFonts w:eastAsia="Times New Roman"/>
          <w:color w:val="auto"/>
          <w:szCs w:val="24"/>
          <w:lang w:val="en-US"/>
        </w:rPr>
        <w:t xml:space="preserve"> </w:t>
      </w:r>
      <w:r>
        <w:rPr>
          <w:rFonts w:eastAsia="Times New Roman"/>
          <w:color w:val="auto"/>
          <w:szCs w:val="24"/>
        </w:rPr>
        <w:t>수</w:t>
      </w:r>
      <w:r w:rsidRPr="006F0291">
        <w:rPr>
          <w:rFonts w:eastAsia="Times New Roman"/>
          <w:color w:val="auto"/>
          <w:szCs w:val="24"/>
          <w:lang w:val="en-US"/>
        </w:rPr>
        <w:t xml:space="preserve"> </w:t>
      </w:r>
      <w:proofErr w:type="spellStart"/>
      <w:r>
        <w:rPr>
          <w:rFonts w:eastAsia="Times New Roman"/>
          <w:color w:val="auto"/>
          <w:szCs w:val="24"/>
        </w:rPr>
        <w:t>있습니다</w:t>
      </w:r>
      <w:proofErr w:type="spellEnd"/>
      <w:r w:rsidRPr="006F0291">
        <w:rPr>
          <w:rFonts w:eastAsia="Times New Roman"/>
          <w:color w:val="auto"/>
          <w:szCs w:val="24"/>
          <w:lang w:val="en-US"/>
        </w:rPr>
        <w:t>:</w:t>
      </w:r>
    </w:p>
    <w:p w14:paraId="53670EC6" w14:textId="78B2D9CC" w:rsidR="006E11B3" w:rsidRPr="006F0291" w:rsidRDefault="006F0291" w:rsidP="006E11B3">
      <w:pPr>
        <w:spacing w:line="360" w:lineRule="auto"/>
        <w:rPr>
          <w:lang w:val="en-US" w:eastAsia="sv-SE"/>
        </w:rPr>
      </w:pPr>
      <w:r>
        <w:rPr>
          <w:noProof/>
          <w:color w:val="auto"/>
          <w:sz w:val="22"/>
          <w:szCs w:val="22"/>
          <w:lang w:eastAsia="sv-SE"/>
        </w:rPr>
        <w:drawing>
          <wp:inline distT="0" distB="0" distL="0" distR="0" wp14:anchorId="005A59D4" wp14:editId="23C2132E">
            <wp:extent cx="2259185" cy="1630392"/>
            <wp:effectExtent l="0" t="0" r="8255" b="8255"/>
            <wp:docPr id="1737452469" name="Grafik 1" descr="Ein Bild, das Kleidung, Person, Lächeln, Menschliches Ges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52469" name="Grafik 1" descr="Ein Bild, das Kleidung, Person, Lächeln, Menschliches Gesich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009" cy="164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A775" w14:textId="02FFB21C" w:rsidR="006E11B3" w:rsidRDefault="002F2646" w:rsidP="006E11B3">
      <w:pPr>
        <w:rPr>
          <w:rFonts w:eastAsia="Times New Roman"/>
          <w:color w:val="auto"/>
          <w:sz w:val="22"/>
          <w:szCs w:val="22"/>
        </w:rPr>
      </w:pPr>
      <w:r w:rsidRPr="006F0291">
        <w:rPr>
          <w:rFonts w:eastAsia="Times New Roman"/>
          <w:color w:val="auto"/>
          <w:sz w:val="22"/>
          <w:szCs w:val="22"/>
          <w:lang w:val="en-US"/>
        </w:rPr>
        <w:t>032025_a</w:t>
      </w:r>
      <w:r w:rsidRPr="006F0291">
        <w:rPr>
          <w:rFonts w:eastAsia="Times New Roman"/>
          <w:color w:val="auto"/>
          <w:sz w:val="22"/>
          <w:szCs w:val="22"/>
          <w:lang w:val="en-US"/>
        </w:rPr>
        <w:br/>
      </w:r>
      <w:proofErr w:type="spellStart"/>
      <w:r>
        <w:rPr>
          <w:rFonts w:eastAsia="Times New Roman"/>
          <w:color w:val="auto"/>
          <w:sz w:val="22"/>
          <w:szCs w:val="22"/>
        </w:rPr>
        <w:t>헤티히</w:t>
      </w:r>
      <w:proofErr w:type="spellEnd"/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</w:rPr>
        <w:t>베트남</w:t>
      </w:r>
      <w:proofErr w:type="spellEnd"/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</w:rPr>
        <w:t>개막식</w:t>
      </w:r>
      <w:proofErr w:type="spellEnd"/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.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마티아스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proofErr w:type="gram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베르트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(</w:t>
      </w:r>
      <w:proofErr w:type="gram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Matthias Bertl) -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헤티히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동남아시아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지사장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겸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헤티히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베트남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총괄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이사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,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야나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쇤펠트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(Jana Schönfeld) -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헤티히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그룹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CEO,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안드레아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카소니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(Andrea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Casoni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) - FGV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영업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매니저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, 탄 팜(Thanh Pham) -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헤티히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동남아시아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커뮤니케이션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디렉터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겸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헤티히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베트남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부총괄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이사</w:t>
      </w:r>
      <w:proofErr w:type="spellEnd"/>
      <w:r w:rsidR="006F0291" w:rsidRPr="006F0291">
        <w:rPr>
          <w:rFonts w:eastAsia="Times New Roman"/>
          <w:color w:val="auto"/>
          <w:sz w:val="22"/>
          <w:szCs w:val="22"/>
          <w:lang w:val="en-US"/>
        </w:rPr>
        <w:t>.</w:t>
      </w:r>
      <w:r w:rsid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</w:rPr>
        <w:t>사진</w:t>
      </w:r>
      <w:proofErr w:type="spellEnd"/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: </w:t>
      </w:r>
      <w:proofErr w:type="spellStart"/>
      <w:r>
        <w:rPr>
          <w:rFonts w:eastAsia="Times New Roman"/>
          <w:color w:val="auto"/>
          <w:sz w:val="22"/>
          <w:szCs w:val="22"/>
        </w:rPr>
        <w:t>헤티히</w:t>
      </w:r>
      <w:proofErr w:type="spellEnd"/>
    </w:p>
    <w:p w14:paraId="5E60086A" w14:textId="77777777" w:rsidR="006F0291" w:rsidRPr="006F0291" w:rsidRDefault="006F0291" w:rsidP="006E11B3">
      <w:pPr>
        <w:rPr>
          <w:rFonts w:cs="Arial"/>
          <w:color w:val="auto"/>
          <w:sz w:val="22"/>
          <w:szCs w:val="22"/>
          <w:lang w:val="en-US"/>
        </w:rPr>
      </w:pPr>
    </w:p>
    <w:p w14:paraId="16D0D27F" w14:textId="6E82A9AD" w:rsidR="006E11B3" w:rsidRPr="006F0291" w:rsidRDefault="006F0291" w:rsidP="006E11B3">
      <w:pPr>
        <w:spacing w:line="360" w:lineRule="auto"/>
        <w:rPr>
          <w:noProof/>
          <w:lang w:val="en-US"/>
        </w:rPr>
      </w:pPr>
      <w:r>
        <w:rPr>
          <w:noProof/>
          <w:color w:val="auto"/>
          <w:sz w:val="22"/>
          <w:szCs w:val="22"/>
          <w:lang w:eastAsia="sv-SE"/>
        </w:rPr>
        <w:lastRenderedPageBreak/>
        <w:drawing>
          <wp:inline distT="0" distB="0" distL="0" distR="0" wp14:anchorId="25B44337" wp14:editId="0F836814">
            <wp:extent cx="2199736" cy="1587490"/>
            <wp:effectExtent l="0" t="0" r="0" b="0"/>
            <wp:docPr id="1588467725" name="Grafik 4" descr="Ein Bild, das Kleidung, Person, Man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67725" name="Grafik 4" descr="Ein Bild, das Kleidung, Person, Mann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16" cy="160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0FB17" w14:textId="53B4B504" w:rsidR="006E11B3" w:rsidRPr="00116B09" w:rsidRDefault="002F2646" w:rsidP="006E11B3">
      <w:pPr>
        <w:rPr>
          <w:rFonts w:cs="Arial"/>
          <w:color w:val="auto"/>
          <w:sz w:val="22"/>
          <w:szCs w:val="22"/>
          <w:lang w:val="en-US"/>
        </w:rPr>
      </w:pPr>
      <w:r w:rsidRPr="006F0291">
        <w:rPr>
          <w:rFonts w:eastAsia="Times New Roman"/>
          <w:color w:val="auto"/>
          <w:sz w:val="22"/>
          <w:szCs w:val="22"/>
          <w:lang w:val="en-US"/>
        </w:rPr>
        <w:t>032025_b</w:t>
      </w:r>
      <w:r w:rsidRPr="006F0291">
        <w:rPr>
          <w:rFonts w:eastAsia="Times New Roman"/>
          <w:color w:val="auto"/>
          <w:sz w:val="22"/>
          <w:szCs w:val="22"/>
          <w:lang w:val="en-US"/>
        </w:rPr>
        <w:br/>
      </w:r>
      <w:proofErr w:type="spellStart"/>
      <w:r>
        <w:rPr>
          <w:rFonts w:eastAsia="Times New Roman"/>
          <w:color w:val="auto"/>
          <w:sz w:val="22"/>
          <w:szCs w:val="22"/>
        </w:rPr>
        <w:t>헤티히</w:t>
      </w:r>
      <w:proofErr w:type="spellEnd"/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</w:rPr>
        <w:t>베트남은</w:t>
      </w:r>
      <w:proofErr w:type="spellEnd"/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</w:rPr>
        <w:t>헤티히와</w:t>
      </w:r>
      <w:proofErr w:type="spellEnd"/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 FGV</w:t>
      </w:r>
      <w:r>
        <w:rPr>
          <w:rFonts w:eastAsia="Times New Roman"/>
          <w:color w:val="auto"/>
          <w:sz w:val="22"/>
          <w:szCs w:val="22"/>
        </w:rPr>
        <w:t>의</w:t>
      </w:r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r>
        <w:rPr>
          <w:rFonts w:eastAsia="Times New Roman"/>
          <w:color w:val="auto"/>
          <w:sz w:val="22"/>
          <w:szCs w:val="22"/>
        </w:rPr>
        <w:t>첫</w:t>
      </w:r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</w:rPr>
        <w:t>합작</w:t>
      </w:r>
      <w:proofErr w:type="spellEnd"/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</w:rPr>
        <w:t>자회사입니다</w:t>
      </w:r>
      <w:proofErr w:type="spellEnd"/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. </w:t>
      </w:r>
      <w:proofErr w:type="spellStart"/>
      <w:r>
        <w:rPr>
          <w:rFonts w:eastAsia="Times New Roman"/>
          <w:color w:val="auto"/>
          <w:sz w:val="22"/>
          <w:szCs w:val="22"/>
        </w:rPr>
        <w:t>사진</w:t>
      </w:r>
      <w:proofErr w:type="spellEnd"/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: </w:t>
      </w:r>
      <w:proofErr w:type="spellStart"/>
      <w:r>
        <w:rPr>
          <w:rFonts w:eastAsia="Times New Roman"/>
          <w:color w:val="auto"/>
          <w:sz w:val="22"/>
          <w:szCs w:val="22"/>
        </w:rPr>
        <w:t>헤티히</w:t>
      </w:r>
      <w:proofErr w:type="spellEnd"/>
    </w:p>
    <w:p w14:paraId="65D685B2" w14:textId="77777777" w:rsidR="00B91723" w:rsidRPr="006F0291" w:rsidRDefault="00B91723" w:rsidP="006E11B3">
      <w:pPr>
        <w:rPr>
          <w:color w:val="auto"/>
          <w:sz w:val="22"/>
          <w:szCs w:val="22"/>
          <w:lang w:val="en-US" w:eastAsia="sv-SE"/>
        </w:rPr>
      </w:pPr>
    </w:p>
    <w:p w14:paraId="739D9BC9" w14:textId="120C3D46" w:rsidR="006E11B3" w:rsidRPr="006F0291" w:rsidRDefault="006F0291" w:rsidP="006E11B3">
      <w:pPr>
        <w:rPr>
          <w:color w:val="auto"/>
          <w:sz w:val="22"/>
          <w:szCs w:val="22"/>
          <w:lang w:val="en-US" w:eastAsia="sv-SE"/>
        </w:rPr>
      </w:pPr>
      <w:r>
        <w:rPr>
          <w:noProof/>
          <w:lang w:val="en-US"/>
        </w:rPr>
        <w:drawing>
          <wp:inline distT="0" distB="0" distL="0" distR="0" wp14:anchorId="7A976238" wp14:editId="461F5070">
            <wp:extent cx="2242868" cy="1493767"/>
            <wp:effectExtent l="0" t="0" r="5080" b="0"/>
            <wp:docPr id="1952298466" name="Grafik 2" descr="Ein Bild, das Kleidung, Person, Man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298466" name="Grafik 2" descr="Ein Bild, das Kleidung, Person, Mann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960" cy="151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C7FF" w14:textId="22B7B6D9" w:rsidR="006F0291" w:rsidRPr="006F0291" w:rsidRDefault="006F0291" w:rsidP="006F0291">
      <w:pPr>
        <w:rPr>
          <w:rFonts w:cs="Arial"/>
          <w:color w:val="auto"/>
          <w:sz w:val="22"/>
          <w:szCs w:val="22"/>
          <w:lang w:val="en-US"/>
        </w:rPr>
      </w:pPr>
      <w:r w:rsidRPr="006F0291">
        <w:rPr>
          <w:rFonts w:eastAsia="Times New Roman"/>
          <w:color w:val="auto"/>
          <w:sz w:val="22"/>
          <w:szCs w:val="22"/>
          <w:lang w:val="en-US"/>
        </w:rPr>
        <w:t>032025_</w:t>
      </w:r>
      <w:r>
        <w:rPr>
          <w:rFonts w:eastAsia="Times New Roman"/>
          <w:color w:val="auto"/>
          <w:sz w:val="22"/>
          <w:szCs w:val="22"/>
          <w:lang w:val="en-US"/>
        </w:rPr>
        <w:t>c</w:t>
      </w:r>
      <w:r w:rsidRPr="006F0291">
        <w:rPr>
          <w:rFonts w:eastAsia="Times New Roman"/>
          <w:color w:val="auto"/>
          <w:sz w:val="22"/>
          <w:szCs w:val="22"/>
          <w:lang w:val="en-US"/>
        </w:rPr>
        <w:br/>
      </w:r>
      <w:proofErr w:type="spellStart"/>
      <w:r>
        <w:rPr>
          <w:rFonts w:eastAsia="Times New Roman"/>
          <w:color w:val="auto"/>
          <w:sz w:val="22"/>
          <w:szCs w:val="22"/>
        </w:rPr>
        <w:t>헤티히</w:t>
      </w:r>
      <w:proofErr w:type="spellEnd"/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</w:rPr>
        <w:t>베트남</w:t>
      </w:r>
      <w:proofErr w:type="spellEnd"/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/>
          <w:color w:val="auto"/>
          <w:sz w:val="22"/>
          <w:szCs w:val="22"/>
        </w:rPr>
        <w:t>개막식</w:t>
      </w:r>
      <w:proofErr w:type="spellEnd"/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. </w:t>
      </w:r>
      <w:proofErr w:type="spellStart"/>
      <w:r>
        <w:rPr>
          <w:rFonts w:eastAsia="Times New Roman"/>
          <w:color w:val="auto"/>
          <w:sz w:val="22"/>
          <w:szCs w:val="22"/>
        </w:rPr>
        <w:t>사진</w:t>
      </w:r>
      <w:proofErr w:type="spellEnd"/>
      <w:r w:rsidRPr="006F0291">
        <w:rPr>
          <w:rFonts w:eastAsia="Times New Roman"/>
          <w:color w:val="auto"/>
          <w:sz w:val="22"/>
          <w:szCs w:val="22"/>
          <w:lang w:val="en-US"/>
        </w:rPr>
        <w:t xml:space="preserve">: </w:t>
      </w:r>
      <w:proofErr w:type="spellStart"/>
      <w:r>
        <w:rPr>
          <w:rFonts w:eastAsia="Times New Roman"/>
          <w:color w:val="auto"/>
          <w:sz w:val="22"/>
          <w:szCs w:val="22"/>
        </w:rPr>
        <w:t>헤티히</w:t>
      </w:r>
      <w:proofErr w:type="spellEnd"/>
    </w:p>
    <w:p w14:paraId="7943C2F0" w14:textId="77777777" w:rsidR="00E83382" w:rsidRPr="006F0291" w:rsidRDefault="00E83382" w:rsidP="00E83382">
      <w:pPr>
        <w:rPr>
          <w:lang w:val="en-US"/>
        </w:rPr>
      </w:pPr>
    </w:p>
    <w:p w14:paraId="149490F2" w14:textId="77777777" w:rsidR="00E65479" w:rsidRPr="006F0291" w:rsidRDefault="00E65479" w:rsidP="00E65C9F">
      <w:pPr>
        <w:widowControl w:val="0"/>
        <w:suppressAutoHyphens/>
        <w:rPr>
          <w:rFonts w:cs="Arial"/>
          <w:color w:val="auto"/>
          <w:sz w:val="22"/>
          <w:szCs w:val="22"/>
          <w:lang w:val="en-US"/>
        </w:rPr>
      </w:pPr>
    </w:p>
    <w:p w14:paraId="22895960" w14:textId="77777777" w:rsidR="00571996" w:rsidRPr="006F0291" w:rsidRDefault="00571996" w:rsidP="00571996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  <w:lang w:val="en-US"/>
        </w:rPr>
      </w:pPr>
      <w:proofErr w:type="spellStart"/>
      <w:r>
        <w:rPr>
          <w:rFonts w:eastAsia="Times New Roman"/>
          <w:sz w:val="20"/>
          <w:u w:val="single"/>
        </w:rPr>
        <w:t>헤티히에</w:t>
      </w:r>
      <w:proofErr w:type="spellEnd"/>
      <w:r w:rsidRPr="006F0291">
        <w:rPr>
          <w:rFonts w:eastAsia="Times New Roman"/>
          <w:sz w:val="20"/>
          <w:u w:val="single"/>
          <w:lang w:val="en-US"/>
        </w:rPr>
        <w:t xml:space="preserve"> </w:t>
      </w:r>
      <w:proofErr w:type="spellStart"/>
      <w:r>
        <w:rPr>
          <w:rFonts w:eastAsia="Times New Roman"/>
          <w:sz w:val="20"/>
          <w:u w:val="single"/>
        </w:rPr>
        <w:t>관하여</w:t>
      </w:r>
      <w:proofErr w:type="spellEnd"/>
    </w:p>
    <w:p w14:paraId="0A3679F7" w14:textId="77777777" w:rsidR="00E83382" w:rsidRPr="00E83382" w:rsidRDefault="00E83382" w:rsidP="00E83382">
      <w:pPr>
        <w:suppressAutoHyphens/>
        <w:rPr>
          <w:rFonts w:cs="Arial"/>
          <w:color w:val="000000" w:themeColor="text1"/>
          <w:szCs w:val="24"/>
        </w:rPr>
      </w:pPr>
      <w:proofErr w:type="spellStart"/>
      <w:r>
        <w:rPr>
          <w:rFonts w:eastAsia="Times New Roman"/>
          <w:color w:val="212100"/>
          <w:sz w:val="20"/>
        </w:rPr>
        <w:t>헤티히는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1888 </w:t>
      </w:r>
      <w:proofErr w:type="spellStart"/>
      <w:r>
        <w:rPr>
          <w:rFonts w:eastAsia="Times New Roman"/>
          <w:color w:val="212100"/>
          <w:sz w:val="20"/>
        </w:rPr>
        <w:t>년에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설립되었으며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현재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세계에서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가장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r>
        <w:rPr>
          <w:rFonts w:eastAsia="Times New Roman"/>
          <w:color w:val="212100"/>
          <w:sz w:val="20"/>
        </w:rPr>
        <w:t>큰</w:t>
      </w:r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규모의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가구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부품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제조업체입니다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. </w:t>
      </w:r>
      <w:proofErr w:type="spellStart"/>
      <w:r>
        <w:rPr>
          <w:rFonts w:eastAsia="Times New Roman"/>
          <w:color w:val="000000" w:themeColor="text1"/>
          <w:sz w:val="20"/>
        </w:rPr>
        <w:t>회사의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본사는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이스트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000000" w:themeColor="text1"/>
          <w:sz w:val="20"/>
        </w:rPr>
        <w:t>베스트팔렌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>(</w:t>
      </w:r>
      <w:proofErr w:type="gramEnd"/>
      <w:r w:rsidRPr="006F0291">
        <w:rPr>
          <w:rFonts w:eastAsia="Times New Roman"/>
          <w:color w:val="000000" w:themeColor="text1"/>
          <w:sz w:val="20"/>
          <w:lang w:val="en-US"/>
        </w:rPr>
        <w:t>East Westphalia)</w:t>
      </w:r>
      <w:r>
        <w:rPr>
          <w:rFonts w:eastAsia="Times New Roman"/>
          <w:color w:val="000000" w:themeColor="text1"/>
          <w:sz w:val="20"/>
        </w:rPr>
        <w:t>의</w:t>
      </w:r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가구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클러스터에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있는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키르히렝거른에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>(</w:t>
      </w:r>
      <w:proofErr w:type="spellStart"/>
      <w:r w:rsidRPr="006F0291">
        <w:rPr>
          <w:rFonts w:eastAsia="Times New Roman"/>
          <w:color w:val="000000" w:themeColor="text1"/>
          <w:sz w:val="20"/>
          <w:lang w:val="en-US"/>
        </w:rPr>
        <w:t>Kirchlengern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) </w:t>
      </w:r>
      <w:proofErr w:type="spellStart"/>
      <w:r>
        <w:rPr>
          <w:rFonts w:eastAsia="Times New Roman"/>
          <w:color w:val="000000" w:themeColor="text1"/>
          <w:sz w:val="20"/>
        </w:rPr>
        <w:t>위치합니다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.  </w:t>
      </w:r>
      <w:r>
        <w:rPr>
          <w:rFonts w:eastAsia="Times New Roman"/>
          <w:color w:val="000000" w:themeColor="text1"/>
          <w:sz w:val="20"/>
        </w:rPr>
        <w:t>약</w:t>
      </w:r>
      <w:r w:rsidRPr="006F0291">
        <w:rPr>
          <w:rFonts w:eastAsia="Times New Roman"/>
          <w:color w:val="000000" w:themeColor="text1"/>
          <w:sz w:val="20"/>
          <w:lang w:val="en-US"/>
        </w:rPr>
        <w:t xml:space="preserve"> 8,600</w:t>
      </w:r>
      <w:proofErr w:type="spellStart"/>
      <w:r>
        <w:rPr>
          <w:rFonts w:eastAsia="Times New Roman"/>
          <w:color w:val="000000" w:themeColor="text1"/>
          <w:sz w:val="20"/>
        </w:rPr>
        <w:t>명의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직원이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100</w:t>
      </w:r>
      <w:r>
        <w:rPr>
          <w:rFonts w:eastAsia="Times New Roman"/>
          <w:color w:val="000000" w:themeColor="text1"/>
          <w:sz w:val="20"/>
        </w:rPr>
        <w:t>개</w:t>
      </w:r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이상의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국가에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미래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지향적인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솔루션을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제공하기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위해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함께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일하고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있습니다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>. "It's all in Hettich"</w:t>
      </w:r>
      <w:r>
        <w:rPr>
          <w:rFonts w:eastAsia="Times New Roman"/>
          <w:color w:val="000000" w:themeColor="text1"/>
          <w:sz w:val="20"/>
        </w:rPr>
        <w:t>을</w:t>
      </w:r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약속하는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헤티히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브랜드는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r>
        <w:rPr>
          <w:rFonts w:eastAsia="Times New Roman"/>
          <w:color w:val="000000" w:themeColor="text1"/>
          <w:sz w:val="20"/>
        </w:rPr>
        <w:t>전</w:t>
      </w:r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세계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헤티히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고객의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요구에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부합하는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종합적인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서비스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포트폴리오를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</w:rPr>
        <w:t>제공합니다</w:t>
      </w:r>
      <w:proofErr w:type="spellEnd"/>
      <w:r w:rsidRPr="006F0291">
        <w:rPr>
          <w:rFonts w:eastAsia="Times New Roman"/>
          <w:color w:val="000000" w:themeColor="text1"/>
          <w:sz w:val="20"/>
          <w:lang w:val="en-US"/>
        </w:rPr>
        <w:t xml:space="preserve">. </w:t>
      </w:r>
      <w:proofErr w:type="spellStart"/>
      <w:r>
        <w:rPr>
          <w:rFonts w:eastAsia="Times New Roman"/>
          <w:color w:val="212100"/>
          <w:sz w:val="20"/>
        </w:rPr>
        <w:t>헤티히는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전통적으로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지역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사회와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, </w:t>
      </w:r>
      <w:proofErr w:type="spellStart"/>
      <w:r>
        <w:rPr>
          <w:rFonts w:eastAsia="Times New Roman"/>
          <w:color w:val="212100"/>
          <w:sz w:val="20"/>
        </w:rPr>
        <w:t>사회적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, </w:t>
      </w:r>
      <w:proofErr w:type="spellStart"/>
      <w:r>
        <w:rPr>
          <w:rFonts w:eastAsia="Times New Roman"/>
          <w:color w:val="212100"/>
          <w:sz w:val="20"/>
        </w:rPr>
        <w:t>생태적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지속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가능성을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보장하기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위해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항상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최우선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순위를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두고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모든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일에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집중해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 </w:t>
      </w:r>
      <w:proofErr w:type="spellStart"/>
      <w:r>
        <w:rPr>
          <w:rFonts w:eastAsia="Times New Roman"/>
          <w:color w:val="212100"/>
          <w:sz w:val="20"/>
        </w:rPr>
        <w:t>왔습니다</w:t>
      </w:r>
      <w:proofErr w:type="spellEnd"/>
      <w:r w:rsidRPr="006F0291">
        <w:rPr>
          <w:rFonts w:eastAsia="Times New Roman"/>
          <w:color w:val="212100"/>
          <w:sz w:val="20"/>
          <w:lang w:val="en-US"/>
        </w:rPr>
        <w:t xml:space="preserve">. </w:t>
      </w:r>
      <w:hyperlink r:id="rId11" w:history="1">
        <w:r>
          <w:rPr>
            <w:rStyle w:val="Hyperlink"/>
            <w:rFonts w:eastAsia="Times New Roman"/>
            <w:color w:val="000000" w:themeColor="text1"/>
            <w:sz w:val="20"/>
          </w:rPr>
          <w:t>www.hettich.com</w:t>
        </w:r>
      </w:hyperlink>
      <w:r>
        <w:rPr>
          <w:rFonts w:eastAsia="Times New Roman"/>
          <w:color w:val="000000" w:themeColor="text1"/>
          <w:sz w:val="20"/>
        </w:rPr>
        <w:t xml:space="preserve"> </w:t>
      </w:r>
    </w:p>
    <w:p w14:paraId="66F1B426" w14:textId="77777777" w:rsidR="00571996" w:rsidRDefault="00571996" w:rsidP="00E65479">
      <w:pPr>
        <w:suppressAutoHyphens/>
        <w:rPr>
          <w:rFonts w:cs="Arial"/>
          <w:color w:val="000000" w:themeColor="text1"/>
          <w:sz w:val="22"/>
          <w:szCs w:val="22"/>
        </w:rPr>
      </w:pPr>
    </w:p>
    <w:p w14:paraId="68B6C9AA" w14:textId="77777777" w:rsidR="00B91723" w:rsidRDefault="00B91723" w:rsidP="00E65479">
      <w:pPr>
        <w:suppressAutoHyphens/>
        <w:rPr>
          <w:rFonts w:cs="Arial"/>
          <w:color w:val="000000" w:themeColor="text1"/>
          <w:sz w:val="22"/>
          <w:szCs w:val="22"/>
        </w:rPr>
      </w:pPr>
    </w:p>
    <w:sectPr w:rsidR="00B91723" w:rsidSect="00E05D73">
      <w:headerReference w:type="default" r:id="rId12"/>
      <w:footerReference w:type="default" r:id="rId13"/>
      <w:pgSz w:w="11900" w:h="16840"/>
      <w:pgMar w:top="2835" w:right="3402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1E654" w14:textId="77777777" w:rsidR="0098615A" w:rsidRDefault="0098615A">
      <w:r>
        <w:separator/>
      </w:r>
    </w:p>
  </w:endnote>
  <w:endnote w:type="continuationSeparator" w:id="0">
    <w:p w14:paraId="064B6197" w14:textId="77777777" w:rsidR="0098615A" w:rsidRDefault="0098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A16B9" w14:textId="77777777" w:rsidR="006F175E" w:rsidRDefault="00BC10EF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46642943" wp14:editId="0B8FDB77">
              <wp:simplePos x="0" y="0"/>
              <wp:positionH relativeFrom="rightMargin">
                <wp:posOffset>1343660</wp:posOffset>
              </wp:positionH>
              <wp:positionV relativeFrom="page">
                <wp:posOffset>9531985</wp:posOffset>
              </wp:positionV>
              <wp:extent cx="554355" cy="243840"/>
              <wp:effectExtent l="0" t="0" r="1905" b="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435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50193247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2ED33E6E" w14:textId="0D9E46E6" w:rsidR="006920FD" w:rsidRPr="006920FD" w:rsidRDefault="006920FD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6920FD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6920FD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6920FD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309E1" w:rsidRPr="007309E1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6920FD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42943" id="Rectangle 10" o:spid="_x0000_s1030" style="position:absolute;left:0;text-align:left;margin-left:105.8pt;margin-top:750.55pt;width:43.65pt;height:19.2pt;z-index:2516689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501932477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2ED33E6E" w14:textId="0D9E46E6" w:rsidR="006920FD" w:rsidRPr="006920FD" w:rsidRDefault="006920FD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eastAsia="Arial Unicode MS" w:hAnsi="Arial Unicode MS"/>
                            <w:sz w:val="22"/>
                            <w:szCs w:val="22"/>
                          </w:rPr>
                          <w:rPr>
                            <w:rFonts w:ascii="Arial Unicode MS" w:eastAsia="Arial Unicode MS" w:hAnsi="Arial Unicode MS"/>
                            <w:sz w:val="22"/>
                            <w:szCs w:val="22"/>
                          </w:rPr>
                          <w:fldChar w:fldCharType="begin"/>
                        </w:r>
                        <w:r w:rsidRPr="006920FD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6920FD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7309E1" w:rsidRPr="007309E1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  <w:lang w:val="de-DE"/>
                          </w:rPr>
                          <w:t>7</w:t>
                        </w:r>
                        <w:r w:rsidRPr="006920FD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31BD4" wp14:editId="2BAF6550">
              <wp:simplePos x="0" y="0"/>
              <wp:positionH relativeFrom="column">
                <wp:posOffset>4647565</wp:posOffset>
              </wp:positionH>
              <wp:positionV relativeFrom="paragraph">
                <wp:posOffset>-3046730</wp:posOffset>
              </wp:positionV>
              <wp:extent cx="1828800" cy="189801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98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695544" w14:textId="77777777" w:rsidR="003153CC" w:rsidRPr="00ED72F6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연락처</w:t>
                          </w:r>
                          <w:r w:rsidRPr="006F0291">
                            <w:rPr>
                              <w:rFonts w:eastAsia="Times New Roman" w:cs="Arial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</w:p>
                        <w:p w14:paraId="45F8E28D" w14:textId="77777777" w:rsidR="003153CC" w:rsidRPr="00ED72F6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6F0291">
                            <w:rPr>
                              <w:rFonts w:eastAsia="Times New Roman" w:cs="Arial"/>
                              <w:sz w:val="16"/>
                              <w:szCs w:val="16"/>
                              <w:lang w:val="en-US"/>
                            </w:rPr>
                            <w:t>Hettich Holding GmbH &amp; Co. oHG</w:t>
                          </w:r>
                        </w:p>
                        <w:p w14:paraId="781814AF" w14:textId="1C1F6EDD" w:rsidR="003153CC" w:rsidRPr="00ED72F6" w:rsidRDefault="00EE4315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6F029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>Eva Langner</w:t>
                          </w:r>
                        </w:p>
                        <w:p w14:paraId="4EDE7921" w14:textId="77777777" w:rsidR="003153CC" w:rsidRPr="00ED72F6" w:rsidRDefault="00AB748F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안톤</w:t>
                          </w:r>
                          <w:r w:rsidRPr="006F029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>-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헤티히</w:t>
                          </w:r>
                          <w:r w:rsidRPr="006F029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>-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슈트라세</w:t>
                          </w:r>
                          <w:r w:rsidRPr="006F029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12-16</w:t>
                          </w:r>
                          <w:r w:rsidRPr="006F029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br/>
                            <w:t xml:space="preserve">32278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키르히렝거른</w:t>
                          </w:r>
                          <w:r w:rsidRPr="006F029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br/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독일</w:t>
                          </w:r>
                        </w:p>
                        <w:p w14:paraId="4E129D2E" w14:textId="77777777" w:rsidR="006B0FC8" w:rsidRPr="006F0291" w:rsidRDefault="006B0FC8" w:rsidP="006B0FC8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6F029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>Tel.: +49 151 20328572</w:t>
                          </w:r>
                        </w:p>
                        <w:p w14:paraId="0ACF73C6" w14:textId="39975AF8" w:rsidR="003153CC" w:rsidRPr="006F0291" w:rsidRDefault="006B0FC8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6F029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>eva.langner@hettich.com</w:t>
                          </w:r>
                        </w:p>
                        <w:p w14:paraId="539925CE" w14:textId="77777777" w:rsidR="00F3668E" w:rsidRPr="006F0291" w:rsidRDefault="00F3668E" w:rsidP="00EE232B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54C367D" w14:textId="77777777" w:rsidR="00EE232B" w:rsidRPr="006F0291" w:rsidRDefault="00F3668E" w:rsidP="00EE232B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바우처</w:t>
                          </w:r>
                          <w:r w:rsidRPr="006F029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사본</w:t>
                          </w:r>
                          <w:r w:rsidRPr="006F029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요청됨</w:t>
                          </w:r>
                        </w:p>
                        <w:p w14:paraId="47D32D68" w14:textId="77777777" w:rsidR="00EE232B" w:rsidRPr="00ED72F6" w:rsidRDefault="00EE232B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0AC9C6A8" w14:textId="647EE872" w:rsidR="006920FD" w:rsidRDefault="00F3668E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PR_032025</w:t>
                          </w:r>
                        </w:p>
                        <w:p w14:paraId="79D6CC08" w14:textId="77777777" w:rsidR="006920FD" w:rsidRPr="00F3668E" w:rsidRDefault="006920FD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31BD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365.95pt;margin-top:-239.9pt;width:2in;height:1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" stroked="f">
              <v:textbox>
                <w:txbxContent>
                  <w:p w14:paraId="4A695544" w14:textId="77777777" w:rsidR="003153CC" w:rsidRPr="00ED72F6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연락처</w:t>
                    </w:r>
                    <w:r w:rsidRPr="006F0291">
                      <w:rPr>
                        <w:rFonts w:eastAsia="Times New Roman" w:cs="Arial"/>
                        <w:sz w:val="16"/>
                        <w:szCs w:val="16"/>
                        <w:lang w:val="en-US"/>
                      </w:rPr>
                      <w:t>:</w:t>
                    </w:r>
                  </w:p>
                  <w:p w14:paraId="45F8E28D" w14:textId="77777777" w:rsidR="003153CC" w:rsidRPr="00ED72F6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6F0291">
                      <w:rPr>
                        <w:rFonts w:eastAsia="Times New Roman" w:cs="Arial"/>
                        <w:sz w:val="16"/>
                        <w:szCs w:val="16"/>
                        <w:lang w:val="en-US"/>
                      </w:rPr>
                      <w:t>Hettich Holding GmbH &amp; Co. oHG</w:t>
                    </w:r>
                  </w:p>
                  <w:p w14:paraId="781814AF" w14:textId="1C1F6EDD" w:rsidR="003153CC" w:rsidRPr="00ED72F6" w:rsidRDefault="00EE4315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6F029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>Eva Langner</w:t>
                    </w:r>
                  </w:p>
                  <w:p w14:paraId="4EDE7921" w14:textId="77777777" w:rsidR="003153CC" w:rsidRPr="00ED72F6" w:rsidRDefault="00AB748F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안톤</w:t>
                    </w:r>
                    <w:r w:rsidRPr="006F029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>-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헤티히</w:t>
                    </w:r>
                    <w:r w:rsidRPr="006F029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>-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슈트라세</w:t>
                    </w:r>
                    <w:r w:rsidRPr="006F029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12-16</w:t>
                    </w:r>
                    <w:r w:rsidRPr="006F029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br/>
                      <w:t xml:space="preserve">32278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키르히렝거른</w:t>
                    </w:r>
                    <w:r w:rsidRPr="006F029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br/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독일</w:t>
                    </w:r>
                  </w:p>
                  <w:p w14:paraId="4E129D2E" w14:textId="77777777" w:rsidR="006B0FC8" w:rsidRPr="006F0291" w:rsidRDefault="006B0FC8" w:rsidP="006B0FC8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6F029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>Tel.: +49 151 20328572</w:t>
                    </w:r>
                  </w:p>
                  <w:p w14:paraId="0ACF73C6" w14:textId="39975AF8" w:rsidR="003153CC" w:rsidRPr="006F0291" w:rsidRDefault="006B0FC8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6F029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>eva.langner@hettich.com</w:t>
                    </w:r>
                  </w:p>
                  <w:p w14:paraId="539925CE" w14:textId="77777777" w:rsidR="00F3668E" w:rsidRPr="006F0291" w:rsidRDefault="00F3668E" w:rsidP="00EE232B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54C367D" w14:textId="77777777" w:rsidR="00EE232B" w:rsidRPr="006F0291" w:rsidRDefault="00F3668E" w:rsidP="00EE232B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바우처</w:t>
                    </w:r>
                    <w:r w:rsidRPr="006F029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사본</w:t>
                    </w:r>
                    <w:r w:rsidRPr="006F029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요청됨</w:t>
                    </w:r>
                  </w:p>
                  <w:p w14:paraId="47D32D68" w14:textId="77777777" w:rsidR="00EE232B" w:rsidRPr="00ED72F6" w:rsidRDefault="00EE232B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0AC9C6A8" w14:textId="647EE872" w:rsidR="006920FD" w:rsidRDefault="00F3668E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PR_032025</w:t>
                    </w:r>
                  </w:p>
                  <w:p w14:paraId="79D6CC08" w14:textId="77777777" w:rsidR="006920FD" w:rsidRPr="00F3668E" w:rsidRDefault="006920FD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82366" w14:textId="77777777" w:rsidR="0098615A" w:rsidRDefault="0098615A">
      <w:r>
        <w:separator/>
      </w:r>
    </w:p>
  </w:footnote>
  <w:footnote w:type="continuationSeparator" w:id="0">
    <w:p w14:paraId="7CCEA400" w14:textId="77777777" w:rsidR="0098615A" w:rsidRDefault="00986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5CC30" w14:textId="77777777" w:rsidR="001B2CB6" w:rsidRPr="006135E1" w:rsidRDefault="00BC10EF" w:rsidP="005F115D">
    <w:pPr>
      <w:pStyle w:val="Kopfzeile"/>
      <w:ind w:left="-1417"/>
      <w:rPr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B8906B5" wp14:editId="32D32A4B">
              <wp:simplePos x="0" y="0"/>
              <wp:positionH relativeFrom="rightMargin">
                <wp:posOffset>6891655</wp:posOffset>
              </wp:positionH>
              <wp:positionV relativeFrom="margin">
                <wp:posOffset>9337675</wp:posOffset>
              </wp:positionV>
              <wp:extent cx="443230" cy="318770"/>
              <wp:effectExtent l="0" t="0" r="0" b="0"/>
              <wp:wrapNone/>
              <wp:docPr id="11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323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5F2C1C4" w14:textId="5023D1A0" w:rsidR="006920FD" w:rsidRPr="00206324" w:rsidRDefault="006920FD" w:rsidP="006920FD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309E1" w:rsidRPr="007309E1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8906B5" id="Rechteck 3" o:spid="_x0000_s1026" style="position:absolute;left:0;text-align:left;margin-left:542.65pt;margin-top:735.25pt;width:34.9pt;height:25.1pt;z-index:2516608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5F2C1C4" w14:textId="5023D1A0" w:rsidR="006920FD" w:rsidRPr="00206324" w:rsidRDefault="006920FD" w:rsidP="006920FD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eastAsia="Arial Unicode MS" w:hAnsi="Arial Unicode MS"/>
                            <w:sz w:val="22"/>
                            <w:szCs w:val="22"/>
                          </w:rPr>
                          <w:rPr>
                            <w:rFonts w:ascii="Arial Unicode MS" w:eastAsia="Arial Unicode MS" w:hAnsi="Arial Unicode MS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7309E1" w:rsidRPr="007309E1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7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ED72F6">
      <w:rPr>
        <w:noProof/>
      </w:rPr>
      <w:drawing>
        <wp:anchor distT="0" distB="0" distL="114300" distR="114300" simplePos="0" relativeHeight="251658752" behindDoc="1" locked="0" layoutInCell="1" allowOverlap="1" wp14:anchorId="6A0A3F3C" wp14:editId="2628BF49">
          <wp:simplePos x="0" y="0"/>
          <wp:positionH relativeFrom="column">
            <wp:posOffset>4749165</wp:posOffset>
          </wp:positionH>
          <wp:positionV relativeFrom="paragraph">
            <wp:posOffset>237490</wp:posOffset>
          </wp:positionV>
          <wp:extent cx="1036800" cy="648000"/>
          <wp:effectExtent l="0" t="0" r="0" b="0"/>
          <wp:wrapNone/>
          <wp:docPr id="8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C734EA" w14:textId="77777777" w:rsidR="006F175E" w:rsidRDefault="00782242" w:rsidP="005F115D">
    <w:pPr>
      <w:pStyle w:val="Kopfzeile"/>
      <w:ind w:left="-1417"/>
    </w:pPr>
    <w:r>
      <w:t xml:space="preserve">                   </w:t>
    </w:r>
    <w:r w:rsidR="00BC10EF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043F08DF" wp14:editId="01441314">
              <wp:simplePos x="0" y="0"/>
              <wp:positionH relativeFrom="rightMargin">
                <wp:posOffset>6891655</wp:posOffset>
              </wp:positionH>
              <wp:positionV relativeFrom="margin">
                <wp:posOffset>9337675</wp:posOffset>
              </wp:positionV>
              <wp:extent cx="443230" cy="318770"/>
              <wp:effectExtent l="0" t="0" r="0" b="0"/>
              <wp:wrapNone/>
              <wp:docPr id="10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323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176261935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2F3429B7" w14:textId="3CB5055E" w:rsidR="006920FD" w:rsidRPr="00206324" w:rsidRDefault="006920FD" w:rsidP="006920FD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309E1" w:rsidRPr="007309E1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F08DF" id="_x0000_s1027" style="position:absolute;left:0;text-align:left;margin-left:542.65pt;margin-top:735.25pt;width:34.9pt;height:25.1pt;z-index:251666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176261935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2F3429B7" w14:textId="3CB5055E" w:rsidR="006920FD" w:rsidRPr="00206324" w:rsidRDefault="006920FD" w:rsidP="006920FD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eastAsia="Arial Unicode MS" w:hAnsi="Arial Unicode MS"/>
                            <w:sz w:val="22"/>
                            <w:szCs w:val="22"/>
                          </w:rPr>
                          <w:rPr>
                            <w:rFonts w:ascii="Arial Unicode MS" w:eastAsia="Arial Unicode MS" w:hAnsi="Arial Unicode MS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7309E1" w:rsidRPr="007309E1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7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BC10EF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2B9CA55B" wp14:editId="33806BA7">
              <wp:simplePos x="0" y="0"/>
              <wp:positionH relativeFrom="rightMargin">
                <wp:posOffset>6891655</wp:posOffset>
              </wp:positionH>
              <wp:positionV relativeFrom="margin">
                <wp:posOffset>9337675</wp:posOffset>
              </wp:positionV>
              <wp:extent cx="443230" cy="318770"/>
              <wp:effectExtent l="0" t="0" r="0" b="0"/>
              <wp:wrapNone/>
              <wp:docPr id="9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323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182076913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1A43F264" w14:textId="7B5ED190" w:rsidR="006920FD" w:rsidRPr="00206324" w:rsidRDefault="006920FD" w:rsidP="006920FD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309E1" w:rsidRPr="007309E1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9CA55B" id="_x0000_s1028" style="position:absolute;left:0;text-align:left;margin-left:542.65pt;margin-top:735.25pt;width:34.9pt;height:25.1pt;z-index:2516648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1820769137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1A43F264" w14:textId="7B5ED190" w:rsidR="006920FD" w:rsidRPr="00206324" w:rsidRDefault="006920FD" w:rsidP="006920FD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eastAsia="Arial Unicode MS" w:hAnsi="Arial Unicode MS"/>
                            <w:sz w:val="22"/>
                            <w:szCs w:val="22"/>
                          </w:rPr>
                          <w:rPr>
                            <w:rFonts w:ascii="Arial Unicode MS" w:eastAsia="Arial Unicode MS" w:hAnsi="Arial Unicode MS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7309E1" w:rsidRPr="007309E1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7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BC10EF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60AEB19B" wp14:editId="28E077E4">
              <wp:simplePos x="0" y="0"/>
              <wp:positionH relativeFrom="rightMargin">
                <wp:posOffset>6891655</wp:posOffset>
              </wp:positionH>
              <wp:positionV relativeFrom="margin">
                <wp:posOffset>9337675</wp:posOffset>
              </wp:positionV>
              <wp:extent cx="443230" cy="31877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323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272699125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66E0E8F" w14:textId="66D76625" w:rsidR="006920FD" w:rsidRPr="00206324" w:rsidRDefault="006920FD" w:rsidP="006920FD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309E1" w:rsidRPr="007309E1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EB19B" id="_x0000_s1029" style="position:absolute;left:0;text-align:left;margin-left:542.65pt;margin-top:735.25pt;width:34.9pt;height:25.1pt;z-index:2516628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272699125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66E0E8F" w14:textId="66D76625" w:rsidR="006920FD" w:rsidRPr="00206324" w:rsidRDefault="006920FD" w:rsidP="006920FD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Unicode MS" w:eastAsia="Arial Unicode MS" w:hAnsi="Arial Unicode MS"/>
                            <w:sz w:val="22"/>
                            <w:szCs w:val="22"/>
                          </w:rPr>
                          <w:rPr>
                            <w:rFonts w:ascii="Arial Unicode MS" w:eastAsia="Arial Unicode MS" w:hAnsi="Arial Unicode MS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7309E1" w:rsidRPr="007309E1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7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114562">
    <w:abstractNumId w:val="0"/>
  </w:num>
  <w:num w:numId="2" w16cid:durableId="1171987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115BE"/>
    <w:rsid w:val="00011D00"/>
    <w:rsid w:val="0001272F"/>
    <w:rsid w:val="00017980"/>
    <w:rsid w:val="0002101A"/>
    <w:rsid w:val="00022380"/>
    <w:rsid w:val="00024419"/>
    <w:rsid w:val="00024512"/>
    <w:rsid w:val="00024741"/>
    <w:rsid w:val="00025DEB"/>
    <w:rsid w:val="00026658"/>
    <w:rsid w:val="00030063"/>
    <w:rsid w:val="000301AE"/>
    <w:rsid w:val="00032952"/>
    <w:rsid w:val="00032B24"/>
    <w:rsid w:val="00032CD7"/>
    <w:rsid w:val="0003312D"/>
    <w:rsid w:val="00036CAD"/>
    <w:rsid w:val="00037611"/>
    <w:rsid w:val="00037739"/>
    <w:rsid w:val="000405EC"/>
    <w:rsid w:val="00040FDC"/>
    <w:rsid w:val="00041F5D"/>
    <w:rsid w:val="00044245"/>
    <w:rsid w:val="000444A0"/>
    <w:rsid w:val="00044F8C"/>
    <w:rsid w:val="00045378"/>
    <w:rsid w:val="00047086"/>
    <w:rsid w:val="00050EB9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3C8F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CBD"/>
    <w:rsid w:val="000A5409"/>
    <w:rsid w:val="000A5CBD"/>
    <w:rsid w:val="000A60E5"/>
    <w:rsid w:val="000A689F"/>
    <w:rsid w:val="000A6FF7"/>
    <w:rsid w:val="000B229C"/>
    <w:rsid w:val="000B3BBE"/>
    <w:rsid w:val="000B4D30"/>
    <w:rsid w:val="000B618B"/>
    <w:rsid w:val="000B62D1"/>
    <w:rsid w:val="000B6F61"/>
    <w:rsid w:val="000B7282"/>
    <w:rsid w:val="000C0158"/>
    <w:rsid w:val="000C09C6"/>
    <w:rsid w:val="000C0AD8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F05ED"/>
    <w:rsid w:val="000F0CE2"/>
    <w:rsid w:val="000F12C0"/>
    <w:rsid w:val="000F2E42"/>
    <w:rsid w:val="000F4376"/>
    <w:rsid w:val="000F5756"/>
    <w:rsid w:val="000F5947"/>
    <w:rsid w:val="000F5956"/>
    <w:rsid w:val="000F7581"/>
    <w:rsid w:val="00100286"/>
    <w:rsid w:val="001002C9"/>
    <w:rsid w:val="0010226C"/>
    <w:rsid w:val="00104861"/>
    <w:rsid w:val="00105DE5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16B09"/>
    <w:rsid w:val="00120E3B"/>
    <w:rsid w:val="001213F4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3E80"/>
    <w:rsid w:val="0014676E"/>
    <w:rsid w:val="00146BDB"/>
    <w:rsid w:val="00150371"/>
    <w:rsid w:val="001513E7"/>
    <w:rsid w:val="00151D62"/>
    <w:rsid w:val="00151D78"/>
    <w:rsid w:val="00152166"/>
    <w:rsid w:val="00153CA1"/>
    <w:rsid w:val="001550BC"/>
    <w:rsid w:val="00155B53"/>
    <w:rsid w:val="00157475"/>
    <w:rsid w:val="001575E7"/>
    <w:rsid w:val="00160D97"/>
    <w:rsid w:val="00163B68"/>
    <w:rsid w:val="00163C83"/>
    <w:rsid w:val="00164110"/>
    <w:rsid w:val="001641A6"/>
    <w:rsid w:val="001649B3"/>
    <w:rsid w:val="00164CA4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4CB0"/>
    <w:rsid w:val="00186CEC"/>
    <w:rsid w:val="001902FB"/>
    <w:rsid w:val="0019039A"/>
    <w:rsid w:val="00190502"/>
    <w:rsid w:val="00191CE9"/>
    <w:rsid w:val="00193873"/>
    <w:rsid w:val="001956AC"/>
    <w:rsid w:val="00195DE1"/>
    <w:rsid w:val="00196001"/>
    <w:rsid w:val="001A00C5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B5E30"/>
    <w:rsid w:val="001C2B51"/>
    <w:rsid w:val="001C3B72"/>
    <w:rsid w:val="001C60F2"/>
    <w:rsid w:val="001C717C"/>
    <w:rsid w:val="001C7477"/>
    <w:rsid w:val="001C7571"/>
    <w:rsid w:val="001C7A6F"/>
    <w:rsid w:val="001D0C17"/>
    <w:rsid w:val="001D2D5E"/>
    <w:rsid w:val="001D2DF8"/>
    <w:rsid w:val="001D53C9"/>
    <w:rsid w:val="001D5C78"/>
    <w:rsid w:val="001D6521"/>
    <w:rsid w:val="001D7777"/>
    <w:rsid w:val="001E2141"/>
    <w:rsid w:val="001E232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6B1F"/>
    <w:rsid w:val="001F6ECE"/>
    <w:rsid w:val="002001DB"/>
    <w:rsid w:val="00201573"/>
    <w:rsid w:val="002018E1"/>
    <w:rsid w:val="00202835"/>
    <w:rsid w:val="00203EED"/>
    <w:rsid w:val="00211508"/>
    <w:rsid w:val="00212C0F"/>
    <w:rsid w:val="00213519"/>
    <w:rsid w:val="002158C5"/>
    <w:rsid w:val="002165B5"/>
    <w:rsid w:val="00216CD3"/>
    <w:rsid w:val="00217423"/>
    <w:rsid w:val="002213CC"/>
    <w:rsid w:val="00222FB5"/>
    <w:rsid w:val="002242B0"/>
    <w:rsid w:val="00225A0B"/>
    <w:rsid w:val="00225C4F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57E90"/>
    <w:rsid w:val="00260C5B"/>
    <w:rsid w:val="00261335"/>
    <w:rsid w:val="00262EA2"/>
    <w:rsid w:val="002634EF"/>
    <w:rsid w:val="00264493"/>
    <w:rsid w:val="00264C39"/>
    <w:rsid w:val="00265E5C"/>
    <w:rsid w:val="0026621D"/>
    <w:rsid w:val="002663FD"/>
    <w:rsid w:val="0026702D"/>
    <w:rsid w:val="00271C73"/>
    <w:rsid w:val="0027384E"/>
    <w:rsid w:val="00273BB0"/>
    <w:rsid w:val="00274A4E"/>
    <w:rsid w:val="00274E5D"/>
    <w:rsid w:val="0027523E"/>
    <w:rsid w:val="002769CE"/>
    <w:rsid w:val="00277099"/>
    <w:rsid w:val="002779E6"/>
    <w:rsid w:val="002779EB"/>
    <w:rsid w:val="00280488"/>
    <w:rsid w:val="00280ADC"/>
    <w:rsid w:val="00281278"/>
    <w:rsid w:val="0028205D"/>
    <w:rsid w:val="002843F7"/>
    <w:rsid w:val="00285422"/>
    <w:rsid w:val="00287631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16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614"/>
    <w:rsid w:val="002B3FCC"/>
    <w:rsid w:val="002B4B0A"/>
    <w:rsid w:val="002B512F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E0DE2"/>
    <w:rsid w:val="002E1C10"/>
    <w:rsid w:val="002E1ECE"/>
    <w:rsid w:val="002E2CAD"/>
    <w:rsid w:val="002E2E35"/>
    <w:rsid w:val="002E4720"/>
    <w:rsid w:val="002E625B"/>
    <w:rsid w:val="002E6B74"/>
    <w:rsid w:val="002E6E15"/>
    <w:rsid w:val="002F052C"/>
    <w:rsid w:val="002F057C"/>
    <w:rsid w:val="002F105C"/>
    <w:rsid w:val="002F2646"/>
    <w:rsid w:val="002F2793"/>
    <w:rsid w:val="002F2AA8"/>
    <w:rsid w:val="002F355F"/>
    <w:rsid w:val="002F6093"/>
    <w:rsid w:val="002F613C"/>
    <w:rsid w:val="002F6509"/>
    <w:rsid w:val="002F6B3C"/>
    <w:rsid w:val="002F716B"/>
    <w:rsid w:val="0030233D"/>
    <w:rsid w:val="0030263C"/>
    <w:rsid w:val="00303D98"/>
    <w:rsid w:val="00304334"/>
    <w:rsid w:val="00304527"/>
    <w:rsid w:val="00307234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17F7D"/>
    <w:rsid w:val="003203E4"/>
    <w:rsid w:val="003216B1"/>
    <w:rsid w:val="0032267D"/>
    <w:rsid w:val="00325AE5"/>
    <w:rsid w:val="00326213"/>
    <w:rsid w:val="00326F0C"/>
    <w:rsid w:val="00327A70"/>
    <w:rsid w:val="0033187E"/>
    <w:rsid w:val="003329CB"/>
    <w:rsid w:val="00334B06"/>
    <w:rsid w:val="00335B79"/>
    <w:rsid w:val="0033634E"/>
    <w:rsid w:val="003408E7"/>
    <w:rsid w:val="00341D55"/>
    <w:rsid w:val="00342BFF"/>
    <w:rsid w:val="00344849"/>
    <w:rsid w:val="003462B7"/>
    <w:rsid w:val="00346332"/>
    <w:rsid w:val="0034719B"/>
    <w:rsid w:val="003479C4"/>
    <w:rsid w:val="00351A2F"/>
    <w:rsid w:val="003520C9"/>
    <w:rsid w:val="00352796"/>
    <w:rsid w:val="00354062"/>
    <w:rsid w:val="00360356"/>
    <w:rsid w:val="0036044E"/>
    <w:rsid w:val="00362C4E"/>
    <w:rsid w:val="003648BD"/>
    <w:rsid w:val="00364E11"/>
    <w:rsid w:val="003655A6"/>
    <w:rsid w:val="00366ADA"/>
    <w:rsid w:val="00366BD4"/>
    <w:rsid w:val="00366DBD"/>
    <w:rsid w:val="003673A8"/>
    <w:rsid w:val="0037357B"/>
    <w:rsid w:val="003757FD"/>
    <w:rsid w:val="00375E50"/>
    <w:rsid w:val="0038034A"/>
    <w:rsid w:val="0038305D"/>
    <w:rsid w:val="003830A3"/>
    <w:rsid w:val="00384C5C"/>
    <w:rsid w:val="00384F48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A68"/>
    <w:rsid w:val="00393FE7"/>
    <w:rsid w:val="0039439A"/>
    <w:rsid w:val="00395850"/>
    <w:rsid w:val="00395D78"/>
    <w:rsid w:val="00396774"/>
    <w:rsid w:val="003968AA"/>
    <w:rsid w:val="00397611"/>
    <w:rsid w:val="00397C0E"/>
    <w:rsid w:val="003A051B"/>
    <w:rsid w:val="003A0FB5"/>
    <w:rsid w:val="003A5024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66BC"/>
    <w:rsid w:val="003B6B8C"/>
    <w:rsid w:val="003B6BEA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BE8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2ED"/>
    <w:rsid w:val="003E0D35"/>
    <w:rsid w:val="003E17AB"/>
    <w:rsid w:val="003E1CFB"/>
    <w:rsid w:val="003E1F60"/>
    <w:rsid w:val="003E5AA8"/>
    <w:rsid w:val="003E5F3D"/>
    <w:rsid w:val="003E7127"/>
    <w:rsid w:val="003E7C95"/>
    <w:rsid w:val="003F09DA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11C34"/>
    <w:rsid w:val="00413E87"/>
    <w:rsid w:val="00416CA5"/>
    <w:rsid w:val="00417024"/>
    <w:rsid w:val="00417B5E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956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E14"/>
    <w:rsid w:val="00477ABA"/>
    <w:rsid w:val="004814C2"/>
    <w:rsid w:val="0048218C"/>
    <w:rsid w:val="00483DF7"/>
    <w:rsid w:val="00484B9C"/>
    <w:rsid w:val="00484D77"/>
    <w:rsid w:val="0048721A"/>
    <w:rsid w:val="00490BF1"/>
    <w:rsid w:val="00491112"/>
    <w:rsid w:val="00492783"/>
    <w:rsid w:val="00492B7E"/>
    <w:rsid w:val="00492F27"/>
    <w:rsid w:val="00495893"/>
    <w:rsid w:val="00495964"/>
    <w:rsid w:val="00495E40"/>
    <w:rsid w:val="00496305"/>
    <w:rsid w:val="00496319"/>
    <w:rsid w:val="004A116F"/>
    <w:rsid w:val="004A1F7E"/>
    <w:rsid w:val="004A276D"/>
    <w:rsid w:val="004A4CB3"/>
    <w:rsid w:val="004A4F97"/>
    <w:rsid w:val="004A6F92"/>
    <w:rsid w:val="004B2693"/>
    <w:rsid w:val="004B29B9"/>
    <w:rsid w:val="004B3254"/>
    <w:rsid w:val="004B485A"/>
    <w:rsid w:val="004B4E38"/>
    <w:rsid w:val="004B64CF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D72"/>
    <w:rsid w:val="004C7592"/>
    <w:rsid w:val="004D1458"/>
    <w:rsid w:val="004D15C5"/>
    <w:rsid w:val="004D1B6C"/>
    <w:rsid w:val="004D21DE"/>
    <w:rsid w:val="004D4120"/>
    <w:rsid w:val="004E007B"/>
    <w:rsid w:val="004E0B6C"/>
    <w:rsid w:val="004E1BD1"/>
    <w:rsid w:val="004E36E1"/>
    <w:rsid w:val="004E5B11"/>
    <w:rsid w:val="004E66B4"/>
    <w:rsid w:val="004E7D18"/>
    <w:rsid w:val="004F094A"/>
    <w:rsid w:val="004F0BC2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FEF"/>
    <w:rsid w:val="005175F4"/>
    <w:rsid w:val="005215A7"/>
    <w:rsid w:val="00522A94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408C"/>
    <w:rsid w:val="00535EA3"/>
    <w:rsid w:val="005376A2"/>
    <w:rsid w:val="00537962"/>
    <w:rsid w:val="005425A2"/>
    <w:rsid w:val="00542D2F"/>
    <w:rsid w:val="00542DA6"/>
    <w:rsid w:val="00545165"/>
    <w:rsid w:val="00551326"/>
    <w:rsid w:val="0055156A"/>
    <w:rsid w:val="00553E29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80AE0"/>
    <w:rsid w:val="0058230F"/>
    <w:rsid w:val="00582B44"/>
    <w:rsid w:val="0058333B"/>
    <w:rsid w:val="0058405B"/>
    <w:rsid w:val="005843AD"/>
    <w:rsid w:val="00587563"/>
    <w:rsid w:val="00587F2B"/>
    <w:rsid w:val="0059132B"/>
    <w:rsid w:val="0059152E"/>
    <w:rsid w:val="00591615"/>
    <w:rsid w:val="00591FEE"/>
    <w:rsid w:val="0059458A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63B1"/>
    <w:rsid w:val="005C3A31"/>
    <w:rsid w:val="005C44BA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3852"/>
    <w:rsid w:val="005E5FB3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7EDE"/>
    <w:rsid w:val="00600BDD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ED8"/>
    <w:rsid w:val="00614F3B"/>
    <w:rsid w:val="00615B5B"/>
    <w:rsid w:val="00617D33"/>
    <w:rsid w:val="00620A26"/>
    <w:rsid w:val="006211FB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7382"/>
    <w:rsid w:val="006626C3"/>
    <w:rsid w:val="006654F3"/>
    <w:rsid w:val="00665A27"/>
    <w:rsid w:val="006704C5"/>
    <w:rsid w:val="00672FCB"/>
    <w:rsid w:val="00673643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1358"/>
    <w:rsid w:val="00691E89"/>
    <w:rsid w:val="006920FD"/>
    <w:rsid w:val="00694291"/>
    <w:rsid w:val="00694726"/>
    <w:rsid w:val="006951E5"/>
    <w:rsid w:val="006955D9"/>
    <w:rsid w:val="00696528"/>
    <w:rsid w:val="00696878"/>
    <w:rsid w:val="0069737C"/>
    <w:rsid w:val="006A064D"/>
    <w:rsid w:val="006A133B"/>
    <w:rsid w:val="006A1EC8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0FC8"/>
    <w:rsid w:val="006B2BDD"/>
    <w:rsid w:val="006B3043"/>
    <w:rsid w:val="006B394B"/>
    <w:rsid w:val="006B6652"/>
    <w:rsid w:val="006B699C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BC1"/>
    <w:rsid w:val="006D7EEB"/>
    <w:rsid w:val="006E0901"/>
    <w:rsid w:val="006E0A58"/>
    <w:rsid w:val="006E0EF6"/>
    <w:rsid w:val="006E11B3"/>
    <w:rsid w:val="006E3384"/>
    <w:rsid w:val="006E377B"/>
    <w:rsid w:val="006E40AA"/>
    <w:rsid w:val="006E69DC"/>
    <w:rsid w:val="006E72B7"/>
    <w:rsid w:val="006F0067"/>
    <w:rsid w:val="006F013D"/>
    <w:rsid w:val="006F0291"/>
    <w:rsid w:val="006F175E"/>
    <w:rsid w:val="006F203C"/>
    <w:rsid w:val="006F23A3"/>
    <w:rsid w:val="006F2B25"/>
    <w:rsid w:val="006F369E"/>
    <w:rsid w:val="006F40C5"/>
    <w:rsid w:val="006F48DC"/>
    <w:rsid w:val="006F52C6"/>
    <w:rsid w:val="006F57A7"/>
    <w:rsid w:val="00701279"/>
    <w:rsid w:val="0070135B"/>
    <w:rsid w:val="00701EDB"/>
    <w:rsid w:val="00701FFD"/>
    <w:rsid w:val="00702CC5"/>
    <w:rsid w:val="007051B0"/>
    <w:rsid w:val="007065DB"/>
    <w:rsid w:val="0070664D"/>
    <w:rsid w:val="0070785B"/>
    <w:rsid w:val="007118C5"/>
    <w:rsid w:val="0071252F"/>
    <w:rsid w:val="007148FE"/>
    <w:rsid w:val="00714D86"/>
    <w:rsid w:val="00715F3F"/>
    <w:rsid w:val="00716239"/>
    <w:rsid w:val="00716496"/>
    <w:rsid w:val="00716C3A"/>
    <w:rsid w:val="007177CB"/>
    <w:rsid w:val="007229B3"/>
    <w:rsid w:val="00726544"/>
    <w:rsid w:val="007274B1"/>
    <w:rsid w:val="00730286"/>
    <w:rsid w:val="007309E1"/>
    <w:rsid w:val="007315E0"/>
    <w:rsid w:val="007317E5"/>
    <w:rsid w:val="0073193C"/>
    <w:rsid w:val="007319FA"/>
    <w:rsid w:val="00736892"/>
    <w:rsid w:val="00736AA3"/>
    <w:rsid w:val="00737E31"/>
    <w:rsid w:val="0074167C"/>
    <w:rsid w:val="0074279F"/>
    <w:rsid w:val="00742A52"/>
    <w:rsid w:val="00742AC6"/>
    <w:rsid w:val="00742F73"/>
    <w:rsid w:val="0074323C"/>
    <w:rsid w:val="00744E11"/>
    <w:rsid w:val="00744E66"/>
    <w:rsid w:val="007464D0"/>
    <w:rsid w:val="00747796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6334"/>
    <w:rsid w:val="00767766"/>
    <w:rsid w:val="00767E20"/>
    <w:rsid w:val="00767FFA"/>
    <w:rsid w:val="00770A59"/>
    <w:rsid w:val="007721C3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2242"/>
    <w:rsid w:val="0078314A"/>
    <w:rsid w:val="00783C0F"/>
    <w:rsid w:val="00783DAC"/>
    <w:rsid w:val="007855A6"/>
    <w:rsid w:val="007864B5"/>
    <w:rsid w:val="007937FA"/>
    <w:rsid w:val="00793AEE"/>
    <w:rsid w:val="00795E78"/>
    <w:rsid w:val="00796102"/>
    <w:rsid w:val="0079644D"/>
    <w:rsid w:val="007965BC"/>
    <w:rsid w:val="007A00C5"/>
    <w:rsid w:val="007A0654"/>
    <w:rsid w:val="007A2258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6B"/>
    <w:rsid w:val="007C0DDD"/>
    <w:rsid w:val="007C122F"/>
    <w:rsid w:val="007C2D93"/>
    <w:rsid w:val="007C4431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7BAF"/>
    <w:rsid w:val="007F02B4"/>
    <w:rsid w:val="007F0B0D"/>
    <w:rsid w:val="007F1C70"/>
    <w:rsid w:val="007F39EA"/>
    <w:rsid w:val="007F3C91"/>
    <w:rsid w:val="007F684D"/>
    <w:rsid w:val="007F7A8D"/>
    <w:rsid w:val="00800158"/>
    <w:rsid w:val="008036FE"/>
    <w:rsid w:val="00803D14"/>
    <w:rsid w:val="00806502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202BE"/>
    <w:rsid w:val="008219D2"/>
    <w:rsid w:val="00821F3F"/>
    <w:rsid w:val="0082330E"/>
    <w:rsid w:val="0082363B"/>
    <w:rsid w:val="00823AA3"/>
    <w:rsid w:val="008248CE"/>
    <w:rsid w:val="008253D2"/>
    <w:rsid w:val="0082635E"/>
    <w:rsid w:val="00826CB6"/>
    <w:rsid w:val="00826E2B"/>
    <w:rsid w:val="00831604"/>
    <w:rsid w:val="008335DB"/>
    <w:rsid w:val="00835338"/>
    <w:rsid w:val="00835CE9"/>
    <w:rsid w:val="00835E1A"/>
    <w:rsid w:val="008369BA"/>
    <w:rsid w:val="008408A7"/>
    <w:rsid w:val="00840F81"/>
    <w:rsid w:val="008413E2"/>
    <w:rsid w:val="008425AD"/>
    <w:rsid w:val="00842885"/>
    <w:rsid w:val="00845B72"/>
    <w:rsid w:val="00846223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CAF"/>
    <w:rsid w:val="00877A28"/>
    <w:rsid w:val="00877E66"/>
    <w:rsid w:val="00877EE6"/>
    <w:rsid w:val="00877F2F"/>
    <w:rsid w:val="00881C27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1AB0"/>
    <w:rsid w:val="008929DB"/>
    <w:rsid w:val="00893997"/>
    <w:rsid w:val="00895491"/>
    <w:rsid w:val="0089692C"/>
    <w:rsid w:val="008A035C"/>
    <w:rsid w:val="008A0782"/>
    <w:rsid w:val="008A0BFF"/>
    <w:rsid w:val="008A0FE3"/>
    <w:rsid w:val="008A13A2"/>
    <w:rsid w:val="008A1AE1"/>
    <w:rsid w:val="008A34B0"/>
    <w:rsid w:val="008A64EF"/>
    <w:rsid w:val="008A674F"/>
    <w:rsid w:val="008A7D18"/>
    <w:rsid w:val="008B31F3"/>
    <w:rsid w:val="008B3246"/>
    <w:rsid w:val="008B3E94"/>
    <w:rsid w:val="008B40EA"/>
    <w:rsid w:val="008B4C7B"/>
    <w:rsid w:val="008B5368"/>
    <w:rsid w:val="008B6564"/>
    <w:rsid w:val="008B6D13"/>
    <w:rsid w:val="008C1305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7129"/>
    <w:rsid w:val="00901326"/>
    <w:rsid w:val="00901468"/>
    <w:rsid w:val="009028B7"/>
    <w:rsid w:val="009034F8"/>
    <w:rsid w:val="00903E17"/>
    <w:rsid w:val="00904DB0"/>
    <w:rsid w:val="0090585D"/>
    <w:rsid w:val="009065B3"/>
    <w:rsid w:val="00907A85"/>
    <w:rsid w:val="00910511"/>
    <w:rsid w:val="00910E4D"/>
    <w:rsid w:val="00910EFF"/>
    <w:rsid w:val="0091105E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29E8"/>
    <w:rsid w:val="00943AB3"/>
    <w:rsid w:val="00943F35"/>
    <w:rsid w:val="00946451"/>
    <w:rsid w:val="00950316"/>
    <w:rsid w:val="00951764"/>
    <w:rsid w:val="00952B38"/>
    <w:rsid w:val="009539E2"/>
    <w:rsid w:val="00954023"/>
    <w:rsid w:val="009568C2"/>
    <w:rsid w:val="00956C30"/>
    <w:rsid w:val="00957B4B"/>
    <w:rsid w:val="00961877"/>
    <w:rsid w:val="00962675"/>
    <w:rsid w:val="00962CF3"/>
    <w:rsid w:val="00964762"/>
    <w:rsid w:val="009672E3"/>
    <w:rsid w:val="009677B5"/>
    <w:rsid w:val="00973E05"/>
    <w:rsid w:val="00975001"/>
    <w:rsid w:val="00976137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615A"/>
    <w:rsid w:val="00987C9A"/>
    <w:rsid w:val="0099033B"/>
    <w:rsid w:val="00991E3B"/>
    <w:rsid w:val="009929E0"/>
    <w:rsid w:val="009A0853"/>
    <w:rsid w:val="009A39EA"/>
    <w:rsid w:val="009A4571"/>
    <w:rsid w:val="009A6793"/>
    <w:rsid w:val="009A69A6"/>
    <w:rsid w:val="009A6A58"/>
    <w:rsid w:val="009A7D27"/>
    <w:rsid w:val="009B0556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4152"/>
    <w:rsid w:val="009C55F6"/>
    <w:rsid w:val="009C674E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E016D"/>
    <w:rsid w:val="009E12AE"/>
    <w:rsid w:val="009E1694"/>
    <w:rsid w:val="009E2654"/>
    <w:rsid w:val="009E299A"/>
    <w:rsid w:val="009E2CD8"/>
    <w:rsid w:val="009E3E7D"/>
    <w:rsid w:val="009E3ECC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4C0F"/>
    <w:rsid w:val="00A05AF2"/>
    <w:rsid w:val="00A10E00"/>
    <w:rsid w:val="00A115B1"/>
    <w:rsid w:val="00A12456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3D45"/>
    <w:rsid w:val="00A25B74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3B98"/>
    <w:rsid w:val="00A43CFE"/>
    <w:rsid w:val="00A440B1"/>
    <w:rsid w:val="00A4437C"/>
    <w:rsid w:val="00A4660B"/>
    <w:rsid w:val="00A5006A"/>
    <w:rsid w:val="00A50131"/>
    <w:rsid w:val="00A5162B"/>
    <w:rsid w:val="00A516FC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5AF3"/>
    <w:rsid w:val="00A66270"/>
    <w:rsid w:val="00A667C6"/>
    <w:rsid w:val="00A74291"/>
    <w:rsid w:val="00A759FB"/>
    <w:rsid w:val="00A7620D"/>
    <w:rsid w:val="00A76CBC"/>
    <w:rsid w:val="00A777B7"/>
    <w:rsid w:val="00A77903"/>
    <w:rsid w:val="00A80376"/>
    <w:rsid w:val="00A80E36"/>
    <w:rsid w:val="00A81925"/>
    <w:rsid w:val="00A84873"/>
    <w:rsid w:val="00A84F48"/>
    <w:rsid w:val="00A86026"/>
    <w:rsid w:val="00A862AB"/>
    <w:rsid w:val="00A86BD9"/>
    <w:rsid w:val="00A92454"/>
    <w:rsid w:val="00A935E0"/>
    <w:rsid w:val="00A93B95"/>
    <w:rsid w:val="00A95174"/>
    <w:rsid w:val="00A95E7C"/>
    <w:rsid w:val="00AA200D"/>
    <w:rsid w:val="00AA2A29"/>
    <w:rsid w:val="00AA2DBC"/>
    <w:rsid w:val="00AA3F44"/>
    <w:rsid w:val="00AA48F2"/>
    <w:rsid w:val="00AA49D2"/>
    <w:rsid w:val="00AA4B11"/>
    <w:rsid w:val="00AA4DCD"/>
    <w:rsid w:val="00AA580E"/>
    <w:rsid w:val="00AA66DD"/>
    <w:rsid w:val="00AA71D3"/>
    <w:rsid w:val="00AA782B"/>
    <w:rsid w:val="00AB1DFB"/>
    <w:rsid w:val="00AB1FA4"/>
    <w:rsid w:val="00AB2161"/>
    <w:rsid w:val="00AB2614"/>
    <w:rsid w:val="00AB2B83"/>
    <w:rsid w:val="00AB5E05"/>
    <w:rsid w:val="00AB5F71"/>
    <w:rsid w:val="00AB748F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3BAF"/>
    <w:rsid w:val="00AE64E5"/>
    <w:rsid w:val="00AE73E7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517E"/>
    <w:rsid w:val="00B052D9"/>
    <w:rsid w:val="00B054BA"/>
    <w:rsid w:val="00B11459"/>
    <w:rsid w:val="00B11BA1"/>
    <w:rsid w:val="00B12FE4"/>
    <w:rsid w:val="00B14EF1"/>
    <w:rsid w:val="00B17035"/>
    <w:rsid w:val="00B17D6B"/>
    <w:rsid w:val="00B21306"/>
    <w:rsid w:val="00B25099"/>
    <w:rsid w:val="00B252B5"/>
    <w:rsid w:val="00B26543"/>
    <w:rsid w:val="00B266D4"/>
    <w:rsid w:val="00B26B8F"/>
    <w:rsid w:val="00B270F3"/>
    <w:rsid w:val="00B272B9"/>
    <w:rsid w:val="00B31148"/>
    <w:rsid w:val="00B317F9"/>
    <w:rsid w:val="00B32AD4"/>
    <w:rsid w:val="00B32BA5"/>
    <w:rsid w:val="00B4037D"/>
    <w:rsid w:val="00B40681"/>
    <w:rsid w:val="00B41612"/>
    <w:rsid w:val="00B42248"/>
    <w:rsid w:val="00B430F7"/>
    <w:rsid w:val="00B466D7"/>
    <w:rsid w:val="00B46B48"/>
    <w:rsid w:val="00B4745E"/>
    <w:rsid w:val="00B506A8"/>
    <w:rsid w:val="00B5303A"/>
    <w:rsid w:val="00B55504"/>
    <w:rsid w:val="00B56378"/>
    <w:rsid w:val="00B56ACF"/>
    <w:rsid w:val="00B56F84"/>
    <w:rsid w:val="00B57CE2"/>
    <w:rsid w:val="00B601CC"/>
    <w:rsid w:val="00B60C28"/>
    <w:rsid w:val="00B6335B"/>
    <w:rsid w:val="00B635F1"/>
    <w:rsid w:val="00B63868"/>
    <w:rsid w:val="00B63B77"/>
    <w:rsid w:val="00B63E31"/>
    <w:rsid w:val="00B64CF6"/>
    <w:rsid w:val="00B65817"/>
    <w:rsid w:val="00B6659F"/>
    <w:rsid w:val="00B6744B"/>
    <w:rsid w:val="00B711E5"/>
    <w:rsid w:val="00B714F5"/>
    <w:rsid w:val="00B73F2F"/>
    <w:rsid w:val="00B75A50"/>
    <w:rsid w:val="00B75F1B"/>
    <w:rsid w:val="00B760F3"/>
    <w:rsid w:val="00B763F8"/>
    <w:rsid w:val="00B76B58"/>
    <w:rsid w:val="00B76EEC"/>
    <w:rsid w:val="00B82079"/>
    <w:rsid w:val="00B82B07"/>
    <w:rsid w:val="00B830FD"/>
    <w:rsid w:val="00B83B83"/>
    <w:rsid w:val="00B84A29"/>
    <w:rsid w:val="00B85295"/>
    <w:rsid w:val="00B86FF8"/>
    <w:rsid w:val="00B91185"/>
    <w:rsid w:val="00B91723"/>
    <w:rsid w:val="00B91802"/>
    <w:rsid w:val="00B91C22"/>
    <w:rsid w:val="00B9214A"/>
    <w:rsid w:val="00B92CAD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245"/>
    <w:rsid w:val="00BA6896"/>
    <w:rsid w:val="00BA6C8C"/>
    <w:rsid w:val="00BB04EE"/>
    <w:rsid w:val="00BB0BED"/>
    <w:rsid w:val="00BB45D3"/>
    <w:rsid w:val="00BB47D4"/>
    <w:rsid w:val="00BB59CB"/>
    <w:rsid w:val="00BB5C5B"/>
    <w:rsid w:val="00BB7979"/>
    <w:rsid w:val="00BB7E3A"/>
    <w:rsid w:val="00BC0E34"/>
    <w:rsid w:val="00BC10EF"/>
    <w:rsid w:val="00BC1209"/>
    <w:rsid w:val="00BC2862"/>
    <w:rsid w:val="00BC2D62"/>
    <w:rsid w:val="00BC3386"/>
    <w:rsid w:val="00BC3FE5"/>
    <w:rsid w:val="00BC4A56"/>
    <w:rsid w:val="00BC4A82"/>
    <w:rsid w:val="00BC4B33"/>
    <w:rsid w:val="00BC4EDC"/>
    <w:rsid w:val="00BC5669"/>
    <w:rsid w:val="00BC5C19"/>
    <w:rsid w:val="00BC6646"/>
    <w:rsid w:val="00BC6D40"/>
    <w:rsid w:val="00BC7426"/>
    <w:rsid w:val="00BC7C68"/>
    <w:rsid w:val="00BD0771"/>
    <w:rsid w:val="00BD26A3"/>
    <w:rsid w:val="00BD2FCB"/>
    <w:rsid w:val="00BD4541"/>
    <w:rsid w:val="00BD51BD"/>
    <w:rsid w:val="00BD5780"/>
    <w:rsid w:val="00BD5920"/>
    <w:rsid w:val="00BD5B88"/>
    <w:rsid w:val="00BD6090"/>
    <w:rsid w:val="00BD75B2"/>
    <w:rsid w:val="00BD775C"/>
    <w:rsid w:val="00BD7C81"/>
    <w:rsid w:val="00BE0183"/>
    <w:rsid w:val="00BE15E1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1021F"/>
    <w:rsid w:val="00C107BB"/>
    <w:rsid w:val="00C1162A"/>
    <w:rsid w:val="00C1238E"/>
    <w:rsid w:val="00C12608"/>
    <w:rsid w:val="00C13453"/>
    <w:rsid w:val="00C15FBA"/>
    <w:rsid w:val="00C17614"/>
    <w:rsid w:val="00C17A5B"/>
    <w:rsid w:val="00C210B8"/>
    <w:rsid w:val="00C24276"/>
    <w:rsid w:val="00C24FE6"/>
    <w:rsid w:val="00C25208"/>
    <w:rsid w:val="00C25F24"/>
    <w:rsid w:val="00C264BE"/>
    <w:rsid w:val="00C26513"/>
    <w:rsid w:val="00C27A7A"/>
    <w:rsid w:val="00C3067C"/>
    <w:rsid w:val="00C31EDD"/>
    <w:rsid w:val="00C334DF"/>
    <w:rsid w:val="00C33D2F"/>
    <w:rsid w:val="00C362A3"/>
    <w:rsid w:val="00C36C1D"/>
    <w:rsid w:val="00C3752F"/>
    <w:rsid w:val="00C3754B"/>
    <w:rsid w:val="00C379D2"/>
    <w:rsid w:val="00C42AAF"/>
    <w:rsid w:val="00C43150"/>
    <w:rsid w:val="00C458F4"/>
    <w:rsid w:val="00C4656E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3FE"/>
    <w:rsid w:val="00C6144C"/>
    <w:rsid w:val="00C62BDE"/>
    <w:rsid w:val="00C65430"/>
    <w:rsid w:val="00C655DC"/>
    <w:rsid w:val="00C658D6"/>
    <w:rsid w:val="00C660C3"/>
    <w:rsid w:val="00C676B2"/>
    <w:rsid w:val="00C67F27"/>
    <w:rsid w:val="00C722CE"/>
    <w:rsid w:val="00C72E32"/>
    <w:rsid w:val="00C7643F"/>
    <w:rsid w:val="00C77069"/>
    <w:rsid w:val="00C80643"/>
    <w:rsid w:val="00C80C08"/>
    <w:rsid w:val="00C810AF"/>
    <w:rsid w:val="00C86E50"/>
    <w:rsid w:val="00C86E52"/>
    <w:rsid w:val="00C911EC"/>
    <w:rsid w:val="00C91CAD"/>
    <w:rsid w:val="00C923E6"/>
    <w:rsid w:val="00C92547"/>
    <w:rsid w:val="00C93BFA"/>
    <w:rsid w:val="00C94704"/>
    <w:rsid w:val="00C9492F"/>
    <w:rsid w:val="00C94BF6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3460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BFC"/>
    <w:rsid w:val="00CE07CE"/>
    <w:rsid w:val="00CE0C7A"/>
    <w:rsid w:val="00CE150C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7283"/>
    <w:rsid w:val="00CF76A5"/>
    <w:rsid w:val="00CF7B65"/>
    <w:rsid w:val="00D02F90"/>
    <w:rsid w:val="00D02FC1"/>
    <w:rsid w:val="00D03B1A"/>
    <w:rsid w:val="00D03D03"/>
    <w:rsid w:val="00D067F4"/>
    <w:rsid w:val="00D06AE0"/>
    <w:rsid w:val="00D07A45"/>
    <w:rsid w:val="00D11FB7"/>
    <w:rsid w:val="00D12566"/>
    <w:rsid w:val="00D12C99"/>
    <w:rsid w:val="00D163AF"/>
    <w:rsid w:val="00D21AEF"/>
    <w:rsid w:val="00D21ED1"/>
    <w:rsid w:val="00D223EA"/>
    <w:rsid w:val="00D22DE8"/>
    <w:rsid w:val="00D23D48"/>
    <w:rsid w:val="00D26BFE"/>
    <w:rsid w:val="00D26C58"/>
    <w:rsid w:val="00D277E2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3350"/>
    <w:rsid w:val="00D6464C"/>
    <w:rsid w:val="00D668E2"/>
    <w:rsid w:val="00D70716"/>
    <w:rsid w:val="00D71016"/>
    <w:rsid w:val="00D71DE6"/>
    <w:rsid w:val="00D72455"/>
    <w:rsid w:val="00D725C0"/>
    <w:rsid w:val="00D727E4"/>
    <w:rsid w:val="00D75169"/>
    <w:rsid w:val="00D7526D"/>
    <w:rsid w:val="00D771FE"/>
    <w:rsid w:val="00D77C2B"/>
    <w:rsid w:val="00D811EC"/>
    <w:rsid w:val="00D81A0A"/>
    <w:rsid w:val="00D82DDA"/>
    <w:rsid w:val="00D83E1F"/>
    <w:rsid w:val="00D8412F"/>
    <w:rsid w:val="00D847CA"/>
    <w:rsid w:val="00D8654B"/>
    <w:rsid w:val="00D865D2"/>
    <w:rsid w:val="00D90142"/>
    <w:rsid w:val="00D90F28"/>
    <w:rsid w:val="00D9113C"/>
    <w:rsid w:val="00D94998"/>
    <w:rsid w:val="00D94CEF"/>
    <w:rsid w:val="00D94F83"/>
    <w:rsid w:val="00D965A5"/>
    <w:rsid w:val="00D972F9"/>
    <w:rsid w:val="00DA0446"/>
    <w:rsid w:val="00DA0EC0"/>
    <w:rsid w:val="00DA105D"/>
    <w:rsid w:val="00DA1F49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4DAD"/>
    <w:rsid w:val="00DB50B4"/>
    <w:rsid w:val="00DB7980"/>
    <w:rsid w:val="00DC32BD"/>
    <w:rsid w:val="00DC36B9"/>
    <w:rsid w:val="00DC3973"/>
    <w:rsid w:val="00DC5B5C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275A"/>
    <w:rsid w:val="00DE46D6"/>
    <w:rsid w:val="00DE5570"/>
    <w:rsid w:val="00DE759B"/>
    <w:rsid w:val="00DF0912"/>
    <w:rsid w:val="00DF1978"/>
    <w:rsid w:val="00DF3A9E"/>
    <w:rsid w:val="00DF4E13"/>
    <w:rsid w:val="00DF5BD4"/>
    <w:rsid w:val="00DF6A20"/>
    <w:rsid w:val="00DF7631"/>
    <w:rsid w:val="00E0134E"/>
    <w:rsid w:val="00E016B6"/>
    <w:rsid w:val="00E05D73"/>
    <w:rsid w:val="00E065FA"/>
    <w:rsid w:val="00E06B7A"/>
    <w:rsid w:val="00E076CE"/>
    <w:rsid w:val="00E100AF"/>
    <w:rsid w:val="00E10867"/>
    <w:rsid w:val="00E118A6"/>
    <w:rsid w:val="00E12FF9"/>
    <w:rsid w:val="00E151EA"/>
    <w:rsid w:val="00E1579D"/>
    <w:rsid w:val="00E15A76"/>
    <w:rsid w:val="00E15F38"/>
    <w:rsid w:val="00E1657D"/>
    <w:rsid w:val="00E20133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537C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33F2"/>
    <w:rsid w:val="00E73C32"/>
    <w:rsid w:val="00E74C3C"/>
    <w:rsid w:val="00E7572F"/>
    <w:rsid w:val="00E75EEB"/>
    <w:rsid w:val="00E76146"/>
    <w:rsid w:val="00E76D2E"/>
    <w:rsid w:val="00E77CD8"/>
    <w:rsid w:val="00E81A3D"/>
    <w:rsid w:val="00E83382"/>
    <w:rsid w:val="00E83956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4EF"/>
    <w:rsid w:val="00E91795"/>
    <w:rsid w:val="00E919BD"/>
    <w:rsid w:val="00E961E2"/>
    <w:rsid w:val="00E9685A"/>
    <w:rsid w:val="00E97305"/>
    <w:rsid w:val="00E97455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242D"/>
    <w:rsid w:val="00EC3AAD"/>
    <w:rsid w:val="00EC3CFF"/>
    <w:rsid w:val="00EC4E51"/>
    <w:rsid w:val="00EC528A"/>
    <w:rsid w:val="00EC5F89"/>
    <w:rsid w:val="00EC62A2"/>
    <w:rsid w:val="00EC706F"/>
    <w:rsid w:val="00EC78EC"/>
    <w:rsid w:val="00ED0564"/>
    <w:rsid w:val="00ED0647"/>
    <w:rsid w:val="00ED0729"/>
    <w:rsid w:val="00ED13F7"/>
    <w:rsid w:val="00ED5AA1"/>
    <w:rsid w:val="00ED72F6"/>
    <w:rsid w:val="00ED7E05"/>
    <w:rsid w:val="00EE15CC"/>
    <w:rsid w:val="00EE19FA"/>
    <w:rsid w:val="00EE1B71"/>
    <w:rsid w:val="00EE1D81"/>
    <w:rsid w:val="00EE2059"/>
    <w:rsid w:val="00EE232B"/>
    <w:rsid w:val="00EE2F25"/>
    <w:rsid w:val="00EE4315"/>
    <w:rsid w:val="00EE45B5"/>
    <w:rsid w:val="00EE5F25"/>
    <w:rsid w:val="00EE615E"/>
    <w:rsid w:val="00EE6973"/>
    <w:rsid w:val="00EE711D"/>
    <w:rsid w:val="00EF151E"/>
    <w:rsid w:val="00EF2297"/>
    <w:rsid w:val="00EF2B9E"/>
    <w:rsid w:val="00EF2E53"/>
    <w:rsid w:val="00EF3FD3"/>
    <w:rsid w:val="00EF48F2"/>
    <w:rsid w:val="00EF4D6A"/>
    <w:rsid w:val="00EF5C8D"/>
    <w:rsid w:val="00EF6D6D"/>
    <w:rsid w:val="00EF7C5A"/>
    <w:rsid w:val="00F000DC"/>
    <w:rsid w:val="00F022F8"/>
    <w:rsid w:val="00F0512F"/>
    <w:rsid w:val="00F06D87"/>
    <w:rsid w:val="00F0745C"/>
    <w:rsid w:val="00F1248A"/>
    <w:rsid w:val="00F1370A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657C"/>
    <w:rsid w:val="00F27B6B"/>
    <w:rsid w:val="00F319A4"/>
    <w:rsid w:val="00F31A5C"/>
    <w:rsid w:val="00F33841"/>
    <w:rsid w:val="00F349A9"/>
    <w:rsid w:val="00F35525"/>
    <w:rsid w:val="00F35FC5"/>
    <w:rsid w:val="00F36315"/>
    <w:rsid w:val="00F3668E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85D"/>
    <w:rsid w:val="00F51F06"/>
    <w:rsid w:val="00F52595"/>
    <w:rsid w:val="00F52CA0"/>
    <w:rsid w:val="00F5351D"/>
    <w:rsid w:val="00F53DFE"/>
    <w:rsid w:val="00F541AB"/>
    <w:rsid w:val="00F553AA"/>
    <w:rsid w:val="00F57A15"/>
    <w:rsid w:val="00F614D5"/>
    <w:rsid w:val="00F61AE9"/>
    <w:rsid w:val="00F64973"/>
    <w:rsid w:val="00F66728"/>
    <w:rsid w:val="00F708AB"/>
    <w:rsid w:val="00F70AAC"/>
    <w:rsid w:val="00F71CBF"/>
    <w:rsid w:val="00F72AD9"/>
    <w:rsid w:val="00F72CDD"/>
    <w:rsid w:val="00F731DE"/>
    <w:rsid w:val="00F73673"/>
    <w:rsid w:val="00F74A0C"/>
    <w:rsid w:val="00F75B45"/>
    <w:rsid w:val="00F75B93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D1D51"/>
    <w:rsid w:val="00FD280B"/>
    <w:rsid w:val="00FD3064"/>
    <w:rsid w:val="00FD33AE"/>
    <w:rsid w:val="00FD394B"/>
    <w:rsid w:val="00FD41BA"/>
    <w:rsid w:val="00FD4AD4"/>
    <w:rsid w:val="00FD4EEB"/>
    <w:rsid w:val="00FD5445"/>
    <w:rsid w:val="00FD5669"/>
    <w:rsid w:val="00FD6100"/>
    <w:rsid w:val="00FE0192"/>
    <w:rsid w:val="00FE36DF"/>
    <w:rsid w:val="00FE5828"/>
    <w:rsid w:val="00FE648F"/>
    <w:rsid w:val="00FF0276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AA3497"/>
  <w15:docId w15:val="{D5CE9B0F-711F-4E41-8FFB-FC172728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color w:val="00204A"/>
      <w:szCs w:val="24"/>
    </w:rPr>
  </w:style>
  <w:style w:type="paragraph" w:styleId="Textkrper">
    <w:name w:val="Body Text"/>
    <w:basedOn w:val="Standard"/>
    <w:rsid w:val="00351A2F"/>
    <w:rPr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sz w:val="16"/>
      <w:szCs w:val="16"/>
    </w:rPr>
  </w:style>
  <w:style w:type="paragraph" w:styleId="KeinLeerraum">
    <w:name w:val="No Spacing"/>
    <w:uiPriority w:val="1"/>
    <w:qFormat/>
    <w:rsid w:val="00B56ACF"/>
    <w:rPr>
      <w:sz w:val="22"/>
      <w:szCs w:val="22"/>
    </w:rPr>
  </w:style>
  <w:style w:type="character" w:styleId="Kommentarzeichen">
    <w:name w:val="annotation reference"/>
    <w:uiPriority w:val="99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384C5C"/>
    <w:rPr>
      <w:sz w:val="20"/>
    </w:rPr>
  </w:style>
  <w:style w:type="character" w:customStyle="1" w:styleId="KommentartextZchn">
    <w:name w:val="Kommentartext Zchn"/>
    <w:link w:val="Kommentartext"/>
    <w:uiPriority w:val="99"/>
    <w:rsid w:val="00384C5C"/>
    <w:rPr>
      <w:rFonts w:ascii="Arial Unicode MS" w:eastAsia="Arial Unicode MS" w:hAnsi="Arial Unicode MS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 Unicode MS" w:eastAsia="Arial Unicode MS" w:hAnsi="Arial Unicode MS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Arial Unicode MS" w:eastAsia="Arial Unicode MS" w:hAnsi="Arial Unicode MS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="Arial Unicode MS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color w:val="000000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ttich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 Unicode MS"/>
        <a:ea typeface="Arial Unicode MS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Arial Unicode MS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F98A-7E1B-47A5-B2EE-01A123F3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1036</Words>
  <Characters>1028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Opening of Hettich Vietnam</vt:lpstr>
      <vt:lpstr>Hettich zeigt Innovationen zur Eurobois 2022: Möbelgestaltung nach Wunsch und wandelbare Räume</vt:lpstr>
    </vt:vector>
  </TitlesOfParts>
  <Company>.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헤티히 베트남 설립</dc:title>
  <dc:creator>Prototype</dc:creator>
  <cp:lastModifiedBy>Eva Langner</cp:lastModifiedBy>
  <cp:revision>7</cp:revision>
  <cp:lastPrinted>2023-07-17T06:29:00Z</cp:lastPrinted>
  <dcterms:created xsi:type="dcterms:W3CDTF">2024-12-20T10:22:00Z</dcterms:created>
  <dcterms:modified xsi:type="dcterms:W3CDTF">2025-01-15T10:42:00Z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6c57d3c7b93d72b74bf4dc2c14287015ab1a3c00d575232584c730a3c6c657bd</vt:lpwstr>
  </property>
</Properties>
</file>