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1E407C" w14:textId="6BC9B641" w:rsidR="0026549A" w:rsidRPr="004F6C13" w:rsidRDefault="00AB4ED6" w:rsidP="003F1A91">
      <w:pPr>
        <w:spacing w:line="360" w:lineRule="auto"/>
        <w:rPr>
          <w:rFonts w:asciiTheme="majorEastAsia" w:eastAsiaTheme="majorEastAsia" w:hAnsiTheme="majorEastAsia" w:cs="MS Mincho"/>
          <w:b/>
          <w:color w:val="auto"/>
          <w:sz w:val="28"/>
          <w:szCs w:val="28"/>
          <w:lang w:eastAsia="ja-JP"/>
        </w:rPr>
      </w:pPr>
      <w:r w:rsidRPr="004F6C13">
        <w:rPr>
          <w:rFonts w:asciiTheme="majorEastAsia" w:eastAsiaTheme="majorEastAsia" w:hAnsiTheme="majorEastAsia" w:cs="MS Mincho" w:hint="eastAsia"/>
          <w:b/>
          <w:color w:val="auto"/>
          <w:sz w:val="28"/>
          <w:szCs w:val="28"/>
          <w:lang w:eastAsia="ja-JP"/>
        </w:rPr>
        <w:t>ヘティヒ・ベトナムの開設</w:t>
      </w:r>
    </w:p>
    <w:p w14:paraId="46B60DAF" w14:textId="58646622" w:rsidR="00AB4ED6" w:rsidRPr="004F6C13" w:rsidRDefault="00AB4ED6" w:rsidP="003F1A91">
      <w:pPr>
        <w:spacing w:line="360" w:lineRule="auto"/>
        <w:rPr>
          <w:rFonts w:asciiTheme="majorEastAsia" w:eastAsiaTheme="majorEastAsia" w:hAnsiTheme="majorEastAsia" w:cs="MS Mincho"/>
          <w:b/>
          <w:color w:val="auto"/>
          <w:szCs w:val="24"/>
          <w:lang w:eastAsia="ja-JP"/>
        </w:rPr>
      </w:pPr>
      <w:r w:rsidRPr="004F6C13">
        <w:rPr>
          <w:rFonts w:asciiTheme="majorEastAsia" w:eastAsiaTheme="majorEastAsia" w:hAnsiTheme="majorEastAsia" w:cs="MS Mincho" w:hint="eastAsia"/>
          <w:b/>
          <w:color w:val="auto"/>
          <w:szCs w:val="24"/>
          <w:lang w:eastAsia="ja-JP"/>
        </w:rPr>
        <w:t>ヘティヒ</w:t>
      </w:r>
      <w:r w:rsidR="00314FF0" w:rsidRPr="004F6C13">
        <w:rPr>
          <w:rFonts w:asciiTheme="majorEastAsia" w:eastAsiaTheme="majorEastAsia" w:hAnsiTheme="majorEastAsia" w:cs="MS Mincho" w:hint="eastAsia"/>
          <w:b/>
          <w:color w:val="auto"/>
          <w:szCs w:val="24"/>
          <w:lang w:eastAsia="ja-JP"/>
        </w:rPr>
        <w:t>&amp;</w:t>
      </w:r>
      <w:r w:rsidRPr="004F6C13">
        <w:rPr>
          <w:rFonts w:asciiTheme="majorEastAsia" w:eastAsiaTheme="majorEastAsia" w:hAnsiTheme="majorEastAsia" w:cs="MS Mincho" w:hint="eastAsia"/>
          <w:b/>
          <w:color w:val="auto"/>
          <w:szCs w:val="24"/>
          <w:lang w:eastAsia="ja-JP"/>
        </w:rPr>
        <w:t xml:space="preserve"> FGV が共に持続可能な未来へ</w:t>
      </w:r>
    </w:p>
    <w:p w14:paraId="5137BF26" w14:textId="77777777" w:rsidR="00AB4ED6" w:rsidRPr="004F6C13" w:rsidRDefault="00AB4ED6" w:rsidP="003F1A91">
      <w:pPr>
        <w:spacing w:line="360" w:lineRule="auto"/>
        <w:rPr>
          <w:rFonts w:asciiTheme="majorEastAsia" w:eastAsiaTheme="majorEastAsia" w:hAnsiTheme="majorEastAsia" w:cs="MS Mincho"/>
          <w:b/>
          <w:color w:val="auto"/>
          <w:szCs w:val="24"/>
          <w:lang w:eastAsia="ja-JP"/>
        </w:rPr>
      </w:pPr>
    </w:p>
    <w:p w14:paraId="62AD0712" w14:textId="778913A5" w:rsidR="00AB4ED6" w:rsidRPr="004F6C13" w:rsidRDefault="00314FF0" w:rsidP="003F1A91">
      <w:pPr>
        <w:spacing w:line="360" w:lineRule="auto"/>
        <w:rPr>
          <w:rFonts w:asciiTheme="majorEastAsia" w:eastAsiaTheme="majorEastAsia" w:hAnsiTheme="majorEastAsia" w:cs="MS Mincho"/>
          <w:b/>
          <w:color w:val="auto"/>
          <w:szCs w:val="24"/>
          <w:lang w:eastAsia="ja-JP"/>
        </w:rPr>
      </w:pPr>
      <w:r w:rsidRPr="004F6C13">
        <w:rPr>
          <w:rFonts w:asciiTheme="majorEastAsia" w:eastAsiaTheme="majorEastAsia" w:hAnsiTheme="majorEastAsia" w:cs="MS Mincho"/>
          <w:b/>
          <w:color w:val="auto"/>
          <w:szCs w:val="24"/>
          <w:lang w:eastAsia="ja-JP"/>
        </w:rPr>
        <w:t>2025年1月、ヘティヒとFGVの初の共同子会社「ヘティヒ・ベトナム」が開設されます。この2つの家族経営企業は</w:t>
      </w:r>
      <w:r w:rsidR="003F1A91" w:rsidRPr="004F6C13">
        <w:rPr>
          <w:rFonts w:asciiTheme="majorEastAsia" w:eastAsiaTheme="majorEastAsia" w:hAnsiTheme="majorEastAsia" w:cs="MS Mincho" w:hint="eastAsia"/>
          <w:b/>
          <w:color w:val="auto"/>
          <w:szCs w:val="24"/>
          <w:lang w:eastAsia="ja-JP"/>
        </w:rPr>
        <w:t>、</w:t>
      </w:r>
      <w:r w:rsidR="003F1A91" w:rsidRPr="004F6C13">
        <w:rPr>
          <w:rFonts w:asciiTheme="majorEastAsia" w:eastAsiaTheme="majorEastAsia" w:hAnsiTheme="majorEastAsia" w:cs="MS Mincho"/>
          <w:b/>
          <w:color w:val="auto"/>
          <w:szCs w:val="24"/>
          <w:lang w:eastAsia="ja-JP"/>
        </w:rPr>
        <w:t>1年前から</w:t>
      </w:r>
      <w:r w:rsidRPr="004F6C13">
        <w:rPr>
          <w:rFonts w:asciiTheme="majorEastAsia" w:eastAsiaTheme="majorEastAsia" w:hAnsiTheme="majorEastAsia" w:cs="MS Mincho"/>
          <w:b/>
          <w:color w:val="auto"/>
          <w:szCs w:val="24"/>
          <w:lang w:eastAsia="ja-JP"/>
        </w:rPr>
        <w:t>家具金物業界でグローバルに連携を進めてきました。ヘティヒ・ベトナムの設立により、ベトナムの活気ある家具業界と流通向けにカスタマイズされたソリューションを提供する企業が誕生します。</w:t>
      </w:r>
      <w:r w:rsidR="00AB4ED6" w:rsidRPr="004F6C13">
        <w:rPr>
          <w:rFonts w:asciiTheme="majorEastAsia" w:eastAsiaTheme="majorEastAsia" w:hAnsiTheme="majorEastAsia" w:cs="MS Mincho" w:hint="eastAsia"/>
          <w:b/>
          <w:color w:val="auto"/>
          <w:szCs w:val="24"/>
          <w:lang w:eastAsia="ja-JP"/>
        </w:rPr>
        <w:t xml:space="preserve"> </w:t>
      </w:r>
    </w:p>
    <w:p w14:paraId="22F51775" w14:textId="77777777" w:rsidR="00AB4ED6" w:rsidRPr="004F6C13" w:rsidRDefault="00AB4ED6" w:rsidP="003F1A91">
      <w:pPr>
        <w:spacing w:line="360" w:lineRule="auto"/>
        <w:rPr>
          <w:rFonts w:asciiTheme="majorEastAsia" w:eastAsiaTheme="majorEastAsia" w:hAnsiTheme="majorEastAsia" w:cs="MS Mincho"/>
          <w:b/>
          <w:color w:val="auto"/>
          <w:szCs w:val="24"/>
          <w:lang w:eastAsia="ja-JP"/>
        </w:rPr>
      </w:pPr>
    </w:p>
    <w:p w14:paraId="69021113" w14:textId="50616A28" w:rsidR="00EB2ACE" w:rsidRPr="004F6C13" w:rsidRDefault="00AB4ED6" w:rsidP="003F1A91">
      <w:pPr>
        <w:spacing w:line="360" w:lineRule="auto"/>
        <w:rPr>
          <w:rFonts w:asciiTheme="majorEastAsia" w:eastAsiaTheme="majorEastAsia" w:hAnsiTheme="majorEastAsia" w:cs="MS Mincho"/>
          <w:b/>
          <w:color w:val="auto"/>
          <w:szCs w:val="24"/>
          <w:lang w:eastAsia="ja-JP"/>
        </w:rPr>
      </w:pPr>
      <w:r w:rsidRPr="004F6C13">
        <w:rPr>
          <w:rFonts w:asciiTheme="majorEastAsia" w:eastAsiaTheme="majorEastAsia" w:hAnsiTheme="majorEastAsia" w:cs="MS Mincho" w:hint="eastAsia"/>
          <w:b/>
          <w:color w:val="auto"/>
          <w:szCs w:val="24"/>
          <w:lang w:eastAsia="ja-JP"/>
        </w:rPr>
        <w:t>ベトナム子会社の</w:t>
      </w:r>
      <w:r w:rsidR="00314FF0" w:rsidRPr="004F6C13">
        <w:rPr>
          <w:rFonts w:asciiTheme="majorEastAsia" w:eastAsiaTheme="majorEastAsia" w:hAnsiTheme="majorEastAsia" w:cs="MS Mincho" w:hint="eastAsia"/>
          <w:b/>
          <w:color w:val="auto"/>
          <w:szCs w:val="24"/>
          <w:lang w:eastAsia="ja-JP"/>
        </w:rPr>
        <w:t>強み</w:t>
      </w:r>
    </w:p>
    <w:p w14:paraId="7C350668" w14:textId="19D6C2FC" w:rsidR="00314FF0" w:rsidRPr="004F6C13" w:rsidRDefault="00314FF0" w:rsidP="003F1A91">
      <w:pPr>
        <w:spacing w:line="360" w:lineRule="auto"/>
        <w:rPr>
          <w:rFonts w:asciiTheme="majorEastAsia" w:eastAsiaTheme="majorEastAsia" w:hAnsiTheme="majorEastAsia" w:cs="MS Mincho"/>
          <w:bCs/>
          <w:color w:val="auto"/>
          <w:szCs w:val="24"/>
          <w:lang w:eastAsia="ja-JP"/>
        </w:rPr>
      </w:pPr>
      <w:r w:rsidRPr="004F6C13">
        <w:rPr>
          <w:rFonts w:asciiTheme="majorEastAsia" w:eastAsiaTheme="majorEastAsia" w:hAnsiTheme="majorEastAsia" w:cs="MS Mincho"/>
          <w:bCs/>
          <w:color w:val="auto"/>
          <w:szCs w:val="24"/>
          <w:lang w:eastAsia="ja-JP"/>
        </w:rPr>
        <w:t>ベトナムにおける正式な企業設立は、成長を続ける家具市場において重要な一歩となります。ヘティヒグループのこの戦略的投資は、アジアの成長市場で持続可能な発展を推進するという長期的ビジョンを示しています。同時に、同社がトレンドセッターとして市場を牽引し続ける姿勢を明確にしています。ヘティヒグループのマネージングディレクターである</w:t>
      </w:r>
      <w:r w:rsidRPr="004F6C13">
        <w:rPr>
          <w:rFonts w:asciiTheme="majorEastAsia" w:eastAsiaTheme="majorEastAsia" w:hAnsiTheme="majorEastAsia" w:cs="MS Mincho" w:hint="eastAsia"/>
          <w:bCs/>
          <w:color w:val="auto"/>
          <w:szCs w:val="24"/>
          <w:lang w:eastAsia="ja-JP"/>
        </w:rPr>
        <w:t>Jana Schönfeld（</w:t>
      </w:r>
      <w:r w:rsidRPr="004F6C13">
        <w:rPr>
          <w:rFonts w:asciiTheme="majorEastAsia" w:eastAsiaTheme="majorEastAsia" w:hAnsiTheme="majorEastAsia" w:cs="MS Mincho"/>
          <w:bCs/>
          <w:color w:val="auto"/>
          <w:szCs w:val="24"/>
          <w:lang w:eastAsia="ja-JP"/>
        </w:rPr>
        <w:t>ヤナ・シェーンフェルト</w:t>
      </w:r>
      <w:r w:rsidRPr="004F6C13">
        <w:rPr>
          <w:rFonts w:asciiTheme="majorEastAsia" w:eastAsiaTheme="majorEastAsia" w:hAnsiTheme="majorEastAsia" w:cs="MS Mincho" w:hint="eastAsia"/>
          <w:bCs/>
          <w:color w:val="auto"/>
          <w:szCs w:val="24"/>
          <w:lang w:eastAsia="ja-JP"/>
        </w:rPr>
        <w:t>）</w:t>
      </w:r>
      <w:r w:rsidRPr="004F6C13">
        <w:rPr>
          <w:rFonts w:asciiTheme="majorEastAsia" w:eastAsiaTheme="majorEastAsia" w:hAnsiTheme="majorEastAsia" w:cs="MS Mincho"/>
          <w:bCs/>
          <w:color w:val="auto"/>
          <w:szCs w:val="24"/>
          <w:lang w:eastAsia="ja-JP"/>
        </w:rPr>
        <w:t>は次のように述べています。</w:t>
      </w:r>
      <w:r w:rsidRPr="004F6C13">
        <w:rPr>
          <w:rFonts w:asciiTheme="majorEastAsia" w:eastAsiaTheme="majorEastAsia" w:hAnsiTheme="majorEastAsia" w:cs="MS Mincho"/>
          <w:bCs/>
          <w:color w:val="auto"/>
          <w:szCs w:val="24"/>
          <w:lang w:eastAsia="ja-JP"/>
        </w:rPr>
        <w:br/>
        <w:t>「私たちは単に市場に存在するだけでなく、ベトナムのコミュニティの一員となり、ドイツやイタリアからの革新と経験を共有したいと考えています。」</w:t>
      </w:r>
    </w:p>
    <w:p w14:paraId="0B5A2E87" w14:textId="77777777" w:rsidR="00314FF0" w:rsidRPr="004F6C13" w:rsidRDefault="00314FF0" w:rsidP="003F1A91">
      <w:pPr>
        <w:spacing w:line="360" w:lineRule="auto"/>
        <w:rPr>
          <w:rFonts w:asciiTheme="majorEastAsia" w:eastAsiaTheme="majorEastAsia" w:hAnsiTheme="majorEastAsia" w:cs="MS Mincho"/>
          <w:bCs/>
          <w:color w:val="auto"/>
          <w:szCs w:val="24"/>
          <w:lang w:eastAsia="ja-JP"/>
        </w:rPr>
      </w:pPr>
    </w:p>
    <w:p w14:paraId="525BC7D0" w14:textId="280893CF" w:rsidR="00AB4ED6" w:rsidRPr="004F6C13" w:rsidRDefault="00314FF0" w:rsidP="003F1A91">
      <w:pPr>
        <w:spacing w:line="360" w:lineRule="auto"/>
        <w:rPr>
          <w:rFonts w:asciiTheme="majorEastAsia" w:eastAsiaTheme="majorEastAsia" w:hAnsiTheme="majorEastAsia" w:cs="MS Mincho"/>
          <w:b/>
          <w:bCs/>
          <w:color w:val="auto"/>
          <w:lang w:val="en-US" w:eastAsia="ja-JP"/>
        </w:rPr>
      </w:pPr>
      <w:r w:rsidRPr="004F6C13">
        <w:rPr>
          <w:rFonts w:asciiTheme="majorEastAsia" w:eastAsiaTheme="majorEastAsia" w:hAnsiTheme="majorEastAsia" w:cs="MS Mincho"/>
          <w:b/>
          <w:bCs/>
          <w:color w:val="auto"/>
          <w:lang w:eastAsia="ja-JP"/>
        </w:rPr>
        <w:t>ローカルアプローチ：市場に適した戦略</w:t>
      </w:r>
    </w:p>
    <w:p w14:paraId="1D927D2F" w14:textId="0FA7222D" w:rsidR="00EB2ACE" w:rsidRPr="004F6C13" w:rsidRDefault="00314FF0" w:rsidP="003F1A91">
      <w:pPr>
        <w:spacing w:line="360" w:lineRule="auto"/>
        <w:rPr>
          <w:rFonts w:asciiTheme="majorEastAsia" w:eastAsiaTheme="majorEastAsia" w:hAnsiTheme="majorEastAsia" w:cs="MS Mincho"/>
          <w:bCs/>
          <w:color w:val="auto"/>
          <w:szCs w:val="24"/>
          <w:lang w:val="en-US" w:eastAsia="ja-JP"/>
        </w:rPr>
      </w:pPr>
      <w:r w:rsidRPr="004F6C13">
        <w:rPr>
          <w:rFonts w:asciiTheme="majorEastAsia" w:eastAsiaTheme="majorEastAsia" w:hAnsiTheme="majorEastAsia" w:cs="MS Mincho"/>
          <w:bCs/>
          <w:color w:val="auto"/>
          <w:szCs w:val="24"/>
          <w:lang w:eastAsia="ja-JP"/>
        </w:rPr>
        <w:t>ヘティヒおよびFGV製品を販売する公式支社の設立により、販売機会が拡大するだけでなく、著名な現地企業との強力なパートナーシップも促進されます。ヘティヒ東南アジアのマネージングディレクターである</w:t>
      </w:r>
      <w:r w:rsidR="003F1A91" w:rsidRPr="004F6C13">
        <w:rPr>
          <w:rFonts w:asciiTheme="majorEastAsia" w:eastAsiaTheme="majorEastAsia" w:hAnsiTheme="majorEastAsia"/>
          <w:szCs w:val="24"/>
          <w:lang w:val="en-US" w:eastAsia="ja-JP"/>
        </w:rPr>
        <w:t>Matthias Bertl</w:t>
      </w:r>
      <w:r w:rsidR="003F1A91" w:rsidRPr="004F6C13">
        <w:rPr>
          <w:rFonts w:asciiTheme="majorEastAsia" w:eastAsiaTheme="majorEastAsia" w:hAnsiTheme="majorEastAsia" w:hint="eastAsia"/>
          <w:szCs w:val="24"/>
          <w:lang w:val="en-US" w:eastAsia="ja-JP"/>
        </w:rPr>
        <w:t>（</w:t>
      </w:r>
      <w:r w:rsidRPr="004F6C13">
        <w:rPr>
          <w:rFonts w:asciiTheme="majorEastAsia" w:eastAsiaTheme="majorEastAsia" w:hAnsiTheme="majorEastAsia" w:cs="MS Mincho"/>
          <w:bCs/>
          <w:color w:val="auto"/>
          <w:szCs w:val="24"/>
          <w:lang w:eastAsia="ja-JP"/>
        </w:rPr>
        <w:t>マティアス・ベルトル</w:t>
      </w:r>
      <w:r w:rsidR="003F1A91" w:rsidRPr="004F6C13">
        <w:rPr>
          <w:rFonts w:asciiTheme="majorEastAsia" w:eastAsiaTheme="majorEastAsia" w:hAnsiTheme="majorEastAsia" w:cs="MS Mincho" w:hint="eastAsia"/>
          <w:bCs/>
          <w:color w:val="auto"/>
          <w:szCs w:val="24"/>
          <w:lang w:eastAsia="ja-JP"/>
        </w:rPr>
        <w:t>）</w:t>
      </w:r>
      <w:r w:rsidRPr="004F6C13">
        <w:rPr>
          <w:rFonts w:asciiTheme="majorEastAsia" w:eastAsiaTheme="majorEastAsia" w:hAnsiTheme="majorEastAsia" w:cs="MS Mincho"/>
          <w:bCs/>
          <w:color w:val="auto"/>
          <w:szCs w:val="24"/>
          <w:lang w:eastAsia="ja-JP"/>
        </w:rPr>
        <w:t>は次</w:t>
      </w:r>
      <w:r w:rsidRPr="004F6C13">
        <w:rPr>
          <w:rFonts w:asciiTheme="majorEastAsia" w:eastAsiaTheme="majorEastAsia" w:hAnsiTheme="majorEastAsia" w:cs="MS Mincho"/>
          <w:bCs/>
          <w:color w:val="auto"/>
          <w:szCs w:val="24"/>
          <w:lang w:eastAsia="ja-JP"/>
        </w:rPr>
        <w:lastRenderedPageBreak/>
        <w:t>のように説明します。</w:t>
      </w:r>
      <w:r w:rsidRPr="004F6C13">
        <w:rPr>
          <w:rFonts w:asciiTheme="majorEastAsia" w:eastAsiaTheme="majorEastAsia" w:hAnsiTheme="majorEastAsia" w:cs="MS Mincho"/>
          <w:bCs/>
          <w:color w:val="auto"/>
          <w:szCs w:val="24"/>
          <w:lang w:eastAsia="ja-JP"/>
        </w:rPr>
        <w:br/>
        <w:t>「ベトナムのように急速に発展する市場では、現地の状況を理解することが重要です。そのため、ヘティヒ・ベトナムは比類ない高品質の製品と革新を提供する唯一のサプライヤーとして、プロフェッショナルを包括的にサポートし、全国の消費者のライフスタイルを豊かにするソリューションを共同で開発します。ヘティヒ・ベトナムは、ディーラーパートナーシップの強化を通じて、全国での販売チャネルを拡大し、成長を推進するとともに、現地のデザインおよび家具コミュニティや住宅所有者により近づき、地域市場の好みに応える革新的で機能的なソリューションを提供することに注力しています。」</w:t>
      </w:r>
    </w:p>
    <w:p w14:paraId="32DC9421" w14:textId="77777777" w:rsidR="00AB4ED6" w:rsidRPr="004F6C13" w:rsidRDefault="00AB4ED6" w:rsidP="003F1A91">
      <w:pPr>
        <w:spacing w:line="360" w:lineRule="auto"/>
        <w:rPr>
          <w:rFonts w:asciiTheme="majorEastAsia" w:eastAsiaTheme="majorEastAsia" w:hAnsiTheme="majorEastAsia" w:cs="MS Mincho"/>
          <w:bCs/>
          <w:color w:val="auto"/>
          <w:szCs w:val="24"/>
          <w:lang w:val="en-US" w:eastAsia="ja-JP"/>
        </w:rPr>
      </w:pPr>
    </w:p>
    <w:p w14:paraId="15C3E577" w14:textId="59C2BA4A" w:rsidR="00AB4ED6" w:rsidRPr="004F6C13" w:rsidRDefault="00314FF0" w:rsidP="003F1A91">
      <w:pPr>
        <w:spacing w:line="360" w:lineRule="auto"/>
        <w:rPr>
          <w:rFonts w:asciiTheme="majorEastAsia" w:eastAsiaTheme="majorEastAsia" w:hAnsiTheme="majorEastAsia" w:cs="MS Mincho"/>
          <w:b/>
          <w:bCs/>
          <w:color w:val="auto"/>
          <w:lang w:val="en-US" w:eastAsia="ja-JP"/>
        </w:rPr>
      </w:pPr>
      <w:r w:rsidRPr="004F6C13">
        <w:rPr>
          <w:rFonts w:asciiTheme="majorEastAsia" w:eastAsiaTheme="majorEastAsia" w:hAnsiTheme="majorEastAsia" w:cs="MS Mincho"/>
          <w:b/>
          <w:bCs/>
          <w:color w:val="auto"/>
          <w:lang w:eastAsia="ja-JP"/>
        </w:rPr>
        <w:t>世界品質の製品ポートフォリオ</w:t>
      </w:r>
    </w:p>
    <w:p w14:paraId="07E99442" w14:textId="71A4ACDE" w:rsidR="00314FF0" w:rsidRPr="004F6C13" w:rsidRDefault="00314FF0" w:rsidP="003F1A91">
      <w:pPr>
        <w:spacing w:line="360" w:lineRule="auto"/>
        <w:rPr>
          <w:rFonts w:asciiTheme="majorEastAsia" w:eastAsiaTheme="majorEastAsia" w:hAnsiTheme="majorEastAsia" w:cs="MS Mincho"/>
          <w:bCs/>
          <w:color w:val="auto"/>
          <w:szCs w:val="24"/>
          <w:lang w:val="en-US" w:eastAsia="ja-JP"/>
        </w:rPr>
      </w:pPr>
      <w:r w:rsidRPr="004F6C13">
        <w:rPr>
          <w:rFonts w:asciiTheme="majorEastAsia" w:eastAsiaTheme="majorEastAsia" w:hAnsiTheme="majorEastAsia" w:cs="MS Mincho"/>
          <w:bCs/>
          <w:color w:val="auto"/>
          <w:szCs w:val="24"/>
          <w:lang w:eastAsia="ja-JP"/>
        </w:rPr>
        <w:t>ヘティヒとFGVはどちらも、互いを理想的に補完し、多様な市場ニーズに対応できる広範な製品ポートフォリオを提供しています。FGVのマネージングディレクターである</w:t>
      </w:r>
      <w:r w:rsidR="003F1A91" w:rsidRPr="004F6C13">
        <w:rPr>
          <w:rFonts w:asciiTheme="majorEastAsia" w:eastAsiaTheme="majorEastAsia" w:hAnsiTheme="majorEastAsia"/>
          <w:szCs w:val="24"/>
          <w:lang w:val="en-US" w:eastAsia="ja-JP"/>
        </w:rPr>
        <w:t>Uwe Kreidel</w:t>
      </w:r>
      <w:r w:rsidR="003F1A91" w:rsidRPr="004F6C13">
        <w:rPr>
          <w:rFonts w:asciiTheme="majorEastAsia" w:eastAsiaTheme="majorEastAsia" w:hAnsiTheme="majorEastAsia" w:hint="eastAsia"/>
          <w:szCs w:val="24"/>
          <w:lang w:val="en-US" w:eastAsia="ja-JP"/>
        </w:rPr>
        <w:t>（</w:t>
      </w:r>
      <w:r w:rsidRPr="004F6C13">
        <w:rPr>
          <w:rFonts w:asciiTheme="majorEastAsia" w:eastAsiaTheme="majorEastAsia" w:hAnsiTheme="majorEastAsia" w:cs="MS Mincho"/>
          <w:bCs/>
          <w:color w:val="auto"/>
          <w:szCs w:val="24"/>
          <w:lang w:eastAsia="ja-JP"/>
        </w:rPr>
        <w:t>ウヴェ・クライデル</w:t>
      </w:r>
      <w:r w:rsidR="003F1A91" w:rsidRPr="004F6C13">
        <w:rPr>
          <w:rFonts w:asciiTheme="majorEastAsia" w:eastAsiaTheme="majorEastAsia" w:hAnsiTheme="majorEastAsia" w:cs="MS Mincho" w:hint="eastAsia"/>
          <w:bCs/>
          <w:color w:val="auto"/>
          <w:szCs w:val="24"/>
          <w:lang w:eastAsia="ja-JP"/>
        </w:rPr>
        <w:t>）</w:t>
      </w:r>
      <w:r w:rsidRPr="004F6C13">
        <w:rPr>
          <w:rFonts w:asciiTheme="majorEastAsia" w:eastAsiaTheme="majorEastAsia" w:hAnsiTheme="majorEastAsia" w:cs="MS Mincho"/>
          <w:bCs/>
          <w:color w:val="auto"/>
          <w:szCs w:val="24"/>
          <w:lang w:eastAsia="ja-JP"/>
        </w:rPr>
        <w:t>は次のように述べています。</w:t>
      </w:r>
      <w:r w:rsidRPr="004F6C13">
        <w:rPr>
          <w:rFonts w:asciiTheme="majorEastAsia" w:eastAsiaTheme="majorEastAsia" w:hAnsiTheme="majorEastAsia" w:cs="MS Mincho"/>
          <w:bCs/>
          <w:color w:val="auto"/>
          <w:szCs w:val="24"/>
          <w:lang w:eastAsia="ja-JP"/>
        </w:rPr>
        <w:br/>
        <w:t>「ヘティヒとFGVという、共通の価値観を持つ家族経営企業が手を組みました。私たちは、200年にわたる業界経験と強みを結集し、東南アジアのお客様に実質的な付加価値を提供します。ベトナムでのプレゼンスは、私たちの共通の成功への道における重要なマイルストーンとなります。」</w:t>
      </w:r>
    </w:p>
    <w:p w14:paraId="5F161D74" w14:textId="77777777" w:rsidR="00314FF0" w:rsidRPr="004F6C13" w:rsidRDefault="00314FF0" w:rsidP="003F1A91">
      <w:pPr>
        <w:spacing w:line="360" w:lineRule="auto"/>
        <w:rPr>
          <w:rFonts w:asciiTheme="majorEastAsia" w:eastAsiaTheme="majorEastAsia" w:hAnsiTheme="majorEastAsia" w:cs="MS Mincho"/>
          <w:bCs/>
          <w:color w:val="auto"/>
          <w:szCs w:val="24"/>
          <w:lang w:val="en-US" w:eastAsia="ja-JP"/>
        </w:rPr>
      </w:pPr>
    </w:p>
    <w:p w14:paraId="6B4F3876" w14:textId="77777777" w:rsidR="002C3E17" w:rsidRPr="00AB4ED6" w:rsidRDefault="002C3E17" w:rsidP="003F1A91">
      <w:pPr>
        <w:spacing w:line="360" w:lineRule="auto"/>
        <w:rPr>
          <w:rFonts w:asciiTheme="majorEastAsia" w:eastAsiaTheme="majorEastAsia" w:hAnsiTheme="majorEastAsia" w:cs="MS Mincho"/>
          <w:color w:val="auto"/>
          <w:szCs w:val="24"/>
          <w:lang w:val="en-US" w:eastAsia="ja-JP"/>
        </w:rPr>
      </w:pPr>
    </w:p>
    <w:p w14:paraId="0F0435DD" w14:textId="7414A57A" w:rsidR="0061741E" w:rsidRPr="008A6186" w:rsidRDefault="0061741E" w:rsidP="003F1A91">
      <w:pPr>
        <w:spacing w:line="360" w:lineRule="auto"/>
        <w:rPr>
          <w:rFonts w:asciiTheme="majorEastAsia" w:eastAsiaTheme="majorEastAsia" w:hAnsiTheme="majorEastAsia" w:cs="Arial Unicode MS"/>
          <w:color w:val="auto"/>
          <w:szCs w:val="24"/>
          <w:lang w:val="en-US" w:eastAsia="ja-JP"/>
        </w:rPr>
      </w:pPr>
      <w:proofErr w:type="spellStart"/>
      <w:r w:rsidRPr="00DA02BE">
        <w:rPr>
          <w:rFonts w:asciiTheme="majorEastAsia" w:eastAsiaTheme="majorEastAsia" w:hAnsiTheme="majorEastAsia" w:cs="Arial Unicode MS"/>
          <w:color w:val="auto"/>
          <w:szCs w:val="24"/>
          <w:lang w:val="de-DE" w:eastAsia="de-DE"/>
        </w:rPr>
        <w:t>以下の画像は</w:t>
      </w:r>
      <w:proofErr w:type="spellEnd"/>
      <w:r w:rsidRPr="008A6186">
        <w:rPr>
          <w:rFonts w:asciiTheme="majorEastAsia" w:eastAsiaTheme="majorEastAsia" w:hAnsiTheme="majorEastAsia" w:cs="Arial Unicode MS"/>
          <w:color w:val="auto"/>
          <w:szCs w:val="24"/>
          <w:lang w:val="en-US" w:eastAsia="de-DE"/>
        </w:rPr>
        <w:t xml:space="preserve"> </w:t>
      </w:r>
      <w:r w:rsidRPr="008A6186">
        <w:rPr>
          <w:rFonts w:asciiTheme="majorEastAsia" w:eastAsiaTheme="majorEastAsia" w:hAnsiTheme="majorEastAsia" w:cs="Arial Unicode MS"/>
          <w:b/>
          <w:color w:val="auto"/>
          <w:szCs w:val="24"/>
          <w:lang w:val="en-US" w:eastAsia="de-DE"/>
        </w:rPr>
        <w:t xml:space="preserve">www.hettich.com </w:t>
      </w:r>
      <w:r w:rsidRPr="00DA02BE">
        <w:rPr>
          <w:rFonts w:asciiTheme="majorEastAsia" w:eastAsiaTheme="majorEastAsia" w:hAnsiTheme="majorEastAsia" w:cs="Arial Unicode MS" w:hint="eastAsia"/>
          <w:b/>
          <w:color w:val="auto"/>
          <w:szCs w:val="24"/>
          <w:lang w:val="de-DE" w:eastAsia="ja-JP"/>
        </w:rPr>
        <w:t>の</w:t>
      </w:r>
      <w:r w:rsidRPr="008A6186">
        <w:rPr>
          <w:rFonts w:asciiTheme="majorEastAsia" w:eastAsiaTheme="majorEastAsia" w:hAnsiTheme="majorEastAsia" w:cs="Arial Unicode MS" w:hint="eastAsia"/>
          <w:b/>
          <w:color w:val="auto"/>
          <w:szCs w:val="24"/>
          <w:lang w:val="en-US" w:eastAsia="ja-JP"/>
        </w:rPr>
        <w:t>“</w:t>
      </w:r>
      <w:r w:rsidRPr="00DA02BE">
        <w:rPr>
          <w:rFonts w:asciiTheme="majorEastAsia" w:eastAsiaTheme="majorEastAsia" w:hAnsiTheme="majorEastAsia" w:cs="Arial Unicode MS" w:hint="eastAsia"/>
          <w:b/>
          <w:color w:val="auto"/>
          <w:szCs w:val="24"/>
          <w:lang w:val="de-DE" w:eastAsia="ja-JP"/>
        </w:rPr>
        <w:t>プレスリリース</w:t>
      </w:r>
      <w:r w:rsidRPr="008A6186">
        <w:rPr>
          <w:rFonts w:asciiTheme="majorEastAsia" w:eastAsiaTheme="majorEastAsia" w:hAnsiTheme="majorEastAsia" w:cs="Arial Unicode MS" w:hint="eastAsia"/>
          <w:b/>
          <w:color w:val="auto"/>
          <w:szCs w:val="24"/>
          <w:lang w:val="en-US" w:eastAsia="ja-JP"/>
        </w:rPr>
        <w:t>”</w:t>
      </w:r>
      <w:proofErr w:type="spellStart"/>
      <w:r w:rsidRPr="00DA02BE">
        <w:rPr>
          <w:rFonts w:asciiTheme="majorEastAsia" w:eastAsiaTheme="majorEastAsia" w:hAnsiTheme="majorEastAsia" w:cs="Arial Unicode MS"/>
          <w:color w:val="auto"/>
          <w:szCs w:val="24"/>
          <w:lang w:val="de-DE" w:eastAsia="de-DE"/>
        </w:rPr>
        <w:t>よりダウンロードできます</w:t>
      </w:r>
      <w:proofErr w:type="spellEnd"/>
      <w:r w:rsidRPr="008A6186">
        <w:rPr>
          <w:rFonts w:asciiTheme="majorEastAsia" w:eastAsiaTheme="majorEastAsia" w:hAnsiTheme="majorEastAsia" w:cs="Arial Unicode MS"/>
          <w:color w:val="auto"/>
          <w:szCs w:val="24"/>
          <w:lang w:val="en-US" w:eastAsia="de-DE"/>
        </w:rPr>
        <w:t>：</w:t>
      </w:r>
    </w:p>
    <w:p w14:paraId="7E28F970" w14:textId="77777777" w:rsidR="00EB2ACE" w:rsidRPr="008A6186" w:rsidRDefault="00EB2ACE" w:rsidP="003F1A91">
      <w:pPr>
        <w:spacing w:line="360" w:lineRule="auto"/>
        <w:rPr>
          <w:rFonts w:asciiTheme="majorEastAsia" w:eastAsiaTheme="majorEastAsia" w:hAnsiTheme="majorEastAsia" w:cs="Arial Unicode MS"/>
          <w:color w:val="auto"/>
          <w:szCs w:val="24"/>
          <w:lang w:val="en-US" w:eastAsia="ja-JP"/>
        </w:rPr>
      </w:pPr>
    </w:p>
    <w:p w14:paraId="22AEA9C1" w14:textId="77777777" w:rsidR="00AB4ED6" w:rsidRPr="008A6186" w:rsidRDefault="00AB4ED6" w:rsidP="003F1A91">
      <w:pPr>
        <w:spacing w:line="360" w:lineRule="auto"/>
        <w:rPr>
          <w:rFonts w:asciiTheme="majorEastAsia" w:eastAsiaTheme="majorEastAsia" w:hAnsiTheme="majorEastAsia" w:cs="Arial Unicode MS"/>
          <w:color w:val="auto"/>
          <w:szCs w:val="24"/>
          <w:lang w:val="en-US" w:eastAsia="ja-JP"/>
        </w:rPr>
      </w:pPr>
    </w:p>
    <w:p w14:paraId="75ED82C8" w14:textId="77777777" w:rsidR="00EB2ACE" w:rsidRPr="008A6186" w:rsidRDefault="00EB2ACE" w:rsidP="002C3E17">
      <w:pPr>
        <w:spacing w:line="360" w:lineRule="auto"/>
        <w:rPr>
          <w:rFonts w:asciiTheme="majorEastAsia" w:eastAsiaTheme="majorEastAsia" w:hAnsiTheme="majorEastAsia" w:cs="Arial Unicode MS"/>
          <w:color w:val="auto"/>
          <w:szCs w:val="24"/>
          <w:lang w:val="en-US" w:eastAsia="ja-JP"/>
        </w:rPr>
      </w:pPr>
    </w:p>
    <w:p w14:paraId="59FAFC54" w14:textId="4AB2C685" w:rsidR="00EB2ACE" w:rsidRPr="002743AC" w:rsidRDefault="008A6186" w:rsidP="00EB2ACE">
      <w:pPr>
        <w:rPr>
          <w:rFonts w:cs="Arial"/>
          <w:bCs/>
          <w:color w:val="FF0000"/>
          <w:sz w:val="22"/>
          <w:szCs w:val="22"/>
          <w:lang w:eastAsia="ja-JP"/>
        </w:rPr>
      </w:pPr>
      <w:r>
        <w:rPr>
          <w:noProof/>
          <w:color w:val="auto"/>
          <w:sz w:val="22"/>
          <w:szCs w:val="22"/>
          <w:lang w:eastAsia="sv-SE"/>
        </w:rPr>
        <w:drawing>
          <wp:inline distT="0" distB="0" distL="0" distR="0" wp14:anchorId="4776AD9D" wp14:editId="2EEF3CF3">
            <wp:extent cx="2259185" cy="1630392"/>
            <wp:effectExtent l="0" t="0" r="8255" b="8255"/>
            <wp:docPr id="1737452469" name="Grafik 1" descr="Ein Bild, das Kleidung, Person, Lächeln, Menschliches Gesich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452469" name="Grafik 1" descr="Ein Bild, das Kleidung, Person, Lächeln, Menschliches Gesicht enthält.&#10;&#10;Automatisch generierte Beschreibung"/>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2282009" cy="1646863"/>
                    </a:xfrm>
                    <a:prstGeom prst="rect">
                      <a:avLst/>
                    </a:prstGeom>
                    <a:noFill/>
                    <a:ln>
                      <a:noFill/>
                    </a:ln>
                  </pic:spPr>
                </pic:pic>
              </a:graphicData>
            </a:graphic>
          </wp:inline>
        </w:drawing>
      </w:r>
    </w:p>
    <w:p w14:paraId="0F2D3C0D" w14:textId="2797E89A" w:rsidR="00AB4ED6" w:rsidRPr="008A6186" w:rsidRDefault="00AB4ED6" w:rsidP="00AB4ED6">
      <w:pPr>
        <w:rPr>
          <w:rFonts w:asciiTheme="majorEastAsia" w:eastAsiaTheme="majorEastAsia" w:hAnsiTheme="majorEastAsia" w:cs="Arial"/>
          <w:color w:val="auto"/>
          <w:sz w:val="20"/>
          <w:lang w:val="en-US" w:eastAsia="ja-JP"/>
        </w:rPr>
      </w:pPr>
      <w:r>
        <w:rPr>
          <w:color w:val="auto"/>
          <w:sz w:val="22"/>
          <w:szCs w:val="22"/>
          <w:lang w:val="en-US" w:eastAsia="sv-SE"/>
        </w:rPr>
        <w:t>03</w:t>
      </w:r>
      <w:r w:rsidRPr="00B91723">
        <w:rPr>
          <w:color w:val="auto"/>
          <w:sz w:val="22"/>
          <w:szCs w:val="22"/>
          <w:lang w:val="en-US" w:eastAsia="sv-SE"/>
        </w:rPr>
        <w:t>202</w:t>
      </w:r>
      <w:r>
        <w:rPr>
          <w:color w:val="auto"/>
          <w:sz w:val="22"/>
          <w:szCs w:val="22"/>
          <w:lang w:val="en-US" w:eastAsia="sv-SE"/>
        </w:rPr>
        <w:t>5</w:t>
      </w:r>
      <w:r w:rsidRPr="00B91723">
        <w:rPr>
          <w:color w:val="auto"/>
          <w:sz w:val="22"/>
          <w:szCs w:val="22"/>
          <w:lang w:val="en-US" w:eastAsia="sv-SE"/>
        </w:rPr>
        <w:t>_a</w:t>
      </w:r>
      <w:r w:rsidRPr="00B91723">
        <w:rPr>
          <w:color w:val="auto"/>
          <w:sz w:val="22"/>
          <w:szCs w:val="22"/>
          <w:lang w:val="en-US" w:eastAsia="sv-SE"/>
        </w:rPr>
        <w:br/>
      </w:r>
      <w:r w:rsidRPr="00AB4ED6">
        <w:rPr>
          <w:rFonts w:asciiTheme="majorEastAsia" w:eastAsiaTheme="majorEastAsia" w:hAnsiTheme="majorEastAsia" w:cs="Arial" w:hint="eastAsia"/>
          <w:color w:val="auto"/>
          <w:sz w:val="20"/>
          <w:lang w:val="en-US" w:eastAsia="ja-JP"/>
        </w:rPr>
        <w:t>ヘティヒ・ベトナムのオープニングセレモニー。</w:t>
      </w:r>
      <w:r w:rsidR="00E732BF" w:rsidRPr="00E732BF">
        <w:rPr>
          <w:rFonts w:asciiTheme="majorEastAsia" w:eastAsiaTheme="majorEastAsia" w:hAnsiTheme="majorEastAsia" w:cs="Arial" w:hint="eastAsia"/>
          <w:color w:val="auto"/>
          <w:sz w:val="20"/>
          <w:lang w:val="en-US" w:eastAsia="ja-JP"/>
        </w:rPr>
        <w:t>マティアス・ベルトル（ヘティヒ・サウスイーストアジア社長兼ヘティヒ・ベトナム社長）、ヤナ・シェーンフェルト（ヘティヒ・グループ社長）、アンドレア・カッソーニ（FGV営業部長）、タン・ファム（ヘティヒ・サウスイーストアジア広報部長兼ヘティヒ・ベトナム副社長）。</w:t>
      </w:r>
      <w:r w:rsidR="00E732BF">
        <w:rPr>
          <w:rFonts w:asciiTheme="majorEastAsia" w:eastAsiaTheme="majorEastAsia" w:hAnsiTheme="majorEastAsia" w:cs="Arial"/>
          <w:color w:val="auto"/>
          <w:sz w:val="20"/>
          <w:lang w:val="de-DE" w:eastAsia="ja-JP"/>
        </w:rPr>
        <w:t xml:space="preserve"> </w:t>
      </w:r>
      <w:r w:rsidRPr="00AB4ED6">
        <w:rPr>
          <w:rFonts w:asciiTheme="majorEastAsia" w:eastAsiaTheme="majorEastAsia" w:hAnsiTheme="majorEastAsia" w:cs="Arial"/>
          <w:bCs/>
          <w:color w:val="auto"/>
          <w:sz w:val="20"/>
          <w:lang w:eastAsia="ja-JP"/>
        </w:rPr>
        <w:t>写真：ヘティヒ社</w:t>
      </w:r>
    </w:p>
    <w:p w14:paraId="5CA09EBC" w14:textId="556580E2" w:rsidR="00AB4ED6" w:rsidRDefault="00AB4ED6" w:rsidP="00AB4ED6">
      <w:pPr>
        <w:rPr>
          <w:noProof/>
          <w:lang w:eastAsia="ja-JP"/>
        </w:rPr>
      </w:pPr>
    </w:p>
    <w:p w14:paraId="59473D70" w14:textId="16D927AF" w:rsidR="008A6186" w:rsidRPr="00F87725" w:rsidRDefault="008A6186" w:rsidP="00AB4ED6">
      <w:pPr>
        <w:rPr>
          <w:noProof/>
          <w:lang w:eastAsia="ja-JP"/>
        </w:rPr>
      </w:pPr>
      <w:r>
        <w:rPr>
          <w:noProof/>
          <w:color w:val="auto"/>
          <w:sz w:val="22"/>
          <w:szCs w:val="22"/>
          <w:lang w:eastAsia="sv-SE"/>
        </w:rPr>
        <w:drawing>
          <wp:inline distT="0" distB="0" distL="0" distR="0" wp14:anchorId="23D42730" wp14:editId="1CF02246">
            <wp:extent cx="2199736" cy="1587490"/>
            <wp:effectExtent l="0" t="0" r="0" b="0"/>
            <wp:docPr id="1588467725" name="Grafik 4" descr="Ein Bild, das Kleidung, Person, Mann, Im 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467725" name="Grafik 4" descr="Ein Bild, das Kleidung, Person, Mann, Im Haus enthält.&#10;&#10;Automatisch generierte Beschreibung"/>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2223716" cy="1604796"/>
                    </a:xfrm>
                    <a:prstGeom prst="rect">
                      <a:avLst/>
                    </a:prstGeom>
                    <a:noFill/>
                    <a:ln>
                      <a:noFill/>
                    </a:ln>
                  </pic:spPr>
                </pic:pic>
              </a:graphicData>
            </a:graphic>
          </wp:inline>
        </w:drawing>
      </w:r>
    </w:p>
    <w:p w14:paraId="30E8B729" w14:textId="09C320CF" w:rsidR="00EB2ACE" w:rsidRPr="008A6186" w:rsidRDefault="00AB4ED6" w:rsidP="00EB2ACE">
      <w:pPr>
        <w:rPr>
          <w:rFonts w:asciiTheme="majorEastAsia" w:eastAsiaTheme="majorEastAsia" w:hAnsiTheme="majorEastAsia" w:cs="Arial"/>
          <w:color w:val="auto"/>
          <w:sz w:val="20"/>
          <w:lang w:val="en-US" w:eastAsia="ja-JP"/>
        </w:rPr>
      </w:pPr>
      <w:r>
        <w:rPr>
          <w:color w:val="auto"/>
          <w:sz w:val="22"/>
          <w:szCs w:val="22"/>
          <w:lang w:val="en-US" w:eastAsia="sv-SE"/>
        </w:rPr>
        <w:t>03</w:t>
      </w:r>
      <w:r w:rsidRPr="00B91723">
        <w:rPr>
          <w:color w:val="auto"/>
          <w:sz w:val="22"/>
          <w:szCs w:val="22"/>
          <w:lang w:val="en-US" w:eastAsia="sv-SE"/>
        </w:rPr>
        <w:t>202</w:t>
      </w:r>
      <w:r>
        <w:rPr>
          <w:color w:val="auto"/>
          <w:sz w:val="22"/>
          <w:szCs w:val="22"/>
          <w:lang w:val="en-US" w:eastAsia="sv-SE"/>
        </w:rPr>
        <w:t>5</w:t>
      </w:r>
      <w:r w:rsidRPr="00B91723">
        <w:rPr>
          <w:color w:val="auto"/>
          <w:sz w:val="22"/>
          <w:szCs w:val="22"/>
          <w:lang w:val="en-US" w:eastAsia="sv-SE"/>
        </w:rPr>
        <w:t>_b</w:t>
      </w:r>
      <w:r w:rsidRPr="00B91723">
        <w:rPr>
          <w:color w:val="auto"/>
          <w:sz w:val="22"/>
          <w:szCs w:val="22"/>
          <w:lang w:val="en-US" w:eastAsia="sv-SE"/>
        </w:rPr>
        <w:br/>
      </w:r>
      <w:r w:rsidRPr="00AB4ED6">
        <w:rPr>
          <w:rFonts w:asciiTheme="majorEastAsia" w:eastAsiaTheme="majorEastAsia" w:hAnsiTheme="majorEastAsia" w:cs="Arial" w:hint="eastAsia"/>
          <w:color w:val="auto"/>
          <w:sz w:val="20"/>
          <w:lang w:val="en-US" w:eastAsia="ja-JP"/>
        </w:rPr>
        <w:t>ヘティヒ・ベトナムは、ヘティヒとFGVの初の合弁子会社です。</w:t>
      </w:r>
      <w:r w:rsidR="00E732BF" w:rsidRPr="00E732BF">
        <w:rPr>
          <w:rFonts w:asciiTheme="majorEastAsia" w:eastAsiaTheme="majorEastAsia" w:hAnsiTheme="majorEastAsia" w:cs="Arial"/>
          <w:color w:val="auto"/>
          <w:sz w:val="20"/>
          <w:lang w:eastAsia="ja-JP"/>
        </w:rPr>
        <w:t xml:space="preserve"> </w:t>
      </w:r>
      <w:r w:rsidR="00EB2ACE" w:rsidRPr="00AB4ED6">
        <w:rPr>
          <w:rFonts w:asciiTheme="majorEastAsia" w:eastAsiaTheme="majorEastAsia" w:hAnsiTheme="majorEastAsia" w:cs="Arial"/>
          <w:bCs/>
          <w:color w:val="auto"/>
          <w:sz w:val="20"/>
          <w:lang w:eastAsia="ja-JP"/>
        </w:rPr>
        <w:t>写真：ヘティヒ社</w:t>
      </w:r>
    </w:p>
    <w:p w14:paraId="7AA374E1" w14:textId="77777777" w:rsidR="008A6186" w:rsidRDefault="008A6186" w:rsidP="00EB2ACE">
      <w:pPr>
        <w:rPr>
          <w:rFonts w:asciiTheme="majorEastAsia" w:eastAsiaTheme="majorEastAsia" w:hAnsiTheme="majorEastAsia" w:cs="Arial"/>
          <w:bCs/>
          <w:color w:val="auto"/>
          <w:sz w:val="20"/>
          <w:lang w:val="de-DE" w:eastAsia="ja-JP"/>
        </w:rPr>
      </w:pPr>
    </w:p>
    <w:p w14:paraId="6A50E0B2" w14:textId="1E8A5025" w:rsidR="008A6186" w:rsidRPr="008A6186" w:rsidRDefault="008A6186" w:rsidP="00EB2ACE">
      <w:pPr>
        <w:rPr>
          <w:rFonts w:asciiTheme="majorEastAsia" w:eastAsiaTheme="majorEastAsia" w:hAnsiTheme="majorEastAsia" w:cs="Arial"/>
          <w:bCs/>
          <w:color w:val="auto"/>
          <w:sz w:val="20"/>
          <w:lang w:val="de-DE" w:eastAsia="ja-JP"/>
        </w:rPr>
      </w:pPr>
      <w:r>
        <w:rPr>
          <w:noProof/>
          <w:lang w:val="en-US"/>
        </w:rPr>
        <w:drawing>
          <wp:inline distT="0" distB="0" distL="0" distR="0" wp14:anchorId="3B316296" wp14:editId="5989BE19">
            <wp:extent cx="2242868" cy="1493767"/>
            <wp:effectExtent l="0" t="0" r="5080" b="0"/>
            <wp:docPr id="1952298466" name="Grafik 2" descr="Ein Bild, das Kleidung, Person, Mann, Im 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298466" name="Grafik 2" descr="Ein Bild, das Kleidung, Person, Mann, Im Haus enthält.&#10;&#10;Automatisch generierte Beschreibung"/>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274960" cy="1515141"/>
                    </a:xfrm>
                    <a:prstGeom prst="rect">
                      <a:avLst/>
                    </a:prstGeom>
                    <a:noFill/>
                    <a:ln>
                      <a:noFill/>
                    </a:ln>
                  </pic:spPr>
                </pic:pic>
              </a:graphicData>
            </a:graphic>
          </wp:inline>
        </w:drawing>
      </w:r>
    </w:p>
    <w:p w14:paraId="26587A7A" w14:textId="1DCE55E8" w:rsidR="008A6186" w:rsidRPr="008A6186" w:rsidRDefault="008A6186" w:rsidP="008A6186">
      <w:pPr>
        <w:rPr>
          <w:rFonts w:asciiTheme="majorEastAsia" w:eastAsiaTheme="majorEastAsia" w:hAnsiTheme="majorEastAsia" w:cs="Arial"/>
          <w:color w:val="auto"/>
          <w:sz w:val="20"/>
          <w:lang w:val="de-DE" w:eastAsia="ja-JP"/>
        </w:rPr>
      </w:pPr>
      <w:r w:rsidRPr="008A6186">
        <w:rPr>
          <w:color w:val="auto"/>
          <w:sz w:val="22"/>
          <w:szCs w:val="22"/>
          <w:lang w:val="de-DE" w:eastAsia="sv-SE"/>
        </w:rPr>
        <w:t>032025_</w:t>
      </w:r>
      <w:r>
        <w:rPr>
          <w:color w:val="auto"/>
          <w:sz w:val="22"/>
          <w:szCs w:val="22"/>
          <w:lang w:val="de-DE" w:eastAsia="sv-SE"/>
        </w:rPr>
        <w:t>c</w:t>
      </w:r>
      <w:r w:rsidRPr="008A6186">
        <w:rPr>
          <w:color w:val="auto"/>
          <w:sz w:val="22"/>
          <w:szCs w:val="22"/>
          <w:lang w:val="de-DE" w:eastAsia="sv-SE"/>
        </w:rPr>
        <w:br/>
      </w:r>
      <w:r w:rsidRPr="00AB4ED6">
        <w:rPr>
          <w:rFonts w:asciiTheme="majorEastAsia" w:eastAsiaTheme="majorEastAsia" w:hAnsiTheme="majorEastAsia" w:cs="Arial" w:hint="eastAsia"/>
          <w:color w:val="auto"/>
          <w:sz w:val="20"/>
          <w:lang w:val="en-US" w:eastAsia="ja-JP"/>
        </w:rPr>
        <w:t>ヘティヒ・ベトナムのオープニングセレモニー。ヘティヒ・ベトナムは、ヘティヒと</w:t>
      </w:r>
      <w:r w:rsidRPr="008A6186">
        <w:rPr>
          <w:rFonts w:asciiTheme="majorEastAsia" w:eastAsiaTheme="majorEastAsia" w:hAnsiTheme="majorEastAsia" w:cs="Arial" w:hint="eastAsia"/>
          <w:color w:val="auto"/>
          <w:sz w:val="20"/>
          <w:lang w:val="de-DE" w:eastAsia="ja-JP"/>
        </w:rPr>
        <w:t>FGV</w:t>
      </w:r>
      <w:r w:rsidRPr="00AB4ED6">
        <w:rPr>
          <w:rFonts w:asciiTheme="majorEastAsia" w:eastAsiaTheme="majorEastAsia" w:hAnsiTheme="majorEastAsia" w:cs="Arial" w:hint="eastAsia"/>
          <w:color w:val="auto"/>
          <w:sz w:val="20"/>
          <w:lang w:val="en-US" w:eastAsia="ja-JP"/>
        </w:rPr>
        <w:t>の初の合弁子会社です。</w:t>
      </w:r>
      <w:r w:rsidR="00E732BF">
        <w:rPr>
          <w:rFonts w:asciiTheme="majorEastAsia" w:eastAsiaTheme="majorEastAsia" w:hAnsiTheme="majorEastAsia" w:cs="Arial"/>
          <w:color w:val="auto"/>
          <w:sz w:val="20"/>
          <w:lang w:val="de-DE" w:eastAsia="ja-JP"/>
        </w:rPr>
        <w:t xml:space="preserve"> </w:t>
      </w:r>
      <w:r w:rsidRPr="00AB4ED6">
        <w:rPr>
          <w:rFonts w:asciiTheme="majorEastAsia" w:eastAsiaTheme="majorEastAsia" w:hAnsiTheme="majorEastAsia" w:cs="Arial"/>
          <w:bCs/>
          <w:color w:val="auto"/>
          <w:sz w:val="20"/>
          <w:lang w:eastAsia="ja-JP"/>
        </w:rPr>
        <w:t>写真：ヘティヒ社</w:t>
      </w:r>
    </w:p>
    <w:p w14:paraId="3A46C732" w14:textId="77777777" w:rsidR="00EB2ACE" w:rsidRPr="004A0E84" w:rsidRDefault="00EB2ACE" w:rsidP="00EB2ACE">
      <w:pPr>
        <w:widowControl w:val="0"/>
        <w:suppressAutoHyphens/>
        <w:rPr>
          <w:rFonts w:cs="Arial"/>
          <w:color w:val="auto"/>
          <w:sz w:val="22"/>
          <w:szCs w:val="22"/>
          <w:lang w:eastAsia="ja-JP"/>
        </w:rPr>
      </w:pPr>
    </w:p>
    <w:p w14:paraId="5F0AD06A" w14:textId="77777777" w:rsidR="00BE2871" w:rsidRPr="00EE5205" w:rsidRDefault="00BE2871" w:rsidP="00F80F40">
      <w:pPr>
        <w:pStyle w:val="KeinLeerraum"/>
        <w:widowControl w:val="0"/>
        <w:suppressAutoHyphens/>
        <w:rPr>
          <w:rFonts w:ascii="Arial" w:eastAsiaTheme="minorEastAsia" w:hAnsi="Arial" w:cs="Arial"/>
          <w:lang w:eastAsia="ja-JP"/>
        </w:rPr>
      </w:pPr>
    </w:p>
    <w:p w14:paraId="333814CD" w14:textId="77777777" w:rsidR="00A25FF8" w:rsidRPr="008A6186" w:rsidRDefault="00A25FF8" w:rsidP="00502B56">
      <w:pPr>
        <w:widowControl w:val="0"/>
        <w:suppressAutoHyphens/>
        <w:jc w:val="both"/>
        <w:rPr>
          <w:rFonts w:ascii="MS Gothic" w:eastAsia="MS Gothic" w:hAnsi="MS Gothic" w:cs="Arial"/>
          <w:color w:val="auto"/>
          <w:sz w:val="20"/>
          <w:u w:val="single"/>
          <w:lang w:val="en-US" w:eastAsia="de-DE"/>
        </w:rPr>
      </w:pPr>
      <w:proofErr w:type="spellStart"/>
      <w:r w:rsidRPr="00EE5205">
        <w:rPr>
          <w:rFonts w:ascii="MS Gothic" w:eastAsia="MS Gothic" w:hAnsi="MS Gothic" w:cs="Arial Unicode MS"/>
          <w:color w:val="auto"/>
          <w:sz w:val="20"/>
          <w:u w:val="single"/>
          <w:lang w:val="de-DE" w:eastAsia="de-DE"/>
        </w:rPr>
        <w:lastRenderedPageBreak/>
        <w:t>へティヒ社について</w:t>
      </w:r>
      <w:proofErr w:type="spellEnd"/>
    </w:p>
    <w:p w14:paraId="66F1B426" w14:textId="59AD733C" w:rsidR="00571996" w:rsidRPr="00EE5205" w:rsidRDefault="00A25FF8" w:rsidP="00E65479">
      <w:pPr>
        <w:suppressAutoHyphens/>
        <w:rPr>
          <w:rFonts w:ascii="MS Gothic" w:eastAsia="MS Gothic" w:hAnsi="MS Gothic" w:cs="Arial Unicode MS"/>
          <w:color w:val="auto"/>
          <w:sz w:val="20"/>
          <w:u w:val="single"/>
          <w:lang w:val="de-DE" w:eastAsia="de-DE"/>
        </w:rPr>
      </w:pPr>
      <w:r w:rsidRPr="008A6186">
        <w:rPr>
          <w:rFonts w:ascii="MS Gothic" w:eastAsia="MS Gothic" w:hAnsi="MS Gothic" w:cs="Arial Unicode MS"/>
          <w:color w:val="auto"/>
          <w:sz w:val="20"/>
          <w:lang w:val="en-US" w:eastAsia="de-DE"/>
        </w:rPr>
        <w:t>1888</w:t>
      </w:r>
      <w:r w:rsidRPr="00EE5205">
        <w:rPr>
          <w:rFonts w:ascii="MS Gothic" w:eastAsia="MS Gothic" w:hAnsi="MS Gothic" w:cs="Arial Unicode MS"/>
          <w:color w:val="auto"/>
          <w:sz w:val="20"/>
          <w:lang w:val="de-DE" w:eastAsia="de-DE"/>
        </w:rPr>
        <w:t>年に設立されたヘティヒ社は、現在世界有数の家具用金物の大手メーカーとなっています。同族経営会社であり、本社は家具製造が盛んなドイツの東ヴェストファーレン地方のキルヒレンガンにあります。</w:t>
      </w:r>
      <w:r w:rsidRPr="00EE5205">
        <w:rPr>
          <w:rFonts w:ascii="MS Gothic" w:eastAsia="MS Gothic" w:hAnsi="MS Gothic" w:cs="Arial Unicode MS" w:hint="eastAsia"/>
          <w:color w:val="auto"/>
          <w:sz w:val="20"/>
          <w:lang w:val="de-DE" w:eastAsia="ja-JP"/>
        </w:rPr>
        <w:t>約</w:t>
      </w:r>
      <w:r w:rsidRPr="00EE5205">
        <w:rPr>
          <w:rFonts w:ascii="MS Gothic" w:eastAsia="MS Gothic" w:hAnsi="MS Gothic" w:cs="Arial Unicode MS"/>
          <w:color w:val="auto"/>
          <w:sz w:val="20"/>
          <w:lang w:val="de-DE" w:eastAsia="de-DE"/>
        </w:rPr>
        <w:t>80カ国のスタッフ約8,000人とともに、未来に対応するソリューションを家具業界に提供しています。ヘティヒのブランドは「It'sallinHettich」をモットーに掲げ、世界中のお客様のニーズに応じた総合的なサービスポートフォリオを展開しています。従来から事業活動すべてにおいて人間、社会、エコロジーにおける持続可能性を確保することを最優先事項としています。</w:t>
      </w:r>
      <w:hyperlink r:id="rId11" w:history="1">
        <w:r w:rsidRPr="00EE5205">
          <w:rPr>
            <w:rFonts w:ascii="MS Gothic" w:eastAsia="MS Gothic" w:hAnsi="MS Gothic" w:cs="Arial Unicode MS"/>
            <w:color w:val="auto"/>
            <w:sz w:val="20"/>
            <w:u w:val="single"/>
            <w:lang w:val="de-DE" w:eastAsia="de-DE"/>
          </w:rPr>
          <w:t>www.hettich.com</w:t>
        </w:r>
      </w:hyperlink>
    </w:p>
    <w:p w14:paraId="61442048" w14:textId="77777777" w:rsidR="00AD0524" w:rsidRDefault="00AD0524" w:rsidP="00E65479">
      <w:pPr>
        <w:suppressAutoHyphens/>
        <w:rPr>
          <w:rFonts w:ascii="MS Gothic" w:eastAsia="MS Gothic" w:hAnsi="MS Gothic" w:cs="Arial Unicode MS"/>
          <w:color w:val="auto"/>
          <w:sz w:val="20"/>
          <w:u w:val="single"/>
          <w:lang w:val="de-DE" w:eastAsia="de-DE"/>
        </w:rPr>
      </w:pPr>
    </w:p>
    <w:sectPr w:rsidR="00AD0524" w:rsidSect="00E05D73">
      <w:headerReference w:type="default" r:id="rId12"/>
      <w:footerReference w:type="default" r:id="rId13"/>
      <w:pgSz w:w="11900" w:h="16840"/>
      <w:pgMar w:top="2835" w:right="3402" w:bottom="1418" w:left="1418" w:header="709" w:footer="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A2F20E" w14:textId="77777777" w:rsidR="00D40562" w:rsidRDefault="00D40562">
      <w:r>
        <w:separator/>
      </w:r>
    </w:p>
  </w:endnote>
  <w:endnote w:type="continuationSeparator" w:id="0">
    <w:p w14:paraId="1A60CA91" w14:textId="77777777" w:rsidR="00D40562" w:rsidRDefault="00D40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gfa Rotis Sans Serif">
    <w:altName w:val="Calibri"/>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tis Sans Serif Pro Cyr">
    <w:altName w:val="Arial"/>
    <w:panose1 w:val="00000000000000000000"/>
    <w:charset w:val="00"/>
    <w:family w:val="swiss"/>
    <w:notTrueType/>
    <w:pitch w:val="variable"/>
    <w:sig w:usb0="00000001" w:usb1="00000001"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gfa Rotis Sans Serif Ex Bold">
    <w:altName w:val="Calibri"/>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A16B9" w14:textId="77777777" w:rsidR="006F175E" w:rsidRDefault="00BC10EF" w:rsidP="005F115D">
    <w:pPr>
      <w:pStyle w:val="Fuzeile"/>
      <w:tabs>
        <w:tab w:val="clear" w:pos="9072"/>
        <w:tab w:val="right" w:pos="10490"/>
      </w:tabs>
      <w:ind w:left="-1417"/>
    </w:pPr>
    <w:r>
      <w:rPr>
        <w:noProof/>
        <w:color w:val="FF0000"/>
        <w:lang w:val="de-DE" w:eastAsia="de-DE"/>
      </w:rPr>
      <mc:AlternateContent>
        <mc:Choice Requires="wps">
          <w:drawing>
            <wp:anchor distT="0" distB="0" distL="114300" distR="114300" simplePos="0" relativeHeight="251668992" behindDoc="0" locked="0" layoutInCell="0" allowOverlap="1" wp14:anchorId="46642943" wp14:editId="0B8FDB77">
              <wp:simplePos x="0" y="0"/>
              <wp:positionH relativeFrom="rightMargin">
                <wp:posOffset>1343660</wp:posOffset>
              </wp:positionH>
              <wp:positionV relativeFrom="page">
                <wp:posOffset>9531985</wp:posOffset>
              </wp:positionV>
              <wp:extent cx="554355" cy="243840"/>
              <wp:effectExtent l="0" t="0" r="1905" b="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355"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gfa Rotis Sans Serif" w:eastAsiaTheme="majorEastAsia" w:hAnsi="Agfa Rotis Sans Serif" w:cstheme="majorBidi"/>
                              <w:sz w:val="22"/>
                              <w:szCs w:val="22"/>
                            </w:rPr>
                            <w:id w:val="501932477"/>
                            <w:docPartObj>
                              <w:docPartGallery w:val="Page Numbers (Margins)"/>
                              <w:docPartUnique/>
                            </w:docPartObj>
                          </w:sdtPr>
                          <w:sdtEndPr/>
                          <w:sdtContent>
                            <w:p w14:paraId="2ED33E6E" w14:textId="0D9E46E6" w:rsidR="006920FD" w:rsidRPr="006920FD" w:rsidRDefault="006920FD">
                              <w:pPr>
                                <w:jc w:val="center"/>
                                <w:rPr>
                                  <w:rFonts w:ascii="Agfa Rotis Sans Serif" w:eastAsiaTheme="majorEastAsia" w:hAnsi="Agfa Rotis Sans Serif" w:cstheme="majorBidi"/>
                                  <w:sz w:val="22"/>
                                  <w:szCs w:val="22"/>
                                </w:rPr>
                              </w:pPr>
                              <w:r w:rsidRPr="006920FD">
                                <w:rPr>
                                  <w:rFonts w:ascii="Agfa Rotis Sans Serif" w:hAnsi="Agfa Rotis Sans Serif"/>
                                  <w:sz w:val="22"/>
                                  <w:szCs w:val="22"/>
                                </w:rPr>
                                <w:fldChar w:fldCharType="begin"/>
                              </w:r>
                              <w:r w:rsidRPr="006920FD">
                                <w:rPr>
                                  <w:rFonts w:ascii="Agfa Rotis Sans Serif" w:hAnsi="Agfa Rotis Sans Serif"/>
                                  <w:sz w:val="22"/>
                                  <w:szCs w:val="22"/>
                                </w:rPr>
                                <w:instrText>PAGE  \* MERGEFORMAT</w:instrText>
                              </w:r>
                              <w:r w:rsidRPr="006920FD">
                                <w:rPr>
                                  <w:rFonts w:ascii="Agfa Rotis Sans Serif" w:hAnsi="Agfa Rotis Sans Serif"/>
                                  <w:sz w:val="22"/>
                                  <w:szCs w:val="22"/>
                                </w:rPr>
                                <w:fldChar w:fldCharType="separate"/>
                              </w:r>
                              <w:r w:rsidR="007309E1" w:rsidRPr="007309E1">
                                <w:rPr>
                                  <w:rFonts w:ascii="Agfa Rotis Sans Serif" w:eastAsiaTheme="majorEastAsia" w:hAnsi="Agfa Rotis Sans Serif" w:cstheme="majorBidi"/>
                                  <w:noProof/>
                                  <w:sz w:val="22"/>
                                  <w:szCs w:val="22"/>
                                  <w:lang w:val="de-DE"/>
                                </w:rPr>
                                <w:t>7</w:t>
                              </w:r>
                              <w:r w:rsidRPr="006920FD">
                                <w:rPr>
                                  <w:rFonts w:ascii="Agfa Rotis Sans Serif" w:eastAsiaTheme="majorEastAsia" w:hAnsi="Agfa Rotis Sans Serif" w:cstheme="majorBidi"/>
                                  <w:sz w:val="22"/>
                                  <w:szCs w:val="22"/>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42943" id="Rectangle 10" o:spid="_x0000_s1030" style="position:absolute;left:0;text-align:left;margin-left:105.8pt;margin-top:750.55pt;width:43.65pt;height:19.2pt;z-index:2516689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" o:allowincell="f" stroked="f">
              <v:textbox>
                <w:txbxContent>
                  <w:sdt>
                    <w:sdtPr>
                      <w:rPr>
                        <w:rFonts w:ascii="Agfa Rotis Sans Serif" w:eastAsiaTheme="majorEastAsia" w:hAnsi="Agfa Rotis Sans Serif" w:cstheme="majorBidi"/>
                        <w:sz w:val="22"/>
                        <w:szCs w:val="22"/>
                      </w:rPr>
                      <w:id w:val="501932477"/>
                      <w:docPartObj>
                        <w:docPartGallery w:val="Page Numbers (Margins)"/>
                        <w:docPartUnique/>
                      </w:docPartObj>
                    </w:sdtPr>
                    <w:sdtContent>
                      <w:p w14:paraId="2ED33E6E" w14:textId="0D9E46E6" w:rsidR="006920FD" w:rsidRPr="006920FD" w:rsidRDefault="006920FD">
                        <w:pPr>
                          <w:jc w:val="center"/>
                          <w:rPr>
                            <w:rFonts w:ascii="Agfa Rotis Sans Serif" w:eastAsiaTheme="majorEastAsia" w:hAnsi="Agfa Rotis Sans Serif" w:cstheme="majorBidi"/>
                            <w:sz w:val="22"/>
                            <w:szCs w:val="22"/>
                          </w:rPr>
                        </w:pPr>
                        <w:r w:rsidRPr="006920FD">
                          <w:rPr>
                            <w:rFonts w:ascii="Agfa Rotis Sans Serif" w:hAnsi="Agfa Rotis Sans Serif"/>
                            <w:sz w:val="22"/>
                            <w:szCs w:val="22"/>
                          </w:rPr>
                          <w:fldChar w:fldCharType="begin"/>
                        </w:r>
                        <w:r w:rsidRPr="006920FD">
                          <w:rPr>
                            <w:rFonts w:ascii="Agfa Rotis Sans Serif" w:hAnsi="Agfa Rotis Sans Serif"/>
                            <w:sz w:val="22"/>
                            <w:szCs w:val="22"/>
                          </w:rPr>
                          <w:instrText>PAGE  \* MERGEFORMAT</w:instrText>
                        </w:r>
                        <w:r w:rsidRPr="006920FD">
                          <w:rPr>
                            <w:rFonts w:ascii="Agfa Rotis Sans Serif" w:hAnsi="Agfa Rotis Sans Serif"/>
                            <w:sz w:val="22"/>
                            <w:szCs w:val="22"/>
                          </w:rPr>
                          <w:fldChar w:fldCharType="separate"/>
                        </w:r>
                        <w:r w:rsidR="007309E1" w:rsidRPr="007309E1">
                          <w:rPr>
                            <w:rFonts w:ascii="Agfa Rotis Sans Serif" w:eastAsiaTheme="majorEastAsia" w:hAnsi="Agfa Rotis Sans Serif" w:cstheme="majorBidi"/>
                            <w:noProof/>
                            <w:sz w:val="22"/>
                            <w:szCs w:val="22"/>
                            <w:lang w:val="de-DE"/>
                          </w:rPr>
                          <w:t>7</w:t>
                        </w:r>
                        <w:r w:rsidRPr="006920FD">
                          <w:rPr>
                            <w:rFonts w:ascii="Agfa Rotis Sans Serif" w:eastAsiaTheme="majorEastAsia" w:hAnsi="Agfa Rotis Sans Serif" w:cstheme="majorBidi"/>
                            <w:sz w:val="22"/>
                            <w:szCs w:val="22"/>
                          </w:rPr>
                          <w:fldChar w:fldCharType="end"/>
                        </w:r>
                      </w:p>
                    </w:sdtContent>
                  </w:sdt>
                </w:txbxContent>
              </v:textbox>
              <w10:wrap anchorx="margin" anchory="page"/>
            </v:rect>
          </w:pict>
        </mc:Fallback>
      </mc:AlternateContent>
    </w:r>
    <w:r>
      <w:rPr>
        <w:noProof/>
        <w:lang w:val="de-DE" w:eastAsia="de-DE"/>
      </w:rPr>
      <mc:AlternateContent>
        <mc:Choice Requires="wps">
          <w:drawing>
            <wp:anchor distT="0" distB="0" distL="114300" distR="114300" simplePos="0" relativeHeight="251658240" behindDoc="0" locked="0" layoutInCell="1" allowOverlap="1" wp14:anchorId="28E31BD4" wp14:editId="2BAF6550">
              <wp:simplePos x="0" y="0"/>
              <wp:positionH relativeFrom="column">
                <wp:posOffset>4647565</wp:posOffset>
              </wp:positionH>
              <wp:positionV relativeFrom="paragraph">
                <wp:posOffset>-3046730</wp:posOffset>
              </wp:positionV>
              <wp:extent cx="1828800" cy="1898015"/>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98015"/>
                      </a:xfrm>
                      <a:prstGeom prst="rect">
                        <a:avLst/>
                      </a:prstGeom>
                      <a:solidFill>
                        <a:srgbClr val="FFFFFF"/>
                      </a:solidFill>
                      <a:ln>
                        <a:noFill/>
                      </a:ln>
                    </wps:spPr>
                    <wps:txbx>
                      <w:txbxContent>
                        <w:p w14:paraId="688D485A" w14:textId="77777777" w:rsidR="00A25FF8" w:rsidRPr="00A25FF8" w:rsidRDefault="00A25FF8" w:rsidP="00A25FF8">
                          <w:pPr>
                            <w:spacing w:line="276" w:lineRule="auto"/>
                            <w:rPr>
                              <w:rFonts w:ascii="MS Gothic" w:eastAsia="MS Gothic" w:hAnsi="MS Gothic" w:cs="Arial"/>
                              <w:sz w:val="16"/>
                              <w:szCs w:val="16"/>
                              <w:lang w:val="de-DE" w:eastAsia="de-DE"/>
                            </w:rPr>
                          </w:pPr>
                          <w:r w:rsidRPr="00A25FF8">
                            <w:rPr>
                              <w:rFonts w:ascii="MS Gothic" w:eastAsia="MS Gothic" w:hAnsi="MS Gothic" w:cs="Arial" w:hint="eastAsia"/>
                              <w:sz w:val="16"/>
                              <w:szCs w:val="16"/>
                              <w:lang w:val="de-DE" w:eastAsia="de-DE"/>
                            </w:rPr>
                            <w:t>【</w:t>
                          </w:r>
                          <w:proofErr w:type="spellStart"/>
                          <w:r w:rsidRPr="00A25FF8">
                            <w:rPr>
                              <w:rFonts w:ascii="MS Gothic" w:eastAsia="MS Gothic" w:hAnsi="MS Gothic" w:cs="Arial" w:hint="eastAsia"/>
                              <w:sz w:val="16"/>
                              <w:szCs w:val="16"/>
                              <w:lang w:val="de-DE" w:eastAsia="de-DE"/>
                            </w:rPr>
                            <w:t>問い合わせ先</w:t>
                          </w:r>
                          <w:proofErr w:type="spellEnd"/>
                          <w:r w:rsidRPr="00A25FF8">
                            <w:rPr>
                              <w:rFonts w:ascii="MS Gothic" w:eastAsia="MS Gothic" w:hAnsi="MS Gothic" w:cs="Arial" w:hint="eastAsia"/>
                              <w:sz w:val="16"/>
                              <w:szCs w:val="16"/>
                              <w:lang w:val="de-DE" w:eastAsia="de-DE"/>
                            </w:rPr>
                            <w:t>】</w:t>
                          </w:r>
                        </w:p>
                        <w:p w14:paraId="0F1D8D86" w14:textId="77777777" w:rsidR="00A25FF8" w:rsidRPr="00A25FF8" w:rsidRDefault="00A25FF8" w:rsidP="00A25FF8">
                          <w:pPr>
                            <w:spacing w:line="276" w:lineRule="auto"/>
                            <w:rPr>
                              <w:rFonts w:ascii="MS Gothic" w:eastAsia="MS Gothic" w:hAnsi="MS Gothic" w:cs="Arial"/>
                              <w:sz w:val="18"/>
                              <w:szCs w:val="18"/>
                              <w:lang w:val="de-DE" w:eastAsia="de-DE"/>
                            </w:rPr>
                          </w:pPr>
                          <w:proofErr w:type="spellStart"/>
                          <w:r w:rsidRPr="00A25FF8">
                            <w:rPr>
                              <w:rFonts w:ascii="MS Gothic" w:eastAsia="MS Gothic" w:hAnsi="MS Gothic" w:cs="Arial" w:hint="eastAsia"/>
                              <w:sz w:val="18"/>
                              <w:szCs w:val="18"/>
                              <w:lang w:val="de-DE" w:eastAsia="de-DE"/>
                            </w:rPr>
                            <w:t>へティヒ・ジャパン株式会社</w:t>
                          </w:r>
                          <w:proofErr w:type="spellEnd"/>
                        </w:p>
                        <w:p w14:paraId="7BCB0593" w14:textId="77777777" w:rsidR="00A25FF8" w:rsidRPr="00A25FF8" w:rsidRDefault="00A25FF8" w:rsidP="00A25FF8">
                          <w:pPr>
                            <w:spacing w:line="276" w:lineRule="auto"/>
                            <w:rPr>
                              <w:rFonts w:ascii="MS Gothic" w:eastAsia="MS Gothic" w:hAnsi="MS Gothic" w:cs="Arial"/>
                              <w:sz w:val="16"/>
                              <w:szCs w:val="16"/>
                              <w:lang w:val="de-DE" w:eastAsia="de-DE"/>
                            </w:rPr>
                          </w:pPr>
                          <w:proofErr w:type="spellStart"/>
                          <w:r w:rsidRPr="00A25FF8">
                            <w:rPr>
                              <w:rFonts w:ascii="MS Gothic" w:eastAsia="MS Gothic" w:hAnsi="MS Gothic" w:cs="Arial" w:hint="eastAsia"/>
                              <w:sz w:val="16"/>
                              <w:szCs w:val="16"/>
                              <w:lang w:val="de-DE" w:eastAsia="de-DE"/>
                            </w:rPr>
                            <w:t>マーケティング部塚野裕之</w:t>
                          </w:r>
                          <w:proofErr w:type="spellEnd"/>
                        </w:p>
                        <w:p w14:paraId="36A1C593" w14:textId="77777777" w:rsidR="00A25FF8" w:rsidRPr="00A25FF8" w:rsidRDefault="00A25FF8" w:rsidP="00A25FF8">
                          <w:pPr>
                            <w:spacing w:line="276" w:lineRule="auto"/>
                            <w:rPr>
                              <w:rFonts w:ascii="MS Gothic" w:eastAsia="MS Gothic" w:hAnsi="MS Gothic" w:cs="Arial"/>
                              <w:sz w:val="16"/>
                              <w:szCs w:val="16"/>
                              <w:lang w:val="de-DE" w:eastAsia="de-DE"/>
                            </w:rPr>
                          </w:pPr>
                          <w:r w:rsidRPr="00A25FF8">
                            <w:rPr>
                              <w:rFonts w:ascii="MS Gothic" w:eastAsia="MS Gothic" w:hAnsi="MS Gothic" w:cs="Arial"/>
                              <w:sz w:val="16"/>
                              <w:szCs w:val="16"/>
                              <w:lang w:val="de-DE" w:eastAsia="de-DE"/>
                            </w:rPr>
                            <w:t>Tel</w:t>
                          </w:r>
                          <w:r w:rsidRPr="00A25FF8">
                            <w:rPr>
                              <w:rFonts w:ascii="MS Gothic" w:eastAsia="MS Gothic" w:hAnsi="MS Gothic" w:cs="Arial" w:hint="eastAsia"/>
                              <w:sz w:val="16"/>
                              <w:szCs w:val="16"/>
                              <w:lang w:val="de-DE" w:eastAsia="de-DE"/>
                            </w:rPr>
                            <w:t>:</w:t>
                          </w:r>
                          <w:r w:rsidRPr="00A25FF8">
                            <w:rPr>
                              <w:rFonts w:ascii="MS Gothic" w:eastAsia="MS Gothic" w:hAnsi="MS Gothic" w:cs="Arial"/>
                              <w:sz w:val="16"/>
                              <w:szCs w:val="16"/>
                              <w:lang w:val="de-DE" w:eastAsia="de-DE"/>
                            </w:rPr>
                            <w:t>03-5283-2977</w:t>
                          </w:r>
                          <w:r w:rsidRPr="00A25FF8">
                            <w:rPr>
                              <w:rFonts w:ascii="MS Gothic" w:eastAsia="MS Gothic" w:hAnsi="MS Gothic" w:cs="Arial" w:hint="eastAsia"/>
                              <w:sz w:val="16"/>
                              <w:szCs w:val="16"/>
                              <w:lang w:val="de-DE" w:eastAsia="de-DE"/>
                            </w:rPr>
                            <w:t>（直通）</w:t>
                          </w:r>
                        </w:p>
                        <w:p w14:paraId="772564E7" w14:textId="77777777" w:rsidR="00A25FF8" w:rsidRPr="00A25FF8" w:rsidRDefault="00A25FF8" w:rsidP="00A25FF8">
                          <w:pPr>
                            <w:spacing w:line="276" w:lineRule="auto"/>
                            <w:rPr>
                              <w:rFonts w:ascii="MS Gothic" w:eastAsia="MS Gothic" w:hAnsi="MS Gothic" w:cs="Arial"/>
                              <w:sz w:val="16"/>
                              <w:szCs w:val="16"/>
                              <w:lang w:val="de-DE" w:eastAsia="de-DE"/>
                            </w:rPr>
                          </w:pPr>
                          <w:r w:rsidRPr="00A25FF8">
                            <w:rPr>
                              <w:rFonts w:ascii="MS Gothic" w:eastAsia="MS Gothic" w:hAnsi="MS Gothic" w:cs="Arial"/>
                              <w:sz w:val="16"/>
                              <w:szCs w:val="16"/>
                              <w:lang w:val="de-DE" w:eastAsia="de-DE"/>
                            </w:rPr>
                            <w:t>e-mail</w:t>
                          </w:r>
                          <w:r w:rsidRPr="00A25FF8">
                            <w:rPr>
                              <w:rFonts w:ascii="MS Gothic" w:eastAsia="MS Gothic" w:hAnsi="MS Gothic" w:cs="Arial" w:hint="eastAsia"/>
                              <w:sz w:val="16"/>
                              <w:szCs w:val="16"/>
                              <w:lang w:val="de-DE" w:eastAsia="de-DE"/>
                            </w:rPr>
                            <w:t>：</w:t>
                          </w:r>
                          <w:r w:rsidRPr="00A25FF8">
                            <w:rPr>
                              <w:rFonts w:ascii="MS Gothic" w:eastAsia="MS Gothic" w:hAnsi="MS Gothic" w:cs="Arial"/>
                              <w:sz w:val="16"/>
                              <w:szCs w:val="16"/>
                              <w:lang w:val="de-DE" w:eastAsia="de-DE"/>
                            </w:rPr>
                            <w:t>hiroyuki.tsukano@hettich.com</w:t>
                          </w:r>
                        </w:p>
                        <w:p w14:paraId="47D32D68" w14:textId="77777777" w:rsidR="00EE232B" w:rsidRPr="00A25FF8" w:rsidRDefault="00EE232B" w:rsidP="003153CC">
                          <w:pPr>
                            <w:rPr>
                              <w:rFonts w:ascii="Agfa Rotis Sans Serif" w:hAnsi="Agfa Rotis Sans Serif" w:cs="Arial"/>
                              <w:sz w:val="16"/>
                              <w:szCs w:val="16"/>
                              <w:lang w:val="de-DE"/>
                            </w:rPr>
                          </w:pPr>
                        </w:p>
                        <w:p w14:paraId="27FF8E23" w14:textId="77777777" w:rsidR="00AB4ED6" w:rsidRDefault="00AB4ED6" w:rsidP="00AB4ED6">
                          <w:pPr>
                            <w:rPr>
                              <w:rFonts w:ascii="Agfa Rotis Sans Serif Ex Bold" w:hAnsi="Agfa Rotis Sans Serif Ex Bold"/>
                              <w:sz w:val="20"/>
                            </w:rPr>
                          </w:pPr>
                          <w:r w:rsidRPr="00F3668E">
                            <w:rPr>
                              <w:rFonts w:ascii="Agfa Rotis Sans Serif Ex Bold" w:hAnsi="Agfa Rotis Sans Serif Ex Bold"/>
                              <w:sz w:val="20"/>
                            </w:rPr>
                            <w:t>PR_</w:t>
                          </w:r>
                          <w:r>
                            <w:rPr>
                              <w:rFonts w:ascii="Agfa Rotis Sans Serif Ex Bold" w:hAnsi="Agfa Rotis Sans Serif Ex Bold"/>
                              <w:sz w:val="20"/>
                            </w:rPr>
                            <w:t>032025</w:t>
                          </w:r>
                        </w:p>
                        <w:p w14:paraId="0AC9C6A8" w14:textId="77777777" w:rsidR="006920FD" w:rsidRDefault="006920FD" w:rsidP="003153CC">
                          <w:pPr>
                            <w:rPr>
                              <w:rFonts w:ascii="Agfa Rotis Sans Serif Ex Bold" w:hAnsi="Agfa Rotis Sans Serif Ex Bold"/>
                              <w:sz w:val="20"/>
                            </w:rPr>
                          </w:pPr>
                        </w:p>
                        <w:p w14:paraId="79D6CC08" w14:textId="77777777" w:rsidR="006920FD" w:rsidRPr="00F3668E" w:rsidRDefault="006920FD" w:rsidP="003153CC">
                          <w:pPr>
                            <w:rPr>
                              <w:rFonts w:ascii="Agfa Rotis Sans Serif Ex Bold" w:hAnsi="Agfa Rotis Sans Serif Ex Bold"/>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31BD4" id="_x0000_t202" coordsize="21600,21600" o:spt="202" path="m,l,21600r21600,l21600,xe">
              <v:stroke joinstyle="miter"/>
              <v:path gradientshapeok="t" o:connecttype="rect"/>
            </v:shapetype>
            <v:shape id="Textfeld 1" o:spid="_x0000_s1031" type="#_x0000_t202" style="position:absolute;left:0;text-align:left;margin-left:365.95pt;margin-top:-239.9pt;width:2in;height:14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" stroked="f">
              <v:textbox>
                <w:txbxContent>
                  <w:p w14:paraId="688D485A" w14:textId="77777777" w:rsidR="00A25FF8" w:rsidRPr="00A25FF8" w:rsidRDefault="00A25FF8" w:rsidP="00A25FF8">
                    <w:pPr>
                      <w:spacing w:line="276" w:lineRule="auto"/>
                      <w:rPr>
                        <w:rFonts w:ascii="ＭＳ ゴシック" w:eastAsia="ＭＳ ゴシック" w:hAnsi="ＭＳ ゴシック" w:cs="Arial"/>
                        <w:sz w:val="16"/>
                        <w:szCs w:val="16"/>
                        <w:lang w:val="de-DE" w:eastAsia="de-DE"/>
                      </w:rPr>
                    </w:pPr>
                    <w:r w:rsidRPr="00A25FF8">
                      <w:rPr>
                        <w:rFonts w:ascii="ＭＳ ゴシック" w:eastAsia="ＭＳ ゴシック" w:hAnsi="ＭＳ ゴシック" w:cs="Arial" w:hint="eastAsia"/>
                        <w:sz w:val="16"/>
                        <w:szCs w:val="16"/>
                        <w:lang w:val="de-DE" w:eastAsia="de-DE"/>
                      </w:rPr>
                      <w:t>【問い合わせ先】</w:t>
                    </w:r>
                  </w:p>
                  <w:p w14:paraId="0F1D8D86" w14:textId="77777777" w:rsidR="00A25FF8" w:rsidRPr="00A25FF8" w:rsidRDefault="00A25FF8" w:rsidP="00A25FF8">
                    <w:pPr>
                      <w:spacing w:line="276" w:lineRule="auto"/>
                      <w:rPr>
                        <w:rFonts w:ascii="ＭＳ ゴシック" w:eastAsia="ＭＳ ゴシック" w:hAnsi="ＭＳ ゴシック" w:cs="Arial"/>
                        <w:sz w:val="18"/>
                        <w:szCs w:val="18"/>
                        <w:lang w:val="de-DE" w:eastAsia="de-DE"/>
                      </w:rPr>
                    </w:pPr>
                    <w:r w:rsidRPr="00A25FF8">
                      <w:rPr>
                        <w:rFonts w:ascii="ＭＳ ゴシック" w:eastAsia="ＭＳ ゴシック" w:hAnsi="ＭＳ ゴシック" w:cs="Arial" w:hint="eastAsia"/>
                        <w:sz w:val="18"/>
                        <w:szCs w:val="18"/>
                        <w:lang w:val="de-DE" w:eastAsia="de-DE"/>
                      </w:rPr>
                      <w:t>へティヒ・ジャパン株式会社</w:t>
                    </w:r>
                  </w:p>
                  <w:p w14:paraId="7BCB0593" w14:textId="77777777" w:rsidR="00A25FF8" w:rsidRPr="00A25FF8" w:rsidRDefault="00A25FF8" w:rsidP="00A25FF8">
                    <w:pPr>
                      <w:spacing w:line="276" w:lineRule="auto"/>
                      <w:rPr>
                        <w:rFonts w:ascii="ＭＳ ゴシック" w:eastAsia="ＭＳ ゴシック" w:hAnsi="ＭＳ ゴシック" w:cs="Arial"/>
                        <w:sz w:val="16"/>
                        <w:szCs w:val="16"/>
                        <w:lang w:val="de-DE" w:eastAsia="de-DE"/>
                      </w:rPr>
                    </w:pPr>
                    <w:r w:rsidRPr="00A25FF8">
                      <w:rPr>
                        <w:rFonts w:ascii="ＭＳ ゴシック" w:eastAsia="ＭＳ ゴシック" w:hAnsi="ＭＳ ゴシック" w:cs="Arial" w:hint="eastAsia"/>
                        <w:sz w:val="16"/>
                        <w:szCs w:val="16"/>
                        <w:lang w:val="de-DE" w:eastAsia="de-DE"/>
                      </w:rPr>
                      <w:t>マーケティング部塚野裕之</w:t>
                    </w:r>
                  </w:p>
                  <w:p w14:paraId="36A1C593" w14:textId="77777777" w:rsidR="00A25FF8" w:rsidRPr="00A25FF8" w:rsidRDefault="00A25FF8" w:rsidP="00A25FF8">
                    <w:pPr>
                      <w:spacing w:line="276" w:lineRule="auto"/>
                      <w:rPr>
                        <w:rFonts w:ascii="ＭＳ ゴシック" w:eastAsia="ＭＳ ゴシック" w:hAnsi="ＭＳ ゴシック" w:cs="Arial"/>
                        <w:sz w:val="16"/>
                        <w:szCs w:val="16"/>
                        <w:lang w:val="de-DE" w:eastAsia="de-DE"/>
                      </w:rPr>
                    </w:pPr>
                    <w:r w:rsidRPr="00A25FF8">
                      <w:rPr>
                        <w:rFonts w:ascii="ＭＳ ゴシック" w:eastAsia="ＭＳ ゴシック" w:hAnsi="ＭＳ ゴシック" w:cs="Arial"/>
                        <w:sz w:val="16"/>
                        <w:szCs w:val="16"/>
                        <w:lang w:val="de-DE" w:eastAsia="de-DE"/>
                      </w:rPr>
                      <w:t>Tel</w:t>
                    </w:r>
                    <w:r w:rsidRPr="00A25FF8">
                      <w:rPr>
                        <w:rFonts w:ascii="ＭＳ ゴシック" w:eastAsia="ＭＳ ゴシック" w:hAnsi="ＭＳ ゴシック" w:cs="Arial" w:hint="eastAsia"/>
                        <w:sz w:val="16"/>
                        <w:szCs w:val="16"/>
                        <w:lang w:val="de-DE" w:eastAsia="de-DE"/>
                      </w:rPr>
                      <w:t>:</w:t>
                    </w:r>
                    <w:r w:rsidRPr="00A25FF8">
                      <w:rPr>
                        <w:rFonts w:ascii="ＭＳ ゴシック" w:eastAsia="ＭＳ ゴシック" w:hAnsi="ＭＳ ゴシック" w:cs="Arial"/>
                        <w:sz w:val="16"/>
                        <w:szCs w:val="16"/>
                        <w:lang w:val="de-DE" w:eastAsia="de-DE"/>
                      </w:rPr>
                      <w:t>03-5283-2977</w:t>
                    </w:r>
                    <w:r w:rsidRPr="00A25FF8">
                      <w:rPr>
                        <w:rFonts w:ascii="ＭＳ ゴシック" w:eastAsia="ＭＳ ゴシック" w:hAnsi="ＭＳ ゴシック" w:cs="Arial" w:hint="eastAsia"/>
                        <w:sz w:val="16"/>
                        <w:szCs w:val="16"/>
                        <w:lang w:val="de-DE" w:eastAsia="de-DE"/>
                      </w:rPr>
                      <w:t>（直通）</w:t>
                    </w:r>
                  </w:p>
                  <w:p w14:paraId="772564E7" w14:textId="77777777" w:rsidR="00A25FF8" w:rsidRPr="00A25FF8" w:rsidRDefault="00A25FF8" w:rsidP="00A25FF8">
                    <w:pPr>
                      <w:spacing w:line="276" w:lineRule="auto"/>
                      <w:rPr>
                        <w:rFonts w:ascii="ＭＳ ゴシック" w:eastAsia="ＭＳ ゴシック" w:hAnsi="ＭＳ ゴシック" w:cs="Arial"/>
                        <w:sz w:val="16"/>
                        <w:szCs w:val="16"/>
                        <w:lang w:val="de-DE" w:eastAsia="de-DE"/>
                      </w:rPr>
                    </w:pPr>
                    <w:r w:rsidRPr="00A25FF8">
                      <w:rPr>
                        <w:rFonts w:ascii="ＭＳ ゴシック" w:eastAsia="ＭＳ ゴシック" w:hAnsi="ＭＳ ゴシック" w:cs="Arial"/>
                        <w:sz w:val="16"/>
                        <w:szCs w:val="16"/>
                        <w:lang w:val="de-DE" w:eastAsia="de-DE"/>
                      </w:rPr>
                      <w:t>e-mail</w:t>
                    </w:r>
                    <w:r w:rsidRPr="00A25FF8">
                      <w:rPr>
                        <w:rFonts w:ascii="ＭＳ ゴシック" w:eastAsia="ＭＳ ゴシック" w:hAnsi="ＭＳ ゴシック" w:cs="Arial" w:hint="eastAsia"/>
                        <w:sz w:val="16"/>
                        <w:szCs w:val="16"/>
                        <w:lang w:val="de-DE" w:eastAsia="de-DE"/>
                      </w:rPr>
                      <w:t>：</w:t>
                    </w:r>
                    <w:r w:rsidRPr="00A25FF8">
                      <w:rPr>
                        <w:rFonts w:ascii="ＭＳ ゴシック" w:eastAsia="ＭＳ ゴシック" w:hAnsi="ＭＳ ゴシック" w:cs="Arial"/>
                        <w:sz w:val="16"/>
                        <w:szCs w:val="16"/>
                        <w:lang w:val="de-DE" w:eastAsia="de-DE"/>
                      </w:rPr>
                      <w:t>hiroyuki.tsukano@hettich.com</w:t>
                    </w:r>
                  </w:p>
                  <w:p w14:paraId="47D32D68" w14:textId="77777777" w:rsidR="00EE232B" w:rsidRPr="00A25FF8" w:rsidRDefault="00EE232B" w:rsidP="003153CC">
                    <w:pPr>
                      <w:rPr>
                        <w:rFonts w:ascii="Agfa Rotis Sans Serif" w:hAnsi="Agfa Rotis Sans Serif" w:cs="Arial"/>
                        <w:sz w:val="16"/>
                        <w:szCs w:val="16"/>
                        <w:lang w:val="de-DE"/>
                      </w:rPr>
                    </w:pPr>
                  </w:p>
                  <w:p w14:paraId="27FF8E23" w14:textId="77777777" w:rsidR="00AB4ED6" w:rsidRDefault="00AB4ED6" w:rsidP="00AB4ED6">
                    <w:pPr>
                      <w:rPr>
                        <w:rFonts w:ascii="Agfa Rotis Sans Serif Ex Bold" w:hAnsi="Agfa Rotis Sans Serif Ex Bold"/>
                        <w:sz w:val="20"/>
                      </w:rPr>
                    </w:pPr>
                    <w:r w:rsidRPr="00F3668E">
                      <w:rPr>
                        <w:rFonts w:ascii="Agfa Rotis Sans Serif Ex Bold" w:hAnsi="Agfa Rotis Sans Serif Ex Bold"/>
                        <w:sz w:val="20"/>
                      </w:rPr>
                      <w:t>PR_</w:t>
                    </w:r>
                    <w:r>
                      <w:rPr>
                        <w:rFonts w:ascii="Agfa Rotis Sans Serif Ex Bold" w:hAnsi="Agfa Rotis Sans Serif Ex Bold"/>
                        <w:sz w:val="20"/>
                      </w:rPr>
                      <w:t>032025</w:t>
                    </w:r>
                  </w:p>
                  <w:p w14:paraId="0AC9C6A8" w14:textId="77777777" w:rsidR="006920FD" w:rsidRDefault="006920FD" w:rsidP="003153CC">
                    <w:pPr>
                      <w:rPr>
                        <w:rFonts w:ascii="Agfa Rotis Sans Serif Ex Bold" w:hAnsi="Agfa Rotis Sans Serif Ex Bold"/>
                        <w:sz w:val="20"/>
                      </w:rPr>
                    </w:pPr>
                  </w:p>
                  <w:p w14:paraId="79D6CC08" w14:textId="77777777" w:rsidR="006920FD" w:rsidRPr="00F3668E" w:rsidRDefault="006920FD" w:rsidP="003153CC">
                    <w:pPr>
                      <w:rPr>
                        <w:rFonts w:ascii="Agfa Rotis Sans Serif Ex Bold" w:hAnsi="Agfa Rotis Sans Serif Ex Bold"/>
                        <w:sz w:val="2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895179" w14:textId="77777777" w:rsidR="00D40562" w:rsidRDefault="00D40562">
      <w:r>
        <w:separator/>
      </w:r>
    </w:p>
  </w:footnote>
  <w:footnote w:type="continuationSeparator" w:id="0">
    <w:p w14:paraId="1C554DED" w14:textId="77777777" w:rsidR="00D40562" w:rsidRDefault="00D40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5CC30" w14:textId="77777777" w:rsidR="001B2CB6" w:rsidRPr="006135E1" w:rsidRDefault="00BC10EF" w:rsidP="005F115D">
    <w:pPr>
      <w:pStyle w:val="Kopfzeile"/>
      <w:ind w:left="-1417"/>
      <w:rPr>
        <w:color w:val="FF0000"/>
      </w:rPr>
    </w:pPr>
    <w:r>
      <w:rPr>
        <w:noProof/>
        <w:lang w:val="de-DE" w:eastAsia="de-DE"/>
      </w:rPr>
      <mc:AlternateContent>
        <mc:Choice Requires="wps">
          <w:drawing>
            <wp:anchor distT="0" distB="0" distL="114300" distR="114300" simplePos="0" relativeHeight="251660800" behindDoc="0" locked="0" layoutInCell="0" allowOverlap="1" wp14:anchorId="5B8906B5" wp14:editId="32D32A4B">
              <wp:simplePos x="0" y="0"/>
              <wp:positionH relativeFrom="rightMargin">
                <wp:posOffset>6891655</wp:posOffset>
              </wp:positionH>
              <wp:positionV relativeFrom="margin">
                <wp:posOffset>9337675</wp:posOffset>
              </wp:positionV>
              <wp:extent cx="443230" cy="318770"/>
              <wp:effectExtent l="0" t="0" r="0" b="0"/>
              <wp:wrapNone/>
              <wp:docPr id="11"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230" cy="318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15F2C1C4" w14:textId="5023D1A0" w:rsidR="006920FD" w:rsidRPr="00206324" w:rsidRDefault="006920FD" w:rsidP="006920FD">
                              <w:pPr>
                                <w:jc w:val="center"/>
                                <w:rPr>
                                  <w:rFonts w:ascii="Agfa Rotis Sans Serif" w:eastAsiaTheme="majorEastAsia" w:hAnsi="Agfa Rotis Sans Serif" w:cstheme="majorBidi"/>
                                  <w:sz w:val="22"/>
                                  <w:szCs w:val="22"/>
                                </w:rPr>
                              </w:pPr>
                              <w:r w:rsidRPr="00206324">
                                <w:rPr>
                                  <w:rFonts w:ascii="Agfa Rotis Sans Serif"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hAnsi="Agfa Rotis Sans Serif"/>
                                  <w:sz w:val="22"/>
                                  <w:szCs w:val="22"/>
                                </w:rPr>
                                <w:fldChar w:fldCharType="separate"/>
                              </w:r>
                              <w:r w:rsidR="007309E1" w:rsidRPr="007309E1">
                                <w:rPr>
                                  <w:rFonts w:ascii="Agfa Rotis Sans Serif" w:eastAsiaTheme="majorEastAsia" w:hAnsi="Agfa Rotis Sans Serif" w:cstheme="majorBidi"/>
                                  <w:noProof/>
                                  <w:sz w:val="22"/>
                                  <w:szCs w:val="22"/>
                                </w:rPr>
                                <w:t>7</w:t>
                              </w:r>
                              <w:r w:rsidRPr="00206324">
                                <w:rPr>
                                  <w:rFonts w:ascii="Agfa Rotis Sans Serif" w:eastAsiaTheme="majorEastAsia" w:hAnsi="Agfa Rotis Sans Serif" w:cstheme="majorBidi"/>
                                  <w:sz w:val="22"/>
                                  <w:szCs w:val="22"/>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906B5" id="Rechteck 3" o:spid="_x0000_s1026" style="position:absolute;left:0;text-align:left;margin-left:542.65pt;margin-top:735.25pt;width:34.9pt;height:25.1pt;z-index:2516608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" o:allowincell="f" stroked="f">
              <v:textbo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Content>
                      <w:p w14:paraId="15F2C1C4" w14:textId="5023D1A0" w:rsidR="006920FD" w:rsidRPr="00206324" w:rsidRDefault="006920FD" w:rsidP="006920FD">
                        <w:pPr>
                          <w:jc w:val="center"/>
                          <w:rPr>
                            <w:rFonts w:ascii="Agfa Rotis Sans Serif" w:eastAsiaTheme="majorEastAsia" w:hAnsi="Agfa Rotis Sans Serif" w:cstheme="majorBidi"/>
                            <w:sz w:val="22"/>
                            <w:szCs w:val="22"/>
                          </w:rPr>
                        </w:pPr>
                        <w:r w:rsidRPr="00206324">
                          <w:rPr>
                            <w:rFonts w:ascii="Agfa Rotis Sans Serif"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hAnsi="Agfa Rotis Sans Serif"/>
                            <w:sz w:val="22"/>
                            <w:szCs w:val="22"/>
                          </w:rPr>
                          <w:fldChar w:fldCharType="separate"/>
                        </w:r>
                        <w:r w:rsidR="007309E1" w:rsidRPr="007309E1">
                          <w:rPr>
                            <w:rFonts w:ascii="Agfa Rotis Sans Serif" w:eastAsiaTheme="majorEastAsia" w:hAnsi="Agfa Rotis Sans Serif" w:cstheme="majorBidi"/>
                            <w:noProof/>
                            <w:sz w:val="22"/>
                            <w:szCs w:val="22"/>
                          </w:rPr>
                          <w:t>7</w:t>
                        </w:r>
                        <w:r w:rsidRPr="00206324">
                          <w:rPr>
                            <w:rFonts w:ascii="Agfa Rotis Sans Serif" w:eastAsiaTheme="majorEastAsia" w:hAnsi="Agfa Rotis Sans Serif" w:cstheme="majorBidi"/>
                            <w:sz w:val="22"/>
                            <w:szCs w:val="22"/>
                          </w:rPr>
                          <w:fldChar w:fldCharType="end"/>
                        </w:r>
                      </w:p>
                    </w:sdtContent>
                  </w:sdt>
                </w:txbxContent>
              </v:textbox>
              <w10:wrap anchorx="margin" anchory="margin"/>
            </v:rect>
          </w:pict>
        </mc:Fallback>
      </mc:AlternateContent>
    </w:r>
    <w:r w:rsidR="00ED72F6">
      <w:rPr>
        <w:noProof/>
        <w:lang w:val="de-DE" w:eastAsia="de-DE"/>
      </w:rPr>
      <w:drawing>
        <wp:anchor distT="0" distB="0" distL="114300" distR="114300" simplePos="0" relativeHeight="251658752" behindDoc="1" locked="0" layoutInCell="1" allowOverlap="1" wp14:anchorId="6A0A3F3C" wp14:editId="2628BF49">
          <wp:simplePos x="0" y="0"/>
          <wp:positionH relativeFrom="column">
            <wp:posOffset>4749165</wp:posOffset>
          </wp:positionH>
          <wp:positionV relativeFrom="paragraph">
            <wp:posOffset>237490</wp:posOffset>
          </wp:positionV>
          <wp:extent cx="1036800" cy="648000"/>
          <wp:effectExtent l="0" t="0" r="0" b="0"/>
          <wp:wrapNone/>
          <wp:docPr id="8"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800" cy="64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C734EA" w14:textId="77777777" w:rsidR="006F175E" w:rsidRDefault="00782242" w:rsidP="005F115D">
    <w:pPr>
      <w:pStyle w:val="Kopfzeile"/>
      <w:ind w:left="-1417"/>
    </w:pPr>
    <w:r>
      <w:t xml:space="preserve">                   </w:t>
    </w:r>
    <w:r w:rsidR="00BC10EF">
      <w:rPr>
        <w:noProof/>
        <w:lang w:val="de-DE" w:eastAsia="de-DE"/>
      </w:rPr>
      <mc:AlternateContent>
        <mc:Choice Requires="wps">
          <w:drawing>
            <wp:anchor distT="0" distB="0" distL="114300" distR="114300" simplePos="0" relativeHeight="251666944" behindDoc="0" locked="0" layoutInCell="0" allowOverlap="1" wp14:anchorId="043F08DF" wp14:editId="01441314">
              <wp:simplePos x="0" y="0"/>
              <wp:positionH relativeFrom="rightMargin">
                <wp:posOffset>6891655</wp:posOffset>
              </wp:positionH>
              <wp:positionV relativeFrom="margin">
                <wp:posOffset>9337675</wp:posOffset>
              </wp:positionV>
              <wp:extent cx="443230" cy="318770"/>
              <wp:effectExtent l="0" t="0" r="0" b="0"/>
              <wp:wrapNone/>
              <wp:docPr id="10"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230" cy="318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gfa Rotis Sans Serif" w:eastAsiaTheme="majorEastAsia" w:hAnsi="Agfa Rotis Sans Serif" w:cstheme="majorBidi"/>
                              <w:sz w:val="22"/>
                              <w:szCs w:val="22"/>
                            </w:rPr>
                            <w:id w:val="-1176261935"/>
                            <w:docPartObj>
                              <w:docPartGallery w:val="Page Numbers (Margins)"/>
                              <w:docPartUnique/>
                            </w:docPartObj>
                          </w:sdtPr>
                          <w:sdtEndPr/>
                          <w:sdtContent>
                            <w:p w14:paraId="2F3429B7" w14:textId="3CB5055E" w:rsidR="006920FD" w:rsidRPr="00206324" w:rsidRDefault="006920FD" w:rsidP="006920FD">
                              <w:pPr>
                                <w:jc w:val="center"/>
                                <w:rPr>
                                  <w:rFonts w:ascii="Agfa Rotis Sans Serif" w:eastAsiaTheme="majorEastAsia" w:hAnsi="Agfa Rotis Sans Serif" w:cstheme="majorBidi"/>
                                  <w:sz w:val="22"/>
                                  <w:szCs w:val="22"/>
                                </w:rPr>
                              </w:pPr>
                              <w:r w:rsidRPr="00206324">
                                <w:rPr>
                                  <w:rFonts w:ascii="Agfa Rotis Sans Serif"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hAnsi="Agfa Rotis Sans Serif"/>
                                  <w:sz w:val="22"/>
                                  <w:szCs w:val="22"/>
                                </w:rPr>
                                <w:fldChar w:fldCharType="separate"/>
                              </w:r>
                              <w:r w:rsidR="007309E1" w:rsidRPr="007309E1">
                                <w:rPr>
                                  <w:rFonts w:ascii="Agfa Rotis Sans Serif" w:eastAsiaTheme="majorEastAsia" w:hAnsi="Agfa Rotis Sans Serif" w:cstheme="majorBidi"/>
                                  <w:noProof/>
                                  <w:sz w:val="22"/>
                                  <w:szCs w:val="22"/>
                                </w:rPr>
                                <w:t>7</w:t>
                              </w:r>
                              <w:r w:rsidRPr="00206324">
                                <w:rPr>
                                  <w:rFonts w:ascii="Agfa Rotis Sans Serif" w:eastAsiaTheme="majorEastAsia" w:hAnsi="Agfa Rotis Sans Serif" w:cstheme="majorBidi"/>
                                  <w:sz w:val="22"/>
                                  <w:szCs w:val="22"/>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3F08DF" id="_x0000_s1027" style="position:absolute;left:0;text-align:left;margin-left:542.65pt;margin-top:735.25pt;width:34.9pt;height:25.1pt;z-index:2516669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" o:allowincell="f" stroked="f">
              <v:textbox>
                <w:txbxContent>
                  <w:sdt>
                    <w:sdtPr>
                      <w:rPr>
                        <w:rFonts w:ascii="Agfa Rotis Sans Serif" w:eastAsiaTheme="majorEastAsia" w:hAnsi="Agfa Rotis Sans Serif" w:cstheme="majorBidi"/>
                        <w:sz w:val="22"/>
                        <w:szCs w:val="22"/>
                      </w:rPr>
                      <w:id w:val="-1176261935"/>
                      <w:docPartObj>
                        <w:docPartGallery w:val="Page Numbers (Margins)"/>
                        <w:docPartUnique/>
                      </w:docPartObj>
                    </w:sdtPr>
                    <w:sdtContent>
                      <w:p w14:paraId="2F3429B7" w14:textId="3CB5055E" w:rsidR="006920FD" w:rsidRPr="00206324" w:rsidRDefault="006920FD" w:rsidP="006920FD">
                        <w:pPr>
                          <w:jc w:val="center"/>
                          <w:rPr>
                            <w:rFonts w:ascii="Agfa Rotis Sans Serif" w:eastAsiaTheme="majorEastAsia" w:hAnsi="Agfa Rotis Sans Serif" w:cstheme="majorBidi"/>
                            <w:sz w:val="22"/>
                            <w:szCs w:val="22"/>
                          </w:rPr>
                        </w:pPr>
                        <w:r w:rsidRPr="00206324">
                          <w:rPr>
                            <w:rFonts w:ascii="Agfa Rotis Sans Serif"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hAnsi="Agfa Rotis Sans Serif"/>
                            <w:sz w:val="22"/>
                            <w:szCs w:val="22"/>
                          </w:rPr>
                          <w:fldChar w:fldCharType="separate"/>
                        </w:r>
                        <w:r w:rsidR="007309E1" w:rsidRPr="007309E1">
                          <w:rPr>
                            <w:rFonts w:ascii="Agfa Rotis Sans Serif" w:eastAsiaTheme="majorEastAsia" w:hAnsi="Agfa Rotis Sans Serif" w:cstheme="majorBidi"/>
                            <w:noProof/>
                            <w:sz w:val="22"/>
                            <w:szCs w:val="22"/>
                          </w:rPr>
                          <w:t>7</w:t>
                        </w:r>
                        <w:r w:rsidRPr="00206324">
                          <w:rPr>
                            <w:rFonts w:ascii="Agfa Rotis Sans Serif" w:eastAsiaTheme="majorEastAsia" w:hAnsi="Agfa Rotis Sans Serif" w:cstheme="majorBidi"/>
                            <w:sz w:val="22"/>
                            <w:szCs w:val="22"/>
                          </w:rPr>
                          <w:fldChar w:fldCharType="end"/>
                        </w:r>
                      </w:p>
                    </w:sdtContent>
                  </w:sdt>
                </w:txbxContent>
              </v:textbox>
              <w10:wrap anchorx="margin" anchory="margin"/>
            </v:rect>
          </w:pict>
        </mc:Fallback>
      </mc:AlternateContent>
    </w:r>
    <w:r w:rsidR="00BC10EF">
      <w:rPr>
        <w:noProof/>
        <w:lang w:val="de-DE" w:eastAsia="de-DE"/>
      </w:rPr>
      <mc:AlternateContent>
        <mc:Choice Requires="wps">
          <w:drawing>
            <wp:anchor distT="0" distB="0" distL="114300" distR="114300" simplePos="0" relativeHeight="251664896" behindDoc="0" locked="0" layoutInCell="0" allowOverlap="1" wp14:anchorId="2B9CA55B" wp14:editId="33806BA7">
              <wp:simplePos x="0" y="0"/>
              <wp:positionH relativeFrom="rightMargin">
                <wp:posOffset>6891655</wp:posOffset>
              </wp:positionH>
              <wp:positionV relativeFrom="margin">
                <wp:posOffset>9337675</wp:posOffset>
              </wp:positionV>
              <wp:extent cx="443230" cy="318770"/>
              <wp:effectExtent l="0" t="0" r="0" b="0"/>
              <wp:wrapNone/>
              <wp:docPr id="9"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230" cy="318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gfa Rotis Sans Serif" w:eastAsiaTheme="majorEastAsia" w:hAnsi="Agfa Rotis Sans Serif" w:cstheme="majorBidi"/>
                              <w:sz w:val="22"/>
                              <w:szCs w:val="22"/>
                            </w:rPr>
                            <w:id w:val="1820769137"/>
                            <w:docPartObj>
                              <w:docPartGallery w:val="Page Numbers (Margins)"/>
                              <w:docPartUnique/>
                            </w:docPartObj>
                          </w:sdtPr>
                          <w:sdtEndPr/>
                          <w:sdtContent>
                            <w:p w14:paraId="1A43F264" w14:textId="7B5ED190" w:rsidR="006920FD" w:rsidRPr="00206324" w:rsidRDefault="006920FD" w:rsidP="006920FD">
                              <w:pPr>
                                <w:jc w:val="center"/>
                                <w:rPr>
                                  <w:rFonts w:ascii="Agfa Rotis Sans Serif" w:eastAsiaTheme="majorEastAsia" w:hAnsi="Agfa Rotis Sans Serif" w:cstheme="majorBidi"/>
                                  <w:sz w:val="22"/>
                                  <w:szCs w:val="22"/>
                                </w:rPr>
                              </w:pPr>
                              <w:r w:rsidRPr="00206324">
                                <w:rPr>
                                  <w:rFonts w:ascii="Agfa Rotis Sans Serif"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hAnsi="Agfa Rotis Sans Serif"/>
                                  <w:sz w:val="22"/>
                                  <w:szCs w:val="22"/>
                                </w:rPr>
                                <w:fldChar w:fldCharType="separate"/>
                              </w:r>
                              <w:r w:rsidR="007309E1" w:rsidRPr="007309E1">
                                <w:rPr>
                                  <w:rFonts w:ascii="Agfa Rotis Sans Serif" w:eastAsiaTheme="majorEastAsia" w:hAnsi="Agfa Rotis Sans Serif" w:cstheme="majorBidi"/>
                                  <w:noProof/>
                                  <w:sz w:val="22"/>
                                  <w:szCs w:val="22"/>
                                </w:rPr>
                                <w:t>7</w:t>
                              </w:r>
                              <w:r w:rsidRPr="00206324">
                                <w:rPr>
                                  <w:rFonts w:ascii="Agfa Rotis Sans Serif" w:eastAsiaTheme="majorEastAsia" w:hAnsi="Agfa Rotis Sans Serif" w:cstheme="majorBidi"/>
                                  <w:sz w:val="22"/>
                                  <w:szCs w:val="22"/>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CA55B" id="_x0000_s1028" style="position:absolute;left:0;text-align:left;margin-left:542.65pt;margin-top:735.25pt;width:34.9pt;height:25.1pt;z-index:2516648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" o:allowincell="f" stroked="f">
              <v:textbox>
                <w:txbxContent>
                  <w:sdt>
                    <w:sdtPr>
                      <w:rPr>
                        <w:rFonts w:ascii="Agfa Rotis Sans Serif" w:eastAsiaTheme="majorEastAsia" w:hAnsi="Agfa Rotis Sans Serif" w:cstheme="majorBidi"/>
                        <w:sz w:val="22"/>
                        <w:szCs w:val="22"/>
                      </w:rPr>
                      <w:id w:val="1820769137"/>
                      <w:docPartObj>
                        <w:docPartGallery w:val="Page Numbers (Margins)"/>
                        <w:docPartUnique/>
                      </w:docPartObj>
                    </w:sdtPr>
                    <w:sdtContent>
                      <w:p w14:paraId="1A43F264" w14:textId="7B5ED190" w:rsidR="006920FD" w:rsidRPr="00206324" w:rsidRDefault="006920FD" w:rsidP="006920FD">
                        <w:pPr>
                          <w:jc w:val="center"/>
                          <w:rPr>
                            <w:rFonts w:ascii="Agfa Rotis Sans Serif" w:eastAsiaTheme="majorEastAsia" w:hAnsi="Agfa Rotis Sans Serif" w:cstheme="majorBidi"/>
                            <w:sz w:val="22"/>
                            <w:szCs w:val="22"/>
                          </w:rPr>
                        </w:pPr>
                        <w:r w:rsidRPr="00206324">
                          <w:rPr>
                            <w:rFonts w:ascii="Agfa Rotis Sans Serif"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hAnsi="Agfa Rotis Sans Serif"/>
                            <w:sz w:val="22"/>
                            <w:szCs w:val="22"/>
                          </w:rPr>
                          <w:fldChar w:fldCharType="separate"/>
                        </w:r>
                        <w:r w:rsidR="007309E1" w:rsidRPr="007309E1">
                          <w:rPr>
                            <w:rFonts w:ascii="Agfa Rotis Sans Serif" w:eastAsiaTheme="majorEastAsia" w:hAnsi="Agfa Rotis Sans Serif" w:cstheme="majorBidi"/>
                            <w:noProof/>
                            <w:sz w:val="22"/>
                            <w:szCs w:val="22"/>
                          </w:rPr>
                          <w:t>7</w:t>
                        </w:r>
                        <w:r w:rsidRPr="00206324">
                          <w:rPr>
                            <w:rFonts w:ascii="Agfa Rotis Sans Serif" w:eastAsiaTheme="majorEastAsia" w:hAnsi="Agfa Rotis Sans Serif" w:cstheme="majorBidi"/>
                            <w:sz w:val="22"/>
                            <w:szCs w:val="22"/>
                          </w:rPr>
                          <w:fldChar w:fldCharType="end"/>
                        </w:r>
                      </w:p>
                    </w:sdtContent>
                  </w:sdt>
                </w:txbxContent>
              </v:textbox>
              <w10:wrap anchorx="margin" anchory="margin"/>
            </v:rect>
          </w:pict>
        </mc:Fallback>
      </mc:AlternateContent>
    </w:r>
    <w:r w:rsidR="00BC10EF">
      <w:rPr>
        <w:noProof/>
        <w:lang w:val="de-DE" w:eastAsia="de-DE"/>
      </w:rPr>
      <mc:AlternateContent>
        <mc:Choice Requires="wps">
          <w:drawing>
            <wp:anchor distT="0" distB="0" distL="114300" distR="114300" simplePos="0" relativeHeight="251662848" behindDoc="0" locked="0" layoutInCell="0" allowOverlap="1" wp14:anchorId="60AEB19B" wp14:editId="28E077E4">
              <wp:simplePos x="0" y="0"/>
              <wp:positionH relativeFrom="rightMargin">
                <wp:posOffset>6891655</wp:posOffset>
              </wp:positionH>
              <wp:positionV relativeFrom="margin">
                <wp:posOffset>9337675</wp:posOffset>
              </wp:positionV>
              <wp:extent cx="443230" cy="318770"/>
              <wp:effectExtent l="0" t="0" r="0" b="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230" cy="318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gfa Rotis Sans Serif" w:eastAsiaTheme="majorEastAsia" w:hAnsi="Agfa Rotis Sans Serif" w:cstheme="majorBidi"/>
                              <w:sz w:val="22"/>
                              <w:szCs w:val="22"/>
                            </w:rPr>
                            <w:id w:val="-1272699125"/>
                            <w:docPartObj>
                              <w:docPartGallery w:val="Page Numbers (Margins)"/>
                              <w:docPartUnique/>
                            </w:docPartObj>
                          </w:sdtPr>
                          <w:sdtEndPr/>
                          <w:sdtContent>
                            <w:p w14:paraId="666E0E8F" w14:textId="66D76625" w:rsidR="006920FD" w:rsidRPr="00206324" w:rsidRDefault="006920FD" w:rsidP="006920FD">
                              <w:pPr>
                                <w:jc w:val="center"/>
                                <w:rPr>
                                  <w:rFonts w:ascii="Agfa Rotis Sans Serif" w:eastAsiaTheme="majorEastAsia" w:hAnsi="Agfa Rotis Sans Serif" w:cstheme="majorBidi"/>
                                  <w:sz w:val="22"/>
                                  <w:szCs w:val="22"/>
                                </w:rPr>
                              </w:pPr>
                              <w:r w:rsidRPr="00206324">
                                <w:rPr>
                                  <w:rFonts w:ascii="Agfa Rotis Sans Serif"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hAnsi="Agfa Rotis Sans Serif"/>
                                  <w:sz w:val="22"/>
                                  <w:szCs w:val="22"/>
                                </w:rPr>
                                <w:fldChar w:fldCharType="separate"/>
                              </w:r>
                              <w:r w:rsidR="007309E1" w:rsidRPr="007309E1">
                                <w:rPr>
                                  <w:rFonts w:ascii="Agfa Rotis Sans Serif" w:eastAsiaTheme="majorEastAsia" w:hAnsi="Agfa Rotis Sans Serif" w:cstheme="majorBidi"/>
                                  <w:noProof/>
                                  <w:sz w:val="22"/>
                                  <w:szCs w:val="22"/>
                                </w:rPr>
                                <w:t>7</w:t>
                              </w:r>
                              <w:r w:rsidRPr="00206324">
                                <w:rPr>
                                  <w:rFonts w:ascii="Agfa Rotis Sans Serif" w:eastAsiaTheme="majorEastAsia" w:hAnsi="Agfa Rotis Sans Serif" w:cstheme="majorBidi"/>
                                  <w:sz w:val="22"/>
                                  <w:szCs w:val="22"/>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EB19B" id="_x0000_s1029" style="position:absolute;left:0;text-align:left;margin-left:542.65pt;margin-top:735.25pt;width:34.9pt;height:25.1pt;z-index:2516628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" o:allowincell="f" stroked="f">
              <v:textbox>
                <w:txbxContent>
                  <w:sdt>
                    <w:sdtPr>
                      <w:rPr>
                        <w:rFonts w:ascii="Agfa Rotis Sans Serif" w:eastAsiaTheme="majorEastAsia" w:hAnsi="Agfa Rotis Sans Serif" w:cstheme="majorBidi"/>
                        <w:sz w:val="22"/>
                        <w:szCs w:val="22"/>
                      </w:rPr>
                      <w:id w:val="-1272699125"/>
                      <w:docPartObj>
                        <w:docPartGallery w:val="Page Numbers (Margins)"/>
                        <w:docPartUnique/>
                      </w:docPartObj>
                    </w:sdtPr>
                    <w:sdtContent>
                      <w:p w14:paraId="666E0E8F" w14:textId="66D76625" w:rsidR="006920FD" w:rsidRPr="00206324" w:rsidRDefault="006920FD" w:rsidP="006920FD">
                        <w:pPr>
                          <w:jc w:val="center"/>
                          <w:rPr>
                            <w:rFonts w:ascii="Agfa Rotis Sans Serif" w:eastAsiaTheme="majorEastAsia" w:hAnsi="Agfa Rotis Sans Serif" w:cstheme="majorBidi"/>
                            <w:sz w:val="22"/>
                            <w:szCs w:val="22"/>
                          </w:rPr>
                        </w:pPr>
                        <w:r w:rsidRPr="00206324">
                          <w:rPr>
                            <w:rFonts w:ascii="Agfa Rotis Sans Serif"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hAnsi="Agfa Rotis Sans Serif"/>
                            <w:sz w:val="22"/>
                            <w:szCs w:val="22"/>
                          </w:rPr>
                          <w:fldChar w:fldCharType="separate"/>
                        </w:r>
                        <w:r w:rsidR="007309E1" w:rsidRPr="007309E1">
                          <w:rPr>
                            <w:rFonts w:ascii="Agfa Rotis Sans Serif" w:eastAsiaTheme="majorEastAsia" w:hAnsi="Agfa Rotis Sans Serif" w:cstheme="majorBidi"/>
                            <w:noProof/>
                            <w:sz w:val="22"/>
                            <w:szCs w:val="22"/>
                          </w:rPr>
                          <w:t>7</w:t>
                        </w:r>
                        <w:r w:rsidRPr="00206324">
                          <w:rPr>
                            <w:rFonts w:ascii="Agfa Rotis Sans Serif" w:eastAsiaTheme="majorEastAsia" w:hAnsi="Agfa Rotis Sans Serif" w:cstheme="majorBidi"/>
                            <w:sz w:val="22"/>
                            <w:szCs w:val="22"/>
                          </w:rPr>
                          <w:fldChar w:fldCharType="end"/>
                        </w:r>
                      </w:p>
                    </w:sdtContent>
                  </w:sdt>
                </w:txbxContent>
              </v:textbox>
              <w10:wrap anchorx="margin" anchory="margin"/>
            </v:rect>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1"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27688081">
    <w:abstractNumId w:val="0"/>
  </w:num>
  <w:num w:numId="2" w16cid:durableId="1667980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5E10"/>
    <w:rsid w:val="000067B2"/>
    <w:rsid w:val="00006C15"/>
    <w:rsid w:val="00007AE3"/>
    <w:rsid w:val="000115BE"/>
    <w:rsid w:val="00011D00"/>
    <w:rsid w:val="0001272F"/>
    <w:rsid w:val="00017980"/>
    <w:rsid w:val="00020E95"/>
    <w:rsid w:val="0002101A"/>
    <w:rsid w:val="00022380"/>
    <w:rsid w:val="00024419"/>
    <w:rsid w:val="00024512"/>
    <w:rsid w:val="00024741"/>
    <w:rsid w:val="00025DEB"/>
    <w:rsid w:val="00026658"/>
    <w:rsid w:val="00030063"/>
    <w:rsid w:val="000301AE"/>
    <w:rsid w:val="00031A65"/>
    <w:rsid w:val="00032952"/>
    <w:rsid w:val="00032B24"/>
    <w:rsid w:val="00032CD7"/>
    <w:rsid w:val="0003312D"/>
    <w:rsid w:val="00036CAD"/>
    <w:rsid w:val="00037611"/>
    <w:rsid w:val="00037739"/>
    <w:rsid w:val="000405EC"/>
    <w:rsid w:val="00040FDC"/>
    <w:rsid w:val="00041F5D"/>
    <w:rsid w:val="00044245"/>
    <w:rsid w:val="00044F8C"/>
    <w:rsid w:val="00045378"/>
    <w:rsid w:val="00047086"/>
    <w:rsid w:val="00050EB9"/>
    <w:rsid w:val="00052227"/>
    <w:rsid w:val="00052503"/>
    <w:rsid w:val="000528C0"/>
    <w:rsid w:val="00052948"/>
    <w:rsid w:val="0005470F"/>
    <w:rsid w:val="000547B9"/>
    <w:rsid w:val="00054A80"/>
    <w:rsid w:val="00054FEC"/>
    <w:rsid w:val="00055A47"/>
    <w:rsid w:val="00056D7A"/>
    <w:rsid w:val="00062779"/>
    <w:rsid w:val="000639B8"/>
    <w:rsid w:val="00063A0B"/>
    <w:rsid w:val="00063C8F"/>
    <w:rsid w:val="00064143"/>
    <w:rsid w:val="0006689A"/>
    <w:rsid w:val="00066D5E"/>
    <w:rsid w:val="000670F4"/>
    <w:rsid w:val="000672DA"/>
    <w:rsid w:val="000703BE"/>
    <w:rsid w:val="000715E1"/>
    <w:rsid w:val="00072478"/>
    <w:rsid w:val="0007278F"/>
    <w:rsid w:val="000739DA"/>
    <w:rsid w:val="00075C70"/>
    <w:rsid w:val="00075C8A"/>
    <w:rsid w:val="00076A29"/>
    <w:rsid w:val="000776D3"/>
    <w:rsid w:val="000800C4"/>
    <w:rsid w:val="00082317"/>
    <w:rsid w:val="00082B18"/>
    <w:rsid w:val="00085B4A"/>
    <w:rsid w:val="00087DB3"/>
    <w:rsid w:val="00090466"/>
    <w:rsid w:val="00091D3B"/>
    <w:rsid w:val="000939A7"/>
    <w:rsid w:val="00093DF1"/>
    <w:rsid w:val="00094659"/>
    <w:rsid w:val="0009469D"/>
    <w:rsid w:val="00095077"/>
    <w:rsid w:val="000960C9"/>
    <w:rsid w:val="00097AEE"/>
    <w:rsid w:val="000A0796"/>
    <w:rsid w:val="000A1B7B"/>
    <w:rsid w:val="000A2CBD"/>
    <w:rsid w:val="000A3431"/>
    <w:rsid w:val="000A5409"/>
    <w:rsid w:val="000A5CBD"/>
    <w:rsid w:val="000A60E5"/>
    <w:rsid w:val="000A689F"/>
    <w:rsid w:val="000A6FF7"/>
    <w:rsid w:val="000B229C"/>
    <w:rsid w:val="000B3BBE"/>
    <w:rsid w:val="000B4D30"/>
    <w:rsid w:val="000B618B"/>
    <w:rsid w:val="000B62D1"/>
    <w:rsid w:val="000B7282"/>
    <w:rsid w:val="000C0158"/>
    <w:rsid w:val="000C09C6"/>
    <w:rsid w:val="000C0B5B"/>
    <w:rsid w:val="000C1460"/>
    <w:rsid w:val="000C1B90"/>
    <w:rsid w:val="000C2F61"/>
    <w:rsid w:val="000C325C"/>
    <w:rsid w:val="000C4520"/>
    <w:rsid w:val="000C4640"/>
    <w:rsid w:val="000C48E7"/>
    <w:rsid w:val="000C58D5"/>
    <w:rsid w:val="000C66F1"/>
    <w:rsid w:val="000C6B60"/>
    <w:rsid w:val="000C7389"/>
    <w:rsid w:val="000C7BD6"/>
    <w:rsid w:val="000C7D6B"/>
    <w:rsid w:val="000D0E29"/>
    <w:rsid w:val="000D518E"/>
    <w:rsid w:val="000D5398"/>
    <w:rsid w:val="000D5497"/>
    <w:rsid w:val="000D5616"/>
    <w:rsid w:val="000D63CD"/>
    <w:rsid w:val="000D7AE3"/>
    <w:rsid w:val="000E06B9"/>
    <w:rsid w:val="000E13ED"/>
    <w:rsid w:val="000E16AD"/>
    <w:rsid w:val="000E2A52"/>
    <w:rsid w:val="000E33C6"/>
    <w:rsid w:val="000E3A5A"/>
    <w:rsid w:val="000E456B"/>
    <w:rsid w:val="000E544B"/>
    <w:rsid w:val="000E6787"/>
    <w:rsid w:val="000E67FB"/>
    <w:rsid w:val="000F05ED"/>
    <w:rsid w:val="000F0CE2"/>
    <w:rsid w:val="000F12C0"/>
    <w:rsid w:val="000F2E42"/>
    <w:rsid w:val="000F4376"/>
    <w:rsid w:val="000F5756"/>
    <w:rsid w:val="000F5947"/>
    <w:rsid w:val="000F5956"/>
    <w:rsid w:val="000F7581"/>
    <w:rsid w:val="00100286"/>
    <w:rsid w:val="001002C9"/>
    <w:rsid w:val="0010226C"/>
    <w:rsid w:val="00104861"/>
    <w:rsid w:val="00105DE5"/>
    <w:rsid w:val="001061BC"/>
    <w:rsid w:val="00106719"/>
    <w:rsid w:val="00106CF3"/>
    <w:rsid w:val="00107533"/>
    <w:rsid w:val="00107898"/>
    <w:rsid w:val="00110219"/>
    <w:rsid w:val="001112A8"/>
    <w:rsid w:val="00111302"/>
    <w:rsid w:val="0011150E"/>
    <w:rsid w:val="00111F87"/>
    <w:rsid w:val="00112205"/>
    <w:rsid w:val="001124CE"/>
    <w:rsid w:val="00112E6E"/>
    <w:rsid w:val="00113875"/>
    <w:rsid w:val="0011492B"/>
    <w:rsid w:val="0011518F"/>
    <w:rsid w:val="00115F6B"/>
    <w:rsid w:val="00120E3B"/>
    <w:rsid w:val="001213F4"/>
    <w:rsid w:val="00125055"/>
    <w:rsid w:val="00130272"/>
    <w:rsid w:val="00133602"/>
    <w:rsid w:val="00134974"/>
    <w:rsid w:val="001350CC"/>
    <w:rsid w:val="001353FA"/>
    <w:rsid w:val="001355D5"/>
    <w:rsid w:val="001355E1"/>
    <w:rsid w:val="00136311"/>
    <w:rsid w:val="00136C09"/>
    <w:rsid w:val="0013768A"/>
    <w:rsid w:val="00137F95"/>
    <w:rsid w:val="001400BA"/>
    <w:rsid w:val="001409CF"/>
    <w:rsid w:val="00140DFF"/>
    <w:rsid w:val="00141170"/>
    <w:rsid w:val="00143E80"/>
    <w:rsid w:val="0014676E"/>
    <w:rsid w:val="00146BDB"/>
    <w:rsid w:val="00150371"/>
    <w:rsid w:val="001513E7"/>
    <w:rsid w:val="00151D78"/>
    <w:rsid w:val="00152166"/>
    <w:rsid w:val="00153CA1"/>
    <w:rsid w:val="001550BC"/>
    <w:rsid w:val="00155B53"/>
    <w:rsid w:val="00157475"/>
    <w:rsid w:val="001575E7"/>
    <w:rsid w:val="00160D97"/>
    <w:rsid w:val="00161E7E"/>
    <w:rsid w:val="00163B68"/>
    <w:rsid w:val="00163C83"/>
    <w:rsid w:val="00164110"/>
    <w:rsid w:val="001641A6"/>
    <w:rsid w:val="001649B3"/>
    <w:rsid w:val="00164CA4"/>
    <w:rsid w:val="00170B29"/>
    <w:rsid w:val="00171CBE"/>
    <w:rsid w:val="00172607"/>
    <w:rsid w:val="00172C10"/>
    <w:rsid w:val="00172D09"/>
    <w:rsid w:val="00174201"/>
    <w:rsid w:val="001742A3"/>
    <w:rsid w:val="00174D21"/>
    <w:rsid w:val="0017551D"/>
    <w:rsid w:val="001762A0"/>
    <w:rsid w:val="0017673D"/>
    <w:rsid w:val="001768E0"/>
    <w:rsid w:val="001777AC"/>
    <w:rsid w:val="001836F1"/>
    <w:rsid w:val="001839EB"/>
    <w:rsid w:val="001843E3"/>
    <w:rsid w:val="00184448"/>
    <w:rsid w:val="00186CEC"/>
    <w:rsid w:val="001902FB"/>
    <w:rsid w:val="0019039A"/>
    <w:rsid w:val="00190502"/>
    <w:rsid w:val="00191CE9"/>
    <w:rsid w:val="00193873"/>
    <w:rsid w:val="00195DE1"/>
    <w:rsid w:val="00196001"/>
    <w:rsid w:val="001A00C5"/>
    <w:rsid w:val="001A1F21"/>
    <w:rsid w:val="001A2C1B"/>
    <w:rsid w:val="001A51F7"/>
    <w:rsid w:val="001A538E"/>
    <w:rsid w:val="001A6CB5"/>
    <w:rsid w:val="001A7E7A"/>
    <w:rsid w:val="001B0D02"/>
    <w:rsid w:val="001B25CA"/>
    <w:rsid w:val="001B2CB6"/>
    <w:rsid w:val="001B2E97"/>
    <w:rsid w:val="001B2FAD"/>
    <w:rsid w:val="001B3B46"/>
    <w:rsid w:val="001B3CF4"/>
    <w:rsid w:val="001B45A0"/>
    <w:rsid w:val="001B54E6"/>
    <w:rsid w:val="001C2B51"/>
    <w:rsid w:val="001C3B72"/>
    <w:rsid w:val="001C4A07"/>
    <w:rsid w:val="001C4D0D"/>
    <w:rsid w:val="001C60F2"/>
    <w:rsid w:val="001C717C"/>
    <w:rsid w:val="001C7477"/>
    <w:rsid w:val="001C7571"/>
    <w:rsid w:val="001C7A6F"/>
    <w:rsid w:val="001D0C17"/>
    <w:rsid w:val="001D2D5E"/>
    <w:rsid w:val="001D2DF8"/>
    <w:rsid w:val="001D53C9"/>
    <w:rsid w:val="001D5C78"/>
    <w:rsid w:val="001D6521"/>
    <w:rsid w:val="001D7777"/>
    <w:rsid w:val="001E2141"/>
    <w:rsid w:val="001E2320"/>
    <w:rsid w:val="001E4F13"/>
    <w:rsid w:val="001E5A75"/>
    <w:rsid w:val="001E5E37"/>
    <w:rsid w:val="001E642B"/>
    <w:rsid w:val="001E6CB3"/>
    <w:rsid w:val="001E79E8"/>
    <w:rsid w:val="001E7A1C"/>
    <w:rsid w:val="001F0AE4"/>
    <w:rsid w:val="001F0FD4"/>
    <w:rsid w:val="001F1C08"/>
    <w:rsid w:val="001F3A0F"/>
    <w:rsid w:val="001F6B1F"/>
    <w:rsid w:val="001F6ECE"/>
    <w:rsid w:val="002001DB"/>
    <w:rsid w:val="00201573"/>
    <w:rsid w:val="002018E1"/>
    <w:rsid w:val="00202835"/>
    <w:rsid w:val="00203EED"/>
    <w:rsid w:val="00211508"/>
    <w:rsid w:val="00212C0F"/>
    <w:rsid w:val="00213519"/>
    <w:rsid w:val="002158C5"/>
    <w:rsid w:val="002165B5"/>
    <w:rsid w:val="00216CD3"/>
    <w:rsid w:val="00217423"/>
    <w:rsid w:val="002213CC"/>
    <w:rsid w:val="00222FB5"/>
    <w:rsid w:val="002242B0"/>
    <w:rsid w:val="00224703"/>
    <w:rsid w:val="00225A0B"/>
    <w:rsid w:val="00225C4F"/>
    <w:rsid w:val="00230A6A"/>
    <w:rsid w:val="00231B35"/>
    <w:rsid w:val="002321FF"/>
    <w:rsid w:val="00232FA7"/>
    <w:rsid w:val="00233D3B"/>
    <w:rsid w:val="00235415"/>
    <w:rsid w:val="00235C1C"/>
    <w:rsid w:val="002361CE"/>
    <w:rsid w:val="00237D37"/>
    <w:rsid w:val="00240E2E"/>
    <w:rsid w:val="00240FE7"/>
    <w:rsid w:val="002414A7"/>
    <w:rsid w:val="002420D5"/>
    <w:rsid w:val="0024410A"/>
    <w:rsid w:val="00244EDE"/>
    <w:rsid w:val="00250B98"/>
    <w:rsid w:val="00250D1B"/>
    <w:rsid w:val="00251F52"/>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34EF"/>
    <w:rsid w:val="00264493"/>
    <w:rsid w:val="00264C39"/>
    <w:rsid w:val="0026549A"/>
    <w:rsid w:val="00265E5C"/>
    <w:rsid w:val="0026621D"/>
    <w:rsid w:val="002663FD"/>
    <w:rsid w:val="0026702D"/>
    <w:rsid w:val="00271C73"/>
    <w:rsid w:val="0027384E"/>
    <w:rsid w:val="00273BB0"/>
    <w:rsid w:val="00274A4E"/>
    <w:rsid w:val="00274E5D"/>
    <w:rsid w:val="0027523E"/>
    <w:rsid w:val="002769CE"/>
    <w:rsid w:val="00277099"/>
    <w:rsid w:val="002779EB"/>
    <w:rsid w:val="00280488"/>
    <w:rsid w:val="00280ADC"/>
    <w:rsid w:val="0028205D"/>
    <w:rsid w:val="002843F7"/>
    <w:rsid w:val="00285422"/>
    <w:rsid w:val="00287631"/>
    <w:rsid w:val="00292F2F"/>
    <w:rsid w:val="002936A0"/>
    <w:rsid w:val="00293AFF"/>
    <w:rsid w:val="00293E40"/>
    <w:rsid w:val="002944A5"/>
    <w:rsid w:val="00294580"/>
    <w:rsid w:val="00294A00"/>
    <w:rsid w:val="00295F1F"/>
    <w:rsid w:val="00296463"/>
    <w:rsid w:val="00296EDE"/>
    <w:rsid w:val="00297A57"/>
    <w:rsid w:val="00297D0C"/>
    <w:rsid w:val="002A0ED1"/>
    <w:rsid w:val="002A1131"/>
    <w:rsid w:val="002A3406"/>
    <w:rsid w:val="002A389B"/>
    <w:rsid w:val="002A51EB"/>
    <w:rsid w:val="002A57C9"/>
    <w:rsid w:val="002A58B0"/>
    <w:rsid w:val="002A5C00"/>
    <w:rsid w:val="002A60F2"/>
    <w:rsid w:val="002A638A"/>
    <w:rsid w:val="002A68D0"/>
    <w:rsid w:val="002A77A7"/>
    <w:rsid w:val="002B030A"/>
    <w:rsid w:val="002B0572"/>
    <w:rsid w:val="002B2038"/>
    <w:rsid w:val="002B2C94"/>
    <w:rsid w:val="002B2D62"/>
    <w:rsid w:val="002B3614"/>
    <w:rsid w:val="002B3BBA"/>
    <w:rsid w:val="002B3FCC"/>
    <w:rsid w:val="002B4B0A"/>
    <w:rsid w:val="002B5E66"/>
    <w:rsid w:val="002B71B2"/>
    <w:rsid w:val="002B7363"/>
    <w:rsid w:val="002B79CA"/>
    <w:rsid w:val="002B7A19"/>
    <w:rsid w:val="002B7F48"/>
    <w:rsid w:val="002C0556"/>
    <w:rsid w:val="002C2563"/>
    <w:rsid w:val="002C365D"/>
    <w:rsid w:val="002C3E17"/>
    <w:rsid w:val="002C3ED8"/>
    <w:rsid w:val="002C5597"/>
    <w:rsid w:val="002C5B66"/>
    <w:rsid w:val="002C6009"/>
    <w:rsid w:val="002D00A3"/>
    <w:rsid w:val="002D1062"/>
    <w:rsid w:val="002D1426"/>
    <w:rsid w:val="002D148A"/>
    <w:rsid w:val="002D17E4"/>
    <w:rsid w:val="002D19E0"/>
    <w:rsid w:val="002D3A68"/>
    <w:rsid w:val="002D47CB"/>
    <w:rsid w:val="002D5090"/>
    <w:rsid w:val="002D611C"/>
    <w:rsid w:val="002D692B"/>
    <w:rsid w:val="002E0DE2"/>
    <w:rsid w:val="002E1C5B"/>
    <w:rsid w:val="002E1ECE"/>
    <w:rsid w:val="002E2110"/>
    <w:rsid w:val="002E2CAD"/>
    <w:rsid w:val="002E2E35"/>
    <w:rsid w:val="002E4720"/>
    <w:rsid w:val="002E625B"/>
    <w:rsid w:val="002E6B74"/>
    <w:rsid w:val="002E6E15"/>
    <w:rsid w:val="002F052C"/>
    <w:rsid w:val="002F057C"/>
    <w:rsid w:val="002F105C"/>
    <w:rsid w:val="002F2AA8"/>
    <w:rsid w:val="002F355F"/>
    <w:rsid w:val="002F6093"/>
    <w:rsid w:val="002F613C"/>
    <w:rsid w:val="002F6509"/>
    <w:rsid w:val="002F6B3C"/>
    <w:rsid w:val="002F716B"/>
    <w:rsid w:val="0030263C"/>
    <w:rsid w:val="00303D98"/>
    <w:rsid w:val="00304334"/>
    <w:rsid w:val="00304527"/>
    <w:rsid w:val="00307234"/>
    <w:rsid w:val="00307D18"/>
    <w:rsid w:val="00311B26"/>
    <w:rsid w:val="003127CB"/>
    <w:rsid w:val="00312E58"/>
    <w:rsid w:val="00313181"/>
    <w:rsid w:val="00313D9E"/>
    <w:rsid w:val="00313E92"/>
    <w:rsid w:val="003145FD"/>
    <w:rsid w:val="00314832"/>
    <w:rsid w:val="00314F78"/>
    <w:rsid w:val="00314FF0"/>
    <w:rsid w:val="003153CC"/>
    <w:rsid w:val="00316F1D"/>
    <w:rsid w:val="00317A10"/>
    <w:rsid w:val="00317AE9"/>
    <w:rsid w:val="003203E4"/>
    <w:rsid w:val="003216B1"/>
    <w:rsid w:val="0032267D"/>
    <w:rsid w:val="00325AE5"/>
    <w:rsid w:val="00326213"/>
    <w:rsid w:val="00326F0C"/>
    <w:rsid w:val="00327A70"/>
    <w:rsid w:val="0033187E"/>
    <w:rsid w:val="003329CB"/>
    <w:rsid w:val="00334B06"/>
    <w:rsid w:val="00335B79"/>
    <w:rsid w:val="0033634E"/>
    <w:rsid w:val="003408E7"/>
    <w:rsid w:val="00341D55"/>
    <w:rsid w:val="00342BFF"/>
    <w:rsid w:val="00344849"/>
    <w:rsid w:val="003462B7"/>
    <w:rsid w:val="00346332"/>
    <w:rsid w:val="0034719B"/>
    <w:rsid w:val="003479C4"/>
    <w:rsid w:val="00351A2F"/>
    <w:rsid w:val="003520C9"/>
    <w:rsid w:val="00352796"/>
    <w:rsid w:val="00354062"/>
    <w:rsid w:val="00360356"/>
    <w:rsid w:val="0036044E"/>
    <w:rsid w:val="00362C4E"/>
    <w:rsid w:val="003648BD"/>
    <w:rsid w:val="00364E11"/>
    <w:rsid w:val="003655A6"/>
    <w:rsid w:val="00366ADA"/>
    <w:rsid w:val="00366BD4"/>
    <w:rsid w:val="00366DBD"/>
    <w:rsid w:val="003673A8"/>
    <w:rsid w:val="0037357B"/>
    <w:rsid w:val="003757FD"/>
    <w:rsid w:val="003758A4"/>
    <w:rsid w:val="00375E50"/>
    <w:rsid w:val="0038034A"/>
    <w:rsid w:val="0038305D"/>
    <w:rsid w:val="003830A3"/>
    <w:rsid w:val="00384C5C"/>
    <w:rsid w:val="00385B88"/>
    <w:rsid w:val="00386000"/>
    <w:rsid w:val="003861E5"/>
    <w:rsid w:val="00386A78"/>
    <w:rsid w:val="00387167"/>
    <w:rsid w:val="00387E08"/>
    <w:rsid w:val="003912E3"/>
    <w:rsid w:val="003925FE"/>
    <w:rsid w:val="00393955"/>
    <w:rsid w:val="00393FE7"/>
    <w:rsid w:val="0039439A"/>
    <w:rsid w:val="00395850"/>
    <w:rsid w:val="00395D78"/>
    <w:rsid w:val="00396774"/>
    <w:rsid w:val="003968AA"/>
    <w:rsid w:val="00397611"/>
    <w:rsid w:val="00397C0E"/>
    <w:rsid w:val="003A051B"/>
    <w:rsid w:val="003A0FB5"/>
    <w:rsid w:val="003A5024"/>
    <w:rsid w:val="003A6045"/>
    <w:rsid w:val="003A6884"/>
    <w:rsid w:val="003A692D"/>
    <w:rsid w:val="003A6A68"/>
    <w:rsid w:val="003A6F41"/>
    <w:rsid w:val="003A7A19"/>
    <w:rsid w:val="003B0830"/>
    <w:rsid w:val="003B09BF"/>
    <w:rsid w:val="003B147D"/>
    <w:rsid w:val="003B299E"/>
    <w:rsid w:val="003B310F"/>
    <w:rsid w:val="003B3180"/>
    <w:rsid w:val="003B3424"/>
    <w:rsid w:val="003B5131"/>
    <w:rsid w:val="003B550A"/>
    <w:rsid w:val="003B66BC"/>
    <w:rsid w:val="003B6B8C"/>
    <w:rsid w:val="003B7550"/>
    <w:rsid w:val="003C055F"/>
    <w:rsid w:val="003C0997"/>
    <w:rsid w:val="003C20E5"/>
    <w:rsid w:val="003C2DDF"/>
    <w:rsid w:val="003C4DD6"/>
    <w:rsid w:val="003C57FD"/>
    <w:rsid w:val="003C5D38"/>
    <w:rsid w:val="003C62F9"/>
    <w:rsid w:val="003C707D"/>
    <w:rsid w:val="003D05A0"/>
    <w:rsid w:val="003D0BE8"/>
    <w:rsid w:val="003D1CCC"/>
    <w:rsid w:val="003D2076"/>
    <w:rsid w:val="003D2967"/>
    <w:rsid w:val="003D2C40"/>
    <w:rsid w:val="003D2E5F"/>
    <w:rsid w:val="003D3312"/>
    <w:rsid w:val="003D40C5"/>
    <w:rsid w:val="003D4152"/>
    <w:rsid w:val="003D6340"/>
    <w:rsid w:val="003D6692"/>
    <w:rsid w:val="003E02ED"/>
    <w:rsid w:val="003E0D35"/>
    <w:rsid w:val="003E17AB"/>
    <w:rsid w:val="003E1CFB"/>
    <w:rsid w:val="003E1F60"/>
    <w:rsid w:val="003E5AA8"/>
    <w:rsid w:val="003E5F3D"/>
    <w:rsid w:val="003E7127"/>
    <w:rsid w:val="003E736B"/>
    <w:rsid w:val="003E7C95"/>
    <w:rsid w:val="003F09DA"/>
    <w:rsid w:val="003F0A4A"/>
    <w:rsid w:val="003F1A91"/>
    <w:rsid w:val="003F1F52"/>
    <w:rsid w:val="003F238F"/>
    <w:rsid w:val="003F2693"/>
    <w:rsid w:val="003F3797"/>
    <w:rsid w:val="003F5E38"/>
    <w:rsid w:val="003F6B05"/>
    <w:rsid w:val="004001E9"/>
    <w:rsid w:val="00400BE4"/>
    <w:rsid w:val="0040326F"/>
    <w:rsid w:val="00403307"/>
    <w:rsid w:val="00404A19"/>
    <w:rsid w:val="00411C34"/>
    <w:rsid w:val="00413E87"/>
    <w:rsid w:val="00416CA5"/>
    <w:rsid w:val="00417024"/>
    <w:rsid w:val="00417B5E"/>
    <w:rsid w:val="00422257"/>
    <w:rsid w:val="00423DF6"/>
    <w:rsid w:val="004248B0"/>
    <w:rsid w:val="00425295"/>
    <w:rsid w:val="00425616"/>
    <w:rsid w:val="00426023"/>
    <w:rsid w:val="004268A0"/>
    <w:rsid w:val="00427194"/>
    <w:rsid w:val="004278FF"/>
    <w:rsid w:val="0042799B"/>
    <w:rsid w:val="00427C84"/>
    <w:rsid w:val="00430A72"/>
    <w:rsid w:val="00432095"/>
    <w:rsid w:val="004328DA"/>
    <w:rsid w:val="00435682"/>
    <w:rsid w:val="00437874"/>
    <w:rsid w:val="004402A0"/>
    <w:rsid w:val="004406A2"/>
    <w:rsid w:val="00440F06"/>
    <w:rsid w:val="004410BA"/>
    <w:rsid w:val="004417E0"/>
    <w:rsid w:val="004418D4"/>
    <w:rsid w:val="00444956"/>
    <w:rsid w:val="0044611D"/>
    <w:rsid w:val="004466F9"/>
    <w:rsid w:val="004478D8"/>
    <w:rsid w:val="00447B08"/>
    <w:rsid w:val="00452EC2"/>
    <w:rsid w:val="004546A9"/>
    <w:rsid w:val="00456879"/>
    <w:rsid w:val="00456C0F"/>
    <w:rsid w:val="00457B15"/>
    <w:rsid w:val="0046057A"/>
    <w:rsid w:val="00460E78"/>
    <w:rsid w:val="0046156D"/>
    <w:rsid w:val="00461570"/>
    <w:rsid w:val="00461868"/>
    <w:rsid w:val="004619F3"/>
    <w:rsid w:val="0046240B"/>
    <w:rsid w:val="004625F2"/>
    <w:rsid w:val="00464C92"/>
    <w:rsid w:val="004673E6"/>
    <w:rsid w:val="00467AEC"/>
    <w:rsid w:val="004705BC"/>
    <w:rsid w:val="00470856"/>
    <w:rsid w:val="00470F00"/>
    <w:rsid w:val="00471599"/>
    <w:rsid w:val="0047199E"/>
    <w:rsid w:val="00471C92"/>
    <w:rsid w:val="00472391"/>
    <w:rsid w:val="00472903"/>
    <w:rsid w:val="0047476A"/>
    <w:rsid w:val="004751F6"/>
    <w:rsid w:val="00475E14"/>
    <w:rsid w:val="004814C2"/>
    <w:rsid w:val="0048218C"/>
    <w:rsid w:val="00483DF7"/>
    <w:rsid w:val="00484B9C"/>
    <w:rsid w:val="00484D77"/>
    <w:rsid w:val="0048721A"/>
    <w:rsid w:val="00491112"/>
    <w:rsid w:val="00492783"/>
    <w:rsid w:val="00492B7E"/>
    <w:rsid w:val="00492F27"/>
    <w:rsid w:val="00495893"/>
    <w:rsid w:val="00495964"/>
    <w:rsid w:val="00495E40"/>
    <w:rsid w:val="00496305"/>
    <w:rsid w:val="00496319"/>
    <w:rsid w:val="004A116F"/>
    <w:rsid w:val="004A1F7E"/>
    <w:rsid w:val="004A276D"/>
    <w:rsid w:val="004A4CB3"/>
    <w:rsid w:val="004A4F97"/>
    <w:rsid w:val="004A6F92"/>
    <w:rsid w:val="004B2693"/>
    <w:rsid w:val="004B29B9"/>
    <w:rsid w:val="004B3254"/>
    <w:rsid w:val="004B485A"/>
    <w:rsid w:val="004B4E38"/>
    <w:rsid w:val="004B61FE"/>
    <w:rsid w:val="004B64CF"/>
    <w:rsid w:val="004B6DA6"/>
    <w:rsid w:val="004B77FC"/>
    <w:rsid w:val="004C0197"/>
    <w:rsid w:val="004C072C"/>
    <w:rsid w:val="004C0D9C"/>
    <w:rsid w:val="004C1013"/>
    <w:rsid w:val="004C1020"/>
    <w:rsid w:val="004C1683"/>
    <w:rsid w:val="004C172B"/>
    <w:rsid w:val="004C1A9D"/>
    <w:rsid w:val="004C1D72"/>
    <w:rsid w:val="004C5913"/>
    <w:rsid w:val="004C7592"/>
    <w:rsid w:val="004D1458"/>
    <w:rsid w:val="004D15C5"/>
    <w:rsid w:val="004D1B6C"/>
    <w:rsid w:val="004D21DE"/>
    <w:rsid w:val="004D4120"/>
    <w:rsid w:val="004E007B"/>
    <w:rsid w:val="004E0B6C"/>
    <w:rsid w:val="004E12B8"/>
    <w:rsid w:val="004E1BD1"/>
    <w:rsid w:val="004E36E1"/>
    <w:rsid w:val="004E5B11"/>
    <w:rsid w:val="004E66B4"/>
    <w:rsid w:val="004E7D18"/>
    <w:rsid w:val="004F094A"/>
    <w:rsid w:val="004F0BC2"/>
    <w:rsid w:val="004F6A31"/>
    <w:rsid w:val="004F6C13"/>
    <w:rsid w:val="004F6DED"/>
    <w:rsid w:val="004F76B2"/>
    <w:rsid w:val="00500550"/>
    <w:rsid w:val="00500648"/>
    <w:rsid w:val="0050200E"/>
    <w:rsid w:val="005023FC"/>
    <w:rsid w:val="00502B56"/>
    <w:rsid w:val="00506335"/>
    <w:rsid w:val="00507175"/>
    <w:rsid w:val="0050782E"/>
    <w:rsid w:val="0051132C"/>
    <w:rsid w:val="00511691"/>
    <w:rsid w:val="005121AA"/>
    <w:rsid w:val="00512841"/>
    <w:rsid w:val="0051296A"/>
    <w:rsid w:val="0051400F"/>
    <w:rsid w:val="0051458E"/>
    <w:rsid w:val="00515071"/>
    <w:rsid w:val="00516FEF"/>
    <w:rsid w:val="005175F4"/>
    <w:rsid w:val="005215A7"/>
    <w:rsid w:val="00522A94"/>
    <w:rsid w:val="0052488D"/>
    <w:rsid w:val="00525DFD"/>
    <w:rsid w:val="005266DC"/>
    <w:rsid w:val="00527342"/>
    <w:rsid w:val="00530143"/>
    <w:rsid w:val="00530A7F"/>
    <w:rsid w:val="00530CC9"/>
    <w:rsid w:val="00530D37"/>
    <w:rsid w:val="0053260A"/>
    <w:rsid w:val="00533149"/>
    <w:rsid w:val="00533434"/>
    <w:rsid w:val="0053408C"/>
    <w:rsid w:val="00535EA3"/>
    <w:rsid w:val="005376A2"/>
    <w:rsid w:val="00537962"/>
    <w:rsid w:val="005425A2"/>
    <w:rsid w:val="00542D2F"/>
    <w:rsid w:val="00542DA6"/>
    <w:rsid w:val="00545165"/>
    <w:rsid w:val="00551326"/>
    <w:rsid w:val="0055156A"/>
    <w:rsid w:val="00552A3D"/>
    <w:rsid w:val="00553E29"/>
    <w:rsid w:val="005563B9"/>
    <w:rsid w:val="00556C54"/>
    <w:rsid w:val="00557E5F"/>
    <w:rsid w:val="005620EC"/>
    <w:rsid w:val="005637E8"/>
    <w:rsid w:val="005650C0"/>
    <w:rsid w:val="00566256"/>
    <w:rsid w:val="00567ED1"/>
    <w:rsid w:val="00570781"/>
    <w:rsid w:val="0057158F"/>
    <w:rsid w:val="00571996"/>
    <w:rsid w:val="00572674"/>
    <w:rsid w:val="00572A6F"/>
    <w:rsid w:val="005732A2"/>
    <w:rsid w:val="00574806"/>
    <w:rsid w:val="00574E0F"/>
    <w:rsid w:val="00575196"/>
    <w:rsid w:val="0057685D"/>
    <w:rsid w:val="00577BF9"/>
    <w:rsid w:val="00580AE0"/>
    <w:rsid w:val="0058230F"/>
    <w:rsid w:val="00582B44"/>
    <w:rsid w:val="0058333B"/>
    <w:rsid w:val="0058405B"/>
    <w:rsid w:val="005843AD"/>
    <w:rsid w:val="00587563"/>
    <w:rsid w:val="00587F2B"/>
    <w:rsid w:val="0059132B"/>
    <w:rsid w:val="0059152E"/>
    <w:rsid w:val="00591615"/>
    <w:rsid w:val="00591FEE"/>
    <w:rsid w:val="0059458A"/>
    <w:rsid w:val="0059591B"/>
    <w:rsid w:val="00595ECF"/>
    <w:rsid w:val="005963A6"/>
    <w:rsid w:val="00596A61"/>
    <w:rsid w:val="00596EA9"/>
    <w:rsid w:val="00597F52"/>
    <w:rsid w:val="005A030D"/>
    <w:rsid w:val="005A2114"/>
    <w:rsid w:val="005A2437"/>
    <w:rsid w:val="005A2DB5"/>
    <w:rsid w:val="005A4A43"/>
    <w:rsid w:val="005A57B3"/>
    <w:rsid w:val="005A5922"/>
    <w:rsid w:val="005A63FE"/>
    <w:rsid w:val="005A6B3D"/>
    <w:rsid w:val="005A6E98"/>
    <w:rsid w:val="005A78E2"/>
    <w:rsid w:val="005A78E3"/>
    <w:rsid w:val="005A7BE7"/>
    <w:rsid w:val="005B00CA"/>
    <w:rsid w:val="005B0D57"/>
    <w:rsid w:val="005B24C9"/>
    <w:rsid w:val="005B253D"/>
    <w:rsid w:val="005B2C77"/>
    <w:rsid w:val="005B31AF"/>
    <w:rsid w:val="005B33F2"/>
    <w:rsid w:val="005B355F"/>
    <w:rsid w:val="005B4B68"/>
    <w:rsid w:val="005B4D66"/>
    <w:rsid w:val="005B503D"/>
    <w:rsid w:val="005B5332"/>
    <w:rsid w:val="005B63B1"/>
    <w:rsid w:val="005C3A31"/>
    <w:rsid w:val="005C44BA"/>
    <w:rsid w:val="005C7AEF"/>
    <w:rsid w:val="005C7D80"/>
    <w:rsid w:val="005C7FBA"/>
    <w:rsid w:val="005D02EF"/>
    <w:rsid w:val="005D156E"/>
    <w:rsid w:val="005D1BCC"/>
    <w:rsid w:val="005D1C29"/>
    <w:rsid w:val="005D47F3"/>
    <w:rsid w:val="005D4C80"/>
    <w:rsid w:val="005D4FD6"/>
    <w:rsid w:val="005D5CD2"/>
    <w:rsid w:val="005E00DB"/>
    <w:rsid w:val="005E01B5"/>
    <w:rsid w:val="005E3852"/>
    <w:rsid w:val="005E6D6A"/>
    <w:rsid w:val="005E701A"/>
    <w:rsid w:val="005E78CC"/>
    <w:rsid w:val="005F0553"/>
    <w:rsid w:val="005F115D"/>
    <w:rsid w:val="005F1AF8"/>
    <w:rsid w:val="005F3819"/>
    <w:rsid w:val="005F3B32"/>
    <w:rsid w:val="005F3B53"/>
    <w:rsid w:val="005F3DD2"/>
    <w:rsid w:val="005F42D8"/>
    <w:rsid w:val="005F4395"/>
    <w:rsid w:val="005F46D1"/>
    <w:rsid w:val="005F53FF"/>
    <w:rsid w:val="005F6CB8"/>
    <w:rsid w:val="005F7EDE"/>
    <w:rsid w:val="0060121D"/>
    <w:rsid w:val="00602992"/>
    <w:rsid w:val="00602B4B"/>
    <w:rsid w:val="006031C4"/>
    <w:rsid w:val="00603994"/>
    <w:rsid w:val="00604179"/>
    <w:rsid w:val="00605D96"/>
    <w:rsid w:val="00606932"/>
    <w:rsid w:val="00607033"/>
    <w:rsid w:val="006070B9"/>
    <w:rsid w:val="00607B25"/>
    <w:rsid w:val="00607FE3"/>
    <w:rsid w:val="0061031B"/>
    <w:rsid w:val="006114ED"/>
    <w:rsid w:val="006122F0"/>
    <w:rsid w:val="0061258A"/>
    <w:rsid w:val="00612B2C"/>
    <w:rsid w:val="006135E1"/>
    <w:rsid w:val="00614ED8"/>
    <w:rsid w:val="00614F3B"/>
    <w:rsid w:val="00615B5B"/>
    <w:rsid w:val="0061741E"/>
    <w:rsid w:val="00617D33"/>
    <w:rsid w:val="00620A26"/>
    <w:rsid w:val="006211FB"/>
    <w:rsid w:val="006223CC"/>
    <w:rsid w:val="00623DE3"/>
    <w:rsid w:val="00624282"/>
    <w:rsid w:val="00624457"/>
    <w:rsid w:val="0062497F"/>
    <w:rsid w:val="00625B8F"/>
    <w:rsid w:val="00625F4C"/>
    <w:rsid w:val="00626C85"/>
    <w:rsid w:val="00627FDD"/>
    <w:rsid w:val="00630039"/>
    <w:rsid w:val="006303B4"/>
    <w:rsid w:val="00630947"/>
    <w:rsid w:val="00630996"/>
    <w:rsid w:val="00630E87"/>
    <w:rsid w:val="0063201D"/>
    <w:rsid w:val="006336F6"/>
    <w:rsid w:val="00634EF9"/>
    <w:rsid w:val="00635521"/>
    <w:rsid w:val="006365DB"/>
    <w:rsid w:val="00641130"/>
    <w:rsid w:val="00643625"/>
    <w:rsid w:val="00643928"/>
    <w:rsid w:val="00645FBE"/>
    <w:rsid w:val="00647B5F"/>
    <w:rsid w:val="0065123D"/>
    <w:rsid w:val="00651D4A"/>
    <w:rsid w:val="006534FC"/>
    <w:rsid w:val="0065376F"/>
    <w:rsid w:val="00653C58"/>
    <w:rsid w:val="006562C6"/>
    <w:rsid w:val="00657382"/>
    <w:rsid w:val="006626C3"/>
    <w:rsid w:val="006654F3"/>
    <w:rsid w:val="00665A27"/>
    <w:rsid w:val="00666266"/>
    <w:rsid w:val="006704C5"/>
    <w:rsid w:val="00672FCB"/>
    <w:rsid w:val="00673643"/>
    <w:rsid w:val="00680D0B"/>
    <w:rsid w:val="00681304"/>
    <w:rsid w:val="006820C9"/>
    <w:rsid w:val="00683020"/>
    <w:rsid w:val="006839C5"/>
    <w:rsid w:val="00683DE4"/>
    <w:rsid w:val="00686470"/>
    <w:rsid w:val="00686C40"/>
    <w:rsid w:val="006902A5"/>
    <w:rsid w:val="00691358"/>
    <w:rsid w:val="00691E89"/>
    <w:rsid w:val="006920FD"/>
    <w:rsid w:val="00694291"/>
    <w:rsid w:val="00694726"/>
    <w:rsid w:val="006951E5"/>
    <w:rsid w:val="006955D9"/>
    <w:rsid w:val="00696528"/>
    <w:rsid w:val="00696878"/>
    <w:rsid w:val="0069737C"/>
    <w:rsid w:val="006A064D"/>
    <w:rsid w:val="006A133B"/>
    <w:rsid w:val="006A20AE"/>
    <w:rsid w:val="006A2C7D"/>
    <w:rsid w:val="006A34B4"/>
    <w:rsid w:val="006A3541"/>
    <w:rsid w:val="006A4D5C"/>
    <w:rsid w:val="006A54F8"/>
    <w:rsid w:val="006A5FFB"/>
    <w:rsid w:val="006A70AB"/>
    <w:rsid w:val="006A7C56"/>
    <w:rsid w:val="006B0C48"/>
    <w:rsid w:val="006B2BDD"/>
    <w:rsid w:val="006B3043"/>
    <w:rsid w:val="006B394B"/>
    <w:rsid w:val="006B6652"/>
    <w:rsid w:val="006B699C"/>
    <w:rsid w:val="006C22B0"/>
    <w:rsid w:val="006C308E"/>
    <w:rsid w:val="006C39E9"/>
    <w:rsid w:val="006C3F84"/>
    <w:rsid w:val="006C4E6C"/>
    <w:rsid w:val="006C6E51"/>
    <w:rsid w:val="006D04EF"/>
    <w:rsid w:val="006D2B46"/>
    <w:rsid w:val="006D3A04"/>
    <w:rsid w:val="006D3F48"/>
    <w:rsid w:val="006D4633"/>
    <w:rsid w:val="006D49DA"/>
    <w:rsid w:val="006D5B5A"/>
    <w:rsid w:val="006D5E28"/>
    <w:rsid w:val="006D6475"/>
    <w:rsid w:val="006D7589"/>
    <w:rsid w:val="006D7BC1"/>
    <w:rsid w:val="006D7EEB"/>
    <w:rsid w:val="006E0901"/>
    <w:rsid w:val="006E0A58"/>
    <w:rsid w:val="006E0EF6"/>
    <w:rsid w:val="006E3384"/>
    <w:rsid w:val="006E377B"/>
    <w:rsid w:val="006E40AA"/>
    <w:rsid w:val="006E55AE"/>
    <w:rsid w:val="006E69DC"/>
    <w:rsid w:val="006E72B7"/>
    <w:rsid w:val="006F0067"/>
    <w:rsid w:val="006F013D"/>
    <w:rsid w:val="006F175E"/>
    <w:rsid w:val="006F203C"/>
    <w:rsid w:val="006F23A3"/>
    <w:rsid w:val="006F2B25"/>
    <w:rsid w:val="006F369E"/>
    <w:rsid w:val="006F40C5"/>
    <w:rsid w:val="006F48DC"/>
    <w:rsid w:val="006F52C6"/>
    <w:rsid w:val="006F57A7"/>
    <w:rsid w:val="0070135B"/>
    <w:rsid w:val="00701FFD"/>
    <w:rsid w:val="00702CC5"/>
    <w:rsid w:val="007051B0"/>
    <w:rsid w:val="007065DB"/>
    <w:rsid w:val="0070664D"/>
    <w:rsid w:val="0070785B"/>
    <w:rsid w:val="007118C5"/>
    <w:rsid w:val="0071252F"/>
    <w:rsid w:val="007148FE"/>
    <w:rsid w:val="00714D86"/>
    <w:rsid w:val="00715F3F"/>
    <w:rsid w:val="00716239"/>
    <w:rsid w:val="00716496"/>
    <w:rsid w:val="00716C3A"/>
    <w:rsid w:val="007177CB"/>
    <w:rsid w:val="007229B3"/>
    <w:rsid w:val="00726544"/>
    <w:rsid w:val="007274B1"/>
    <w:rsid w:val="00730286"/>
    <w:rsid w:val="007309E1"/>
    <w:rsid w:val="007315E0"/>
    <w:rsid w:val="007317E5"/>
    <w:rsid w:val="0073193C"/>
    <w:rsid w:val="007319FA"/>
    <w:rsid w:val="00736892"/>
    <w:rsid w:val="00736AA3"/>
    <w:rsid w:val="00737E31"/>
    <w:rsid w:val="0074167C"/>
    <w:rsid w:val="0074279F"/>
    <w:rsid w:val="007427AD"/>
    <w:rsid w:val="00742A52"/>
    <w:rsid w:val="00742F73"/>
    <w:rsid w:val="0074323C"/>
    <w:rsid w:val="00744E11"/>
    <w:rsid w:val="00744E66"/>
    <w:rsid w:val="007464D0"/>
    <w:rsid w:val="00747796"/>
    <w:rsid w:val="00750ACD"/>
    <w:rsid w:val="00750ECF"/>
    <w:rsid w:val="00753462"/>
    <w:rsid w:val="00753DAD"/>
    <w:rsid w:val="00755096"/>
    <w:rsid w:val="00756D65"/>
    <w:rsid w:val="00757C4F"/>
    <w:rsid w:val="00762905"/>
    <w:rsid w:val="0076301B"/>
    <w:rsid w:val="00764B73"/>
    <w:rsid w:val="00766334"/>
    <w:rsid w:val="00766E6A"/>
    <w:rsid w:val="00767766"/>
    <w:rsid w:val="00767E20"/>
    <w:rsid w:val="00767FFA"/>
    <w:rsid w:val="00770A59"/>
    <w:rsid w:val="00772BE9"/>
    <w:rsid w:val="00772E61"/>
    <w:rsid w:val="00773483"/>
    <w:rsid w:val="0077503E"/>
    <w:rsid w:val="00776490"/>
    <w:rsid w:val="00776CEC"/>
    <w:rsid w:val="007773F7"/>
    <w:rsid w:val="00780290"/>
    <w:rsid w:val="00781457"/>
    <w:rsid w:val="00782242"/>
    <w:rsid w:val="0078314A"/>
    <w:rsid w:val="00783C0F"/>
    <w:rsid w:val="00783DAC"/>
    <w:rsid w:val="007855A6"/>
    <w:rsid w:val="007864B5"/>
    <w:rsid w:val="007937FA"/>
    <w:rsid w:val="00793AEE"/>
    <w:rsid w:val="00795E78"/>
    <w:rsid w:val="00796102"/>
    <w:rsid w:val="0079644D"/>
    <w:rsid w:val="007965BC"/>
    <w:rsid w:val="007A00C5"/>
    <w:rsid w:val="007A0654"/>
    <w:rsid w:val="007A269F"/>
    <w:rsid w:val="007A3307"/>
    <w:rsid w:val="007A335D"/>
    <w:rsid w:val="007A3CCD"/>
    <w:rsid w:val="007A6D09"/>
    <w:rsid w:val="007A7029"/>
    <w:rsid w:val="007A70A2"/>
    <w:rsid w:val="007A73B9"/>
    <w:rsid w:val="007A7BE9"/>
    <w:rsid w:val="007B02CF"/>
    <w:rsid w:val="007B0640"/>
    <w:rsid w:val="007B06BE"/>
    <w:rsid w:val="007B08EA"/>
    <w:rsid w:val="007B5F7A"/>
    <w:rsid w:val="007B632E"/>
    <w:rsid w:val="007B6732"/>
    <w:rsid w:val="007B6961"/>
    <w:rsid w:val="007B7ACA"/>
    <w:rsid w:val="007C056B"/>
    <w:rsid w:val="007C0DDD"/>
    <w:rsid w:val="007C122F"/>
    <w:rsid w:val="007C2D93"/>
    <w:rsid w:val="007C4431"/>
    <w:rsid w:val="007C60A2"/>
    <w:rsid w:val="007C698D"/>
    <w:rsid w:val="007C6E9B"/>
    <w:rsid w:val="007C740D"/>
    <w:rsid w:val="007C7989"/>
    <w:rsid w:val="007C7DDC"/>
    <w:rsid w:val="007D182E"/>
    <w:rsid w:val="007D2D0D"/>
    <w:rsid w:val="007D2F21"/>
    <w:rsid w:val="007D3A58"/>
    <w:rsid w:val="007D5808"/>
    <w:rsid w:val="007D5A56"/>
    <w:rsid w:val="007D6D3C"/>
    <w:rsid w:val="007D79FA"/>
    <w:rsid w:val="007E0F59"/>
    <w:rsid w:val="007E33A0"/>
    <w:rsid w:val="007E7BAF"/>
    <w:rsid w:val="007F02B4"/>
    <w:rsid w:val="007F0B0D"/>
    <w:rsid w:val="007F39EA"/>
    <w:rsid w:val="007F3C91"/>
    <w:rsid w:val="007F684D"/>
    <w:rsid w:val="007F7A8D"/>
    <w:rsid w:val="00800158"/>
    <w:rsid w:val="008036FE"/>
    <w:rsid w:val="00803D14"/>
    <w:rsid w:val="00806502"/>
    <w:rsid w:val="00807799"/>
    <w:rsid w:val="0081034A"/>
    <w:rsid w:val="00812B6C"/>
    <w:rsid w:val="00812C5D"/>
    <w:rsid w:val="00812C61"/>
    <w:rsid w:val="008135B5"/>
    <w:rsid w:val="00814AD8"/>
    <w:rsid w:val="00815386"/>
    <w:rsid w:val="00815486"/>
    <w:rsid w:val="00815D0E"/>
    <w:rsid w:val="00815FA5"/>
    <w:rsid w:val="00816DFB"/>
    <w:rsid w:val="008219D2"/>
    <w:rsid w:val="00821F3F"/>
    <w:rsid w:val="0082330E"/>
    <w:rsid w:val="0082363B"/>
    <w:rsid w:val="00823AA3"/>
    <w:rsid w:val="008248CE"/>
    <w:rsid w:val="008253D2"/>
    <w:rsid w:val="0082635E"/>
    <w:rsid w:val="00826CB6"/>
    <w:rsid w:val="00826E2B"/>
    <w:rsid w:val="00831604"/>
    <w:rsid w:val="008335DB"/>
    <w:rsid w:val="00835338"/>
    <w:rsid w:val="00835CE9"/>
    <w:rsid w:val="00835E1A"/>
    <w:rsid w:val="008369BA"/>
    <w:rsid w:val="008408A7"/>
    <w:rsid w:val="00840F81"/>
    <w:rsid w:val="008413E2"/>
    <w:rsid w:val="008425AD"/>
    <w:rsid w:val="00842885"/>
    <w:rsid w:val="00845B72"/>
    <w:rsid w:val="00846223"/>
    <w:rsid w:val="00846EAF"/>
    <w:rsid w:val="00847EB1"/>
    <w:rsid w:val="0085057C"/>
    <w:rsid w:val="0085099B"/>
    <w:rsid w:val="00850DC2"/>
    <w:rsid w:val="0085383D"/>
    <w:rsid w:val="00853FCE"/>
    <w:rsid w:val="00854A24"/>
    <w:rsid w:val="00854FFD"/>
    <w:rsid w:val="008555B1"/>
    <w:rsid w:val="008568F8"/>
    <w:rsid w:val="008611FB"/>
    <w:rsid w:val="008616E7"/>
    <w:rsid w:val="0086373A"/>
    <w:rsid w:val="0086467C"/>
    <w:rsid w:val="008648E4"/>
    <w:rsid w:val="0086692D"/>
    <w:rsid w:val="00866FC3"/>
    <w:rsid w:val="0086728C"/>
    <w:rsid w:val="00867A17"/>
    <w:rsid w:val="00870829"/>
    <w:rsid w:val="0087084B"/>
    <w:rsid w:val="00870D47"/>
    <w:rsid w:val="00870F47"/>
    <w:rsid w:val="00872436"/>
    <w:rsid w:val="008737DB"/>
    <w:rsid w:val="00874539"/>
    <w:rsid w:val="00874B10"/>
    <w:rsid w:val="00874C04"/>
    <w:rsid w:val="00875BBC"/>
    <w:rsid w:val="00876CAF"/>
    <w:rsid w:val="00877A28"/>
    <w:rsid w:val="00877E66"/>
    <w:rsid w:val="00877EE6"/>
    <w:rsid w:val="00881C27"/>
    <w:rsid w:val="00882572"/>
    <w:rsid w:val="00883B8D"/>
    <w:rsid w:val="008844D3"/>
    <w:rsid w:val="00884D1B"/>
    <w:rsid w:val="008853B4"/>
    <w:rsid w:val="00885843"/>
    <w:rsid w:val="00886CF6"/>
    <w:rsid w:val="00890C8E"/>
    <w:rsid w:val="00890CD6"/>
    <w:rsid w:val="00891AB0"/>
    <w:rsid w:val="008929DB"/>
    <w:rsid w:val="00893997"/>
    <w:rsid w:val="00895491"/>
    <w:rsid w:val="0089692C"/>
    <w:rsid w:val="008A035C"/>
    <w:rsid w:val="008A0782"/>
    <w:rsid w:val="008A0BFF"/>
    <w:rsid w:val="008A0FE3"/>
    <w:rsid w:val="008A1AE1"/>
    <w:rsid w:val="008A2FB8"/>
    <w:rsid w:val="008A34B0"/>
    <w:rsid w:val="008A6186"/>
    <w:rsid w:val="008A64EF"/>
    <w:rsid w:val="008A674F"/>
    <w:rsid w:val="008A7D18"/>
    <w:rsid w:val="008B31F3"/>
    <w:rsid w:val="008B3246"/>
    <w:rsid w:val="008B3E94"/>
    <w:rsid w:val="008B40EA"/>
    <w:rsid w:val="008B5368"/>
    <w:rsid w:val="008B6564"/>
    <w:rsid w:val="008B6D13"/>
    <w:rsid w:val="008C1305"/>
    <w:rsid w:val="008C1E56"/>
    <w:rsid w:val="008C1E9B"/>
    <w:rsid w:val="008C239E"/>
    <w:rsid w:val="008C2A2C"/>
    <w:rsid w:val="008C504C"/>
    <w:rsid w:val="008C619B"/>
    <w:rsid w:val="008C6D7A"/>
    <w:rsid w:val="008C7887"/>
    <w:rsid w:val="008D04BD"/>
    <w:rsid w:val="008D4F13"/>
    <w:rsid w:val="008D579F"/>
    <w:rsid w:val="008D785E"/>
    <w:rsid w:val="008E03ED"/>
    <w:rsid w:val="008E0ADC"/>
    <w:rsid w:val="008E11AA"/>
    <w:rsid w:val="008E15DE"/>
    <w:rsid w:val="008E16DC"/>
    <w:rsid w:val="008E22B0"/>
    <w:rsid w:val="008E5F62"/>
    <w:rsid w:val="008E7429"/>
    <w:rsid w:val="008E7C60"/>
    <w:rsid w:val="008F1D09"/>
    <w:rsid w:val="008F1E69"/>
    <w:rsid w:val="008F23B6"/>
    <w:rsid w:val="008F2489"/>
    <w:rsid w:val="008F356C"/>
    <w:rsid w:val="008F4848"/>
    <w:rsid w:val="008F4D64"/>
    <w:rsid w:val="008F5D6E"/>
    <w:rsid w:val="008F7129"/>
    <w:rsid w:val="00901326"/>
    <w:rsid w:val="00901468"/>
    <w:rsid w:val="009028B7"/>
    <w:rsid w:val="009034F8"/>
    <w:rsid w:val="00903E17"/>
    <w:rsid w:val="00904DB0"/>
    <w:rsid w:val="009065B3"/>
    <w:rsid w:val="00907A85"/>
    <w:rsid w:val="00910511"/>
    <w:rsid w:val="00910E4D"/>
    <w:rsid w:val="00910EFF"/>
    <w:rsid w:val="0091105E"/>
    <w:rsid w:val="009125AE"/>
    <w:rsid w:val="0091303D"/>
    <w:rsid w:val="00913430"/>
    <w:rsid w:val="00913466"/>
    <w:rsid w:val="009141A6"/>
    <w:rsid w:val="009151A1"/>
    <w:rsid w:val="00915A3F"/>
    <w:rsid w:val="00915EA5"/>
    <w:rsid w:val="00916C92"/>
    <w:rsid w:val="009205C0"/>
    <w:rsid w:val="009215E0"/>
    <w:rsid w:val="00921A05"/>
    <w:rsid w:val="00921C46"/>
    <w:rsid w:val="00924DAA"/>
    <w:rsid w:val="00925056"/>
    <w:rsid w:val="00926301"/>
    <w:rsid w:val="009267B5"/>
    <w:rsid w:val="00926BD8"/>
    <w:rsid w:val="00926BED"/>
    <w:rsid w:val="00926C9D"/>
    <w:rsid w:val="009273B6"/>
    <w:rsid w:val="00927B3C"/>
    <w:rsid w:val="00930BAE"/>
    <w:rsid w:val="00931946"/>
    <w:rsid w:val="00932F75"/>
    <w:rsid w:val="00933328"/>
    <w:rsid w:val="00933683"/>
    <w:rsid w:val="00933965"/>
    <w:rsid w:val="00933AE9"/>
    <w:rsid w:val="00934464"/>
    <w:rsid w:val="009344B0"/>
    <w:rsid w:val="00935710"/>
    <w:rsid w:val="0093596D"/>
    <w:rsid w:val="00935B97"/>
    <w:rsid w:val="00935BC7"/>
    <w:rsid w:val="0094160D"/>
    <w:rsid w:val="00941BFD"/>
    <w:rsid w:val="00941C14"/>
    <w:rsid w:val="00942396"/>
    <w:rsid w:val="009424BB"/>
    <w:rsid w:val="00943AB3"/>
    <w:rsid w:val="00943F35"/>
    <w:rsid w:val="00946451"/>
    <w:rsid w:val="00950316"/>
    <w:rsid w:val="00951764"/>
    <w:rsid w:val="00952B38"/>
    <w:rsid w:val="009539E2"/>
    <w:rsid w:val="00954023"/>
    <w:rsid w:val="009568C2"/>
    <w:rsid w:val="00956C30"/>
    <w:rsid w:val="00957B4B"/>
    <w:rsid w:val="00961877"/>
    <w:rsid w:val="00962675"/>
    <w:rsid w:val="00962CF3"/>
    <w:rsid w:val="00964762"/>
    <w:rsid w:val="009672E3"/>
    <w:rsid w:val="009677B5"/>
    <w:rsid w:val="00973E05"/>
    <w:rsid w:val="00975001"/>
    <w:rsid w:val="00976137"/>
    <w:rsid w:val="00981409"/>
    <w:rsid w:val="00981DEE"/>
    <w:rsid w:val="00982945"/>
    <w:rsid w:val="009831AD"/>
    <w:rsid w:val="0098349C"/>
    <w:rsid w:val="009838BD"/>
    <w:rsid w:val="00983983"/>
    <w:rsid w:val="00984AF7"/>
    <w:rsid w:val="00984E1B"/>
    <w:rsid w:val="0098593B"/>
    <w:rsid w:val="00987C9A"/>
    <w:rsid w:val="0099033B"/>
    <w:rsid w:val="00991E3B"/>
    <w:rsid w:val="009929E0"/>
    <w:rsid w:val="009A0853"/>
    <w:rsid w:val="009A0C4F"/>
    <w:rsid w:val="009A2444"/>
    <w:rsid w:val="009A39EA"/>
    <w:rsid w:val="009A4571"/>
    <w:rsid w:val="009A4E87"/>
    <w:rsid w:val="009A6793"/>
    <w:rsid w:val="009A69A6"/>
    <w:rsid w:val="009A6A58"/>
    <w:rsid w:val="009A7D27"/>
    <w:rsid w:val="009B0556"/>
    <w:rsid w:val="009B0A05"/>
    <w:rsid w:val="009B1392"/>
    <w:rsid w:val="009B1F1D"/>
    <w:rsid w:val="009B25C0"/>
    <w:rsid w:val="009B3047"/>
    <w:rsid w:val="009B3C2E"/>
    <w:rsid w:val="009B4C19"/>
    <w:rsid w:val="009B6AC1"/>
    <w:rsid w:val="009C02BF"/>
    <w:rsid w:val="009C16DF"/>
    <w:rsid w:val="009C241A"/>
    <w:rsid w:val="009C4152"/>
    <w:rsid w:val="009C55F6"/>
    <w:rsid w:val="009C674E"/>
    <w:rsid w:val="009D15C5"/>
    <w:rsid w:val="009D2229"/>
    <w:rsid w:val="009D22CD"/>
    <w:rsid w:val="009D282F"/>
    <w:rsid w:val="009D320C"/>
    <w:rsid w:val="009D33DF"/>
    <w:rsid w:val="009D3A38"/>
    <w:rsid w:val="009D4043"/>
    <w:rsid w:val="009D4ABD"/>
    <w:rsid w:val="009D4DDC"/>
    <w:rsid w:val="009D4F91"/>
    <w:rsid w:val="009D5B5A"/>
    <w:rsid w:val="009E016D"/>
    <w:rsid w:val="009E12AE"/>
    <w:rsid w:val="009E1694"/>
    <w:rsid w:val="009E2654"/>
    <w:rsid w:val="009E299A"/>
    <w:rsid w:val="009E2CD8"/>
    <w:rsid w:val="009E3E7D"/>
    <w:rsid w:val="009E3ECC"/>
    <w:rsid w:val="009F0E5C"/>
    <w:rsid w:val="009F1E05"/>
    <w:rsid w:val="009F2646"/>
    <w:rsid w:val="009F43B3"/>
    <w:rsid w:val="009F58B2"/>
    <w:rsid w:val="00A000FF"/>
    <w:rsid w:val="00A012FE"/>
    <w:rsid w:val="00A015AF"/>
    <w:rsid w:val="00A0248A"/>
    <w:rsid w:val="00A02C75"/>
    <w:rsid w:val="00A03082"/>
    <w:rsid w:val="00A033DF"/>
    <w:rsid w:val="00A03954"/>
    <w:rsid w:val="00A042E7"/>
    <w:rsid w:val="00A04343"/>
    <w:rsid w:val="00A0507C"/>
    <w:rsid w:val="00A05AF2"/>
    <w:rsid w:val="00A10E00"/>
    <w:rsid w:val="00A115B1"/>
    <w:rsid w:val="00A12456"/>
    <w:rsid w:val="00A1420A"/>
    <w:rsid w:val="00A14375"/>
    <w:rsid w:val="00A1587B"/>
    <w:rsid w:val="00A16697"/>
    <w:rsid w:val="00A206AE"/>
    <w:rsid w:val="00A237A7"/>
    <w:rsid w:val="00A239E5"/>
    <w:rsid w:val="00A239E6"/>
    <w:rsid w:val="00A23A1A"/>
    <w:rsid w:val="00A25510"/>
    <w:rsid w:val="00A25FF8"/>
    <w:rsid w:val="00A277E5"/>
    <w:rsid w:val="00A27812"/>
    <w:rsid w:val="00A27B50"/>
    <w:rsid w:val="00A27FB8"/>
    <w:rsid w:val="00A30C79"/>
    <w:rsid w:val="00A30E52"/>
    <w:rsid w:val="00A31E1E"/>
    <w:rsid w:val="00A32F93"/>
    <w:rsid w:val="00A33356"/>
    <w:rsid w:val="00A349C5"/>
    <w:rsid w:val="00A35136"/>
    <w:rsid w:val="00A358F5"/>
    <w:rsid w:val="00A40563"/>
    <w:rsid w:val="00A42039"/>
    <w:rsid w:val="00A42362"/>
    <w:rsid w:val="00A42B32"/>
    <w:rsid w:val="00A42B43"/>
    <w:rsid w:val="00A43B98"/>
    <w:rsid w:val="00A43CFE"/>
    <w:rsid w:val="00A440B1"/>
    <w:rsid w:val="00A4437C"/>
    <w:rsid w:val="00A4660B"/>
    <w:rsid w:val="00A4791C"/>
    <w:rsid w:val="00A5006A"/>
    <w:rsid w:val="00A50131"/>
    <w:rsid w:val="00A5162B"/>
    <w:rsid w:val="00A516FC"/>
    <w:rsid w:val="00A5430E"/>
    <w:rsid w:val="00A547F8"/>
    <w:rsid w:val="00A54E38"/>
    <w:rsid w:val="00A5572F"/>
    <w:rsid w:val="00A55EC1"/>
    <w:rsid w:val="00A56B93"/>
    <w:rsid w:val="00A573DD"/>
    <w:rsid w:val="00A575A1"/>
    <w:rsid w:val="00A6194C"/>
    <w:rsid w:val="00A61D75"/>
    <w:rsid w:val="00A61F7F"/>
    <w:rsid w:val="00A63403"/>
    <w:rsid w:val="00A65AF3"/>
    <w:rsid w:val="00A66270"/>
    <w:rsid w:val="00A667C6"/>
    <w:rsid w:val="00A74291"/>
    <w:rsid w:val="00A759FB"/>
    <w:rsid w:val="00A7620D"/>
    <w:rsid w:val="00A76CBC"/>
    <w:rsid w:val="00A777B7"/>
    <w:rsid w:val="00A77903"/>
    <w:rsid w:val="00A80376"/>
    <w:rsid w:val="00A80E36"/>
    <w:rsid w:val="00A84873"/>
    <w:rsid w:val="00A84F48"/>
    <w:rsid w:val="00A86026"/>
    <w:rsid w:val="00A862AB"/>
    <w:rsid w:val="00A86BD9"/>
    <w:rsid w:val="00A92454"/>
    <w:rsid w:val="00A935E0"/>
    <w:rsid w:val="00A93B95"/>
    <w:rsid w:val="00A95174"/>
    <w:rsid w:val="00A958B6"/>
    <w:rsid w:val="00A95E7C"/>
    <w:rsid w:val="00AA200D"/>
    <w:rsid w:val="00AA2A29"/>
    <w:rsid w:val="00AA2DBC"/>
    <w:rsid w:val="00AA3F44"/>
    <w:rsid w:val="00AA48F2"/>
    <w:rsid w:val="00AA49D2"/>
    <w:rsid w:val="00AA4B11"/>
    <w:rsid w:val="00AA4DCD"/>
    <w:rsid w:val="00AA580E"/>
    <w:rsid w:val="00AA66DD"/>
    <w:rsid w:val="00AA71D3"/>
    <w:rsid w:val="00AA782B"/>
    <w:rsid w:val="00AB1DFB"/>
    <w:rsid w:val="00AB1FA4"/>
    <w:rsid w:val="00AB2161"/>
    <w:rsid w:val="00AB2614"/>
    <w:rsid w:val="00AB2B83"/>
    <w:rsid w:val="00AB4ED6"/>
    <w:rsid w:val="00AB5E05"/>
    <w:rsid w:val="00AB5F71"/>
    <w:rsid w:val="00AB748F"/>
    <w:rsid w:val="00AB7826"/>
    <w:rsid w:val="00AB7A5D"/>
    <w:rsid w:val="00AC04D2"/>
    <w:rsid w:val="00AC04E9"/>
    <w:rsid w:val="00AC13E8"/>
    <w:rsid w:val="00AC2C77"/>
    <w:rsid w:val="00AC3312"/>
    <w:rsid w:val="00AC4A94"/>
    <w:rsid w:val="00AC57B1"/>
    <w:rsid w:val="00AC754D"/>
    <w:rsid w:val="00AD0524"/>
    <w:rsid w:val="00AD1310"/>
    <w:rsid w:val="00AD1543"/>
    <w:rsid w:val="00AD188F"/>
    <w:rsid w:val="00AD1B6B"/>
    <w:rsid w:val="00AD1B81"/>
    <w:rsid w:val="00AD24F6"/>
    <w:rsid w:val="00AD2A9D"/>
    <w:rsid w:val="00AD2C72"/>
    <w:rsid w:val="00AD427D"/>
    <w:rsid w:val="00AD4D52"/>
    <w:rsid w:val="00AD4EE9"/>
    <w:rsid w:val="00AD58DE"/>
    <w:rsid w:val="00AD5C20"/>
    <w:rsid w:val="00AD5EC3"/>
    <w:rsid w:val="00AD65C3"/>
    <w:rsid w:val="00AD6709"/>
    <w:rsid w:val="00AD7BDF"/>
    <w:rsid w:val="00AE28D2"/>
    <w:rsid w:val="00AE3BAF"/>
    <w:rsid w:val="00AE64E5"/>
    <w:rsid w:val="00AE6D48"/>
    <w:rsid w:val="00AE73E7"/>
    <w:rsid w:val="00AF22D0"/>
    <w:rsid w:val="00AF26DA"/>
    <w:rsid w:val="00AF2CA8"/>
    <w:rsid w:val="00AF2D28"/>
    <w:rsid w:val="00AF56EA"/>
    <w:rsid w:val="00B00144"/>
    <w:rsid w:val="00B018AE"/>
    <w:rsid w:val="00B025E2"/>
    <w:rsid w:val="00B03F09"/>
    <w:rsid w:val="00B0517E"/>
    <w:rsid w:val="00B052D9"/>
    <w:rsid w:val="00B054BA"/>
    <w:rsid w:val="00B11459"/>
    <w:rsid w:val="00B11BA1"/>
    <w:rsid w:val="00B12FE4"/>
    <w:rsid w:val="00B14EF1"/>
    <w:rsid w:val="00B17035"/>
    <w:rsid w:val="00B17D6B"/>
    <w:rsid w:val="00B21306"/>
    <w:rsid w:val="00B21BED"/>
    <w:rsid w:val="00B25099"/>
    <w:rsid w:val="00B252B5"/>
    <w:rsid w:val="00B26543"/>
    <w:rsid w:val="00B266D4"/>
    <w:rsid w:val="00B26B8F"/>
    <w:rsid w:val="00B270F3"/>
    <w:rsid w:val="00B272B9"/>
    <w:rsid w:val="00B31148"/>
    <w:rsid w:val="00B317F9"/>
    <w:rsid w:val="00B32AD4"/>
    <w:rsid w:val="00B32BA5"/>
    <w:rsid w:val="00B4037D"/>
    <w:rsid w:val="00B40681"/>
    <w:rsid w:val="00B41612"/>
    <w:rsid w:val="00B42248"/>
    <w:rsid w:val="00B430F7"/>
    <w:rsid w:val="00B466D7"/>
    <w:rsid w:val="00B46B48"/>
    <w:rsid w:val="00B4745E"/>
    <w:rsid w:val="00B506A8"/>
    <w:rsid w:val="00B5303A"/>
    <w:rsid w:val="00B55504"/>
    <w:rsid w:val="00B56378"/>
    <w:rsid w:val="00B56ACF"/>
    <w:rsid w:val="00B56F84"/>
    <w:rsid w:val="00B57CE2"/>
    <w:rsid w:val="00B601CC"/>
    <w:rsid w:val="00B60C28"/>
    <w:rsid w:val="00B6335B"/>
    <w:rsid w:val="00B635F1"/>
    <w:rsid w:val="00B63868"/>
    <w:rsid w:val="00B63B77"/>
    <w:rsid w:val="00B63E31"/>
    <w:rsid w:val="00B64CF6"/>
    <w:rsid w:val="00B65817"/>
    <w:rsid w:val="00B6659F"/>
    <w:rsid w:val="00B66600"/>
    <w:rsid w:val="00B66B16"/>
    <w:rsid w:val="00B6744B"/>
    <w:rsid w:val="00B711E5"/>
    <w:rsid w:val="00B714F5"/>
    <w:rsid w:val="00B73F2F"/>
    <w:rsid w:val="00B75A50"/>
    <w:rsid w:val="00B75F1B"/>
    <w:rsid w:val="00B760F3"/>
    <w:rsid w:val="00B763F8"/>
    <w:rsid w:val="00B76B58"/>
    <w:rsid w:val="00B76EEC"/>
    <w:rsid w:val="00B82079"/>
    <w:rsid w:val="00B82B07"/>
    <w:rsid w:val="00B830FD"/>
    <w:rsid w:val="00B83B83"/>
    <w:rsid w:val="00B84A29"/>
    <w:rsid w:val="00B85295"/>
    <w:rsid w:val="00B86FF8"/>
    <w:rsid w:val="00B91185"/>
    <w:rsid w:val="00B91802"/>
    <w:rsid w:val="00B91C22"/>
    <w:rsid w:val="00B9214A"/>
    <w:rsid w:val="00B92CAD"/>
    <w:rsid w:val="00B94975"/>
    <w:rsid w:val="00B94DF0"/>
    <w:rsid w:val="00B95E50"/>
    <w:rsid w:val="00B967B7"/>
    <w:rsid w:val="00B973DD"/>
    <w:rsid w:val="00BA0587"/>
    <w:rsid w:val="00BA222E"/>
    <w:rsid w:val="00BA2757"/>
    <w:rsid w:val="00BA293C"/>
    <w:rsid w:val="00BA2DF7"/>
    <w:rsid w:val="00BA3835"/>
    <w:rsid w:val="00BA4BAC"/>
    <w:rsid w:val="00BA500D"/>
    <w:rsid w:val="00BA577D"/>
    <w:rsid w:val="00BA609A"/>
    <w:rsid w:val="00BA6896"/>
    <w:rsid w:val="00BA6C8C"/>
    <w:rsid w:val="00BB04EE"/>
    <w:rsid w:val="00BB0BED"/>
    <w:rsid w:val="00BB45D3"/>
    <w:rsid w:val="00BB47D4"/>
    <w:rsid w:val="00BB59CB"/>
    <w:rsid w:val="00BB5C5B"/>
    <w:rsid w:val="00BB7979"/>
    <w:rsid w:val="00BB7E3A"/>
    <w:rsid w:val="00BC0E34"/>
    <w:rsid w:val="00BC10EF"/>
    <w:rsid w:val="00BC1209"/>
    <w:rsid w:val="00BC2862"/>
    <w:rsid w:val="00BC2D62"/>
    <w:rsid w:val="00BC3386"/>
    <w:rsid w:val="00BC3FE5"/>
    <w:rsid w:val="00BC4A56"/>
    <w:rsid w:val="00BC4A82"/>
    <w:rsid w:val="00BC4B33"/>
    <w:rsid w:val="00BC4EDC"/>
    <w:rsid w:val="00BC5669"/>
    <w:rsid w:val="00BC5C19"/>
    <w:rsid w:val="00BC6646"/>
    <w:rsid w:val="00BC6D40"/>
    <w:rsid w:val="00BC7426"/>
    <w:rsid w:val="00BC7C68"/>
    <w:rsid w:val="00BD0771"/>
    <w:rsid w:val="00BD26A3"/>
    <w:rsid w:val="00BD2FCB"/>
    <w:rsid w:val="00BD51BD"/>
    <w:rsid w:val="00BD5780"/>
    <w:rsid w:val="00BD5920"/>
    <w:rsid w:val="00BD5B88"/>
    <w:rsid w:val="00BD6090"/>
    <w:rsid w:val="00BD75B2"/>
    <w:rsid w:val="00BD775C"/>
    <w:rsid w:val="00BD7C81"/>
    <w:rsid w:val="00BE0183"/>
    <w:rsid w:val="00BE15E1"/>
    <w:rsid w:val="00BE2871"/>
    <w:rsid w:val="00BE291C"/>
    <w:rsid w:val="00BE4838"/>
    <w:rsid w:val="00BE4A8F"/>
    <w:rsid w:val="00BE4D30"/>
    <w:rsid w:val="00BE5B3B"/>
    <w:rsid w:val="00BE6369"/>
    <w:rsid w:val="00BE78C3"/>
    <w:rsid w:val="00BE791A"/>
    <w:rsid w:val="00BF2D63"/>
    <w:rsid w:val="00BF2E47"/>
    <w:rsid w:val="00BF312C"/>
    <w:rsid w:val="00BF35F8"/>
    <w:rsid w:val="00BF3929"/>
    <w:rsid w:val="00BF3AAD"/>
    <w:rsid w:val="00BF5F60"/>
    <w:rsid w:val="00C003EB"/>
    <w:rsid w:val="00C01D5A"/>
    <w:rsid w:val="00C024E2"/>
    <w:rsid w:val="00C03C6F"/>
    <w:rsid w:val="00C05E5B"/>
    <w:rsid w:val="00C066E4"/>
    <w:rsid w:val="00C06F67"/>
    <w:rsid w:val="00C070A1"/>
    <w:rsid w:val="00C078EA"/>
    <w:rsid w:val="00C1021F"/>
    <w:rsid w:val="00C107BB"/>
    <w:rsid w:val="00C1162A"/>
    <w:rsid w:val="00C1238E"/>
    <w:rsid w:val="00C12608"/>
    <w:rsid w:val="00C12B21"/>
    <w:rsid w:val="00C13453"/>
    <w:rsid w:val="00C15FBA"/>
    <w:rsid w:val="00C17614"/>
    <w:rsid w:val="00C17A5B"/>
    <w:rsid w:val="00C210B8"/>
    <w:rsid w:val="00C24276"/>
    <w:rsid w:val="00C24FE6"/>
    <w:rsid w:val="00C25208"/>
    <w:rsid w:val="00C25F24"/>
    <w:rsid w:val="00C264BE"/>
    <w:rsid w:val="00C26513"/>
    <w:rsid w:val="00C27A7A"/>
    <w:rsid w:val="00C3067C"/>
    <w:rsid w:val="00C31EDD"/>
    <w:rsid w:val="00C334DF"/>
    <w:rsid w:val="00C33D2F"/>
    <w:rsid w:val="00C362A3"/>
    <w:rsid w:val="00C36C1D"/>
    <w:rsid w:val="00C3752F"/>
    <w:rsid w:val="00C3754B"/>
    <w:rsid w:val="00C379D2"/>
    <w:rsid w:val="00C42AAF"/>
    <w:rsid w:val="00C43150"/>
    <w:rsid w:val="00C458F4"/>
    <w:rsid w:val="00C46AE3"/>
    <w:rsid w:val="00C47D85"/>
    <w:rsid w:val="00C50B7F"/>
    <w:rsid w:val="00C50BE7"/>
    <w:rsid w:val="00C50CAF"/>
    <w:rsid w:val="00C52289"/>
    <w:rsid w:val="00C5371C"/>
    <w:rsid w:val="00C54B5C"/>
    <w:rsid w:val="00C5655B"/>
    <w:rsid w:val="00C5768C"/>
    <w:rsid w:val="00C57DC7"/>
    <w:rsid w:val="00C603FE"/>
    <w:rsid w:val="00C6144C"/>
    <w:rsid w:val="00C62BDE"/>
    <w:rsid w:val="00C65430"/>
    <w:rsid w:val="00C655DC"/>
    <w:rsid w:val="00C658D6"/>
    <w:rsid w:val="00C660C3"/>
    <w:rsid w:val="00C66FE4"/>
    <w:rsid w:val="00C67F27"/>
    <w:rsid w:val="00C722CE"/>
    <w:rsid w:val="00C72AAD"/>
    <w:rsid w:val="00C72E32"/>
    <w:rsid w:val="00C749C0"/>
    <w:rsid w:val="00C7643F"/>
    <w:rsid w:val="00C77069"/>
    <w:rsid w:val="00C80643"/>
    <w:rsid w:val="00C80C08"/>
    <w:rsid w:val="00C810AF"/>
    <w:rsid w:val="00C86E50"/>
    <w:rsid w:val="00C86E52"/>
    <w:rsid w:val="00C911EC"/>
    <w:rsid w:val="00C91CAD"/>
    <w:rsid w:val="00C923E6"/>
    <w:rsid w:val="00C92547"/>
    <w:rsid w:val="00C93BFA"/>
    <w:rsid w:val="00C94704"/>
    <w:rsid w:val="00C9492F"/>
    <w:rsid w:val="00C94BF6"/>
    <w:rsid w:val="00C971A7"/>
    <w:rsid w:val="00C97553"/>
    <w:rsid w:val="00C97992"/>
    <w:rsid w:val="00CA00EF"/>
    <w:rsid w:val="00CA0783"/>
    <w:rsid w:val="00CA0923"/>
    <w:rsid w:val="00CA2702"/>
    <w:rsid w:val="00CA729A"/>
    <w:rsid w:val="00CA7B78"/>
    <w:rsid w:val="00CB1442"/>
    <w:rsid w:val="00CB43A3"/>
    <w:rsid w:val="00CB621C"/>
    <w:rsid w:val="00CB681E"/>
    <w:rsid w:val="00CB68D4"/>
    <w:rsid w:val="00CB7157"/>
    <w:rsid w:val="00CB7C99"/>
    <w:rsid w:val="00CC0195"/>
    <w:rsid w:val="00CC0788"/>
    <w:rsid w:val="00CC10E8"/>
    <w:rsid w:val="00CC11BF"/>
    <w:rsid w:val="00CC1896"/>
    <w:rsid w:val="00CC222E"/>
    <w:rsid w:val="00CC3185"/>
    <w:rsid w:val="00CC4B9D"/>
    <w:rsid w:val="00CC5F4D"/>
    <w:rsid w:val="00CC6352"/>
    <w:rsid w:val="00CC638C"/>
    <w:rsid w:val="00CC728A"/>
    <w:rsid w:val="00CC7A37"/>
    <w:rsid w:val="00CC7AE2"/>
    <w:rsid w:val="00CC7D35"/>
    <w:rsid w:val="00CD1468"/>
    <w:rsid w:val="00CD17AD"/>
    <w:rsid w:val="00CD263B"/>
    <w:rsid w:val="00CD2A2B"/>
    <w:rsid w:val="00CD2A48"/>
    <w:rsid w:val="00CD3A08"/>
    <w:rsid w:val="00CD3D2B"/>
    <w:rsid w:val="00CD5BFC"/>
    <w:rsid w:val="00CE0C7A"/>
    <w:rsid w:val="00CE150C"/>
    <w:rsid w:val="00CE2F75"/>
    <w:rsid w:val="00CE5335"/>
    <w:rsid w:val="00CE7CBC"/>
    <w:rsid w:val="00CF114F"/>
    <w:rsid w:val="00CF130C"/>
    <w:rsid w:val="00CF1F33"/>
    <w:rsid w:val="00CF266E"/>
    <w:rsid w:val="00CF3085"/>
    <w:rsid w:val="00CF5A74"/>
    <w:rsid w:val="00CF6AA1"/>
    <w:rsid w:val="00CF7283"/>
    <w:rsid w:val="00CF76A5"/>
    <w:rsid w:val="00CF7B65"/>
    <w:rsid w:val="00D02F90"/>
    <w:rsid w:val="00D02FC1"/>
    <w:rsid w:val="00D03B1A"/>
    <w:rsid w:val="00D03D03"/>
    <w:rsid w:val="00D067F4"/>
    <w:rsid w:val="00D06AE0"/>
    <w:rsid w:val="00D07A45"/>
    <w:rsid w:val="00D11FB7"/>
    <w:rsid w:val="00D12566"/>
    <w:rsid w:val="00D12C99"/>
    <w:rsid w:val="00D163AF"/>
    <w:rsid w:val="00D21AEF"/>
    <w:rsid w:val="00D21ED1"/>
    <w:rsid w:val="00D223EA"/>
    <w:rsid w:val="00D22DE8"/>
    <w:rsid w:val="00D23D48"/>
    <w:rsid w:val="00D26BFE"/>
    <w:rsid w:val="00D26C58"/>
    <w:rsid w:val="00D277E2"/>
    <w:rsid w:val="00D27D05"/>
    <w:rsid w:val="00D301E5"/>
    <w:rsid w:val="00D315B5"/>
    <w:rsid w:val="00D31F6B"/>
    <w:rsid w:val="00D3203B"/>
    <w:rsid w:val="00D34EF7"/>
    <w:rsid w:val="00D35171"/>
    <w:rsid w:val="00D352FA"/>
    <w:rsid w:val="00D363A6"/>
    <w:rsid w:val="00D40498"/>
    <w:rsid w:val="00D40533"/>
    <w:rsid w:val="00D40562"/>
    <w:rsid w:val="00D40871"/>
    <w:rsid w:val="00D4148D"/>
    <w:rsid w:val="00D414CE"/>
    <w:rsid w:val="00D42749"/>
    <w:rsid w:val="00D42F18"/>
    <w:rsid w:val="00D434CE"/>
    <w:rsid w:val="00D441B9"/>
    <w:rsid w:val="00D44C91"/>
    <w:rsid w:val="00D45B67"/>
    <w:rsid w:val="00D462C0"/>
    <w:rsid w:val="00D46D49"/>
    <w:rsid w:val="00D46D75"/>
    <w:rsid w:val="00D479F0"/>
    <w:rsid w:val="00D5011D"/>
    <w:rsid w:val="00D51832"/>
    <w:rsid w:val="00D52924"/>
    <w:rsid w:val="00D52CED"/>
    <w:rsid w:val="00D54136"/>
    <w:rsid w:val="00D54697"/>
    <w:rsid w:val="00D55EE8"/>
    <w:rsid w:val="00D55F44"/>
    <w:rsid w:val="00D55FC0"/>
    <w:rsid w:val="00D56116"/>
    <w:rsid w:val="00D60735"/>
    <w:rsid w:val="00D63350"/>
    <w:rsid w:val="00D6464C"/>
    <w:rsid w:val="00D668E2"/>
    <w:rsid w:val="00D70716"/>
    <w:rsid w:val="00D71016"/>
    <w:rsid w:val="00D71DE6"/>
    <w:rsid w:val="00D72455"/>
    <w:rsid w:val="00D725C0"/>
    <w:rsid w:val="00D727E4"/>
    <w:rsid w:val="00D75169"/>
    <w:rsid w:val="00D7526D"/>
    <w:rsid w:val="00D771FE"/>
    <w:rsid w:val="00D77C2B"/>
    <w:rsid w:val="00D8017D"/>
    <w:rsid w:val="00D811EC"/>
    <w:rsid w:val="00D81A0A"/>
    <w:rsid w:val="00D82DDA"/>
    <w:rsid w:val="00D83E1F"/>
    <w:rsid w:val="00D847CA"/>
    <w:rsid w:val="00D8654B"/>
    <w:rsid w:val="00D865D2"/>
    <w:rsid w:val="00D90142"/>
    <w:rsid w:val="00D90F28"/>
    <w:rsid w:val="00D9113C"/>
    <w:rsid w:val="00D94998"/>
    <w:rsid w:val="00D94CEF"/>
    <w:rsid w:val="00D94F83"/>
    <w:rsid w:val="00D965A5"/>
    <w:rsid w:val="00D972F9"/>
    <w:rsid w:val="00DA02BE"/>
    <w:rsid w:val="00DA0446"/>
    <w:rsid w:val="00DA0EC0"/>
    <w:rsid w:val="00DA105D"/>
    <w:rsid w:val="00DA1F49"/>
    <w:rsid w:val="00DA3B6F"/>
    <w:rsid w:val="00DA53A6"/>
    <w:rsid w:val="00DA5CB8"/>
    <w:rsid w:val="00DA7211"/>
    <w:rsid w:val="00DB11A3"/>
    <w:rsid w:val="00DB1379"/>
    <w:rsid w:val="00DB145B"/>
    <w:rsid w:val="00DB1596"/>
    <w:rsid w:val="00DB1DB7"/>
    <w:rsid w:val="00DB223D"/>
    <w:rsid w:val="00DB2408"/>
    <w:rsid w:val="00DB33F1"/>
    <w:rsid w:val="00DB33FF"/>
    <w:rsid w:val="00DB3BD1"/>
    <w:rsid w:val="00DB4B88"/>
    <w:rsid w:val="00DB4DAD"/>
    <w:rsid w:val="00DB50B4"/>
    <w:rsid w:val="00DB7388"/>
    <w:rsid w:val="00DB7980"/>
    <w:rsid w:val="00DC32BD"/>
    <w:rsid w:val="00DC36B9"/>
    <w:rsid w:val="00DC3973"/>
    <w:rsid w:val="00DC5B5C"/>
    <w:rsid w:val="00DC667B"/>
    <w:rsid w:val="00DC7CBA"/>
    <w:rsid w:val="00DD2D03"/>
    <w:rsid w:val="00DD454E"/>
    <w:rsid w:val="00DD499F"/>
    <w:rsid w:val="00DD6280"/>
    <w:rsid w:val="00DD6B4F"/>
    <w:rsid w:val="00DD6BAF"/>
    <w:rsid w:val="00DD7EAB"/>
    <w:rsid w:val="00DE275A"/>
    <w:rsid w:val="00DE46D6"/>
    <w:rsid w:val="00DE5570"/>
    <w:rsid w:val="00DE759B"/>
    <w:rsid w:val="00DF0912"/>
    <w:rsid w:val="00DF1978"/>
    <w:rsid w:val="00DF3A9E"/>
    <w:rsid w:val="00DF5BD4"/>
    <w:rsid w:val="00DF6A20"/>
    <w:rsid w:val="00DF7631"/>
    <w:rsid w:val="00E0134E"/>
    <w:rsid w:val="00E016B6"/>
    <w:rsid w:val="00E05D73"/>
    <w:rsid w:val="00E065FA"/>
    <w:rsid w:val="00E06B7A"/>
    <w:rsid w:val="00E076CE"/>
    <w:rsid w:val="00E100AF"/>
    <w:rsid w:val="00E10867"/>
    <w:rsid w:val="00E118A6"/>
    <w:rsid w:val="00E12FF9"/>
    <w:rsid w:val="00E151EA"/>
    <w:rsid w:val="00E1579D"/>
    <w:rsid w:val="00E15A76"/>
    <w:rsid w:val="00E15F38"/>
    <w:rsid w:val="00E1657D"/>
    <w:rsid w:val="00E20133"/>
    <w:rsid w:val="00E246E1"/>
    <w:rsid w:val="00E26797"/>
    <w:rsid w:val="00E26B70"/>
    <w:rsid w:val="00E2710D"/>
    <w:rsid w:val="00E31175"/>
    <w:rsid w:val="00E311CB"/>
    <w:rsid w:val="00E31596"/>
    <w:rsid w:val="00E3188A"/>
    <w:rsid w:val="00E31EE0"/>
    <w:rsid w:val="00E3297C"/>
    <w:rsid w:val="00E33B80"/>
    <w:rsid w:val="00E33F72"/>
    <w:rsid w:val="00E35803"/>
    <w:rsid w:val="00E35CDD"/>
    <w:rsid w:val="00E36025"/>
    <w:rsid w:val="00E36457"/>
    <w:rsid w:val="00E3688D"/>
    <w:rsid w:val="00E40AB8"/>
    <w:rsid w:val="00E40E10"/>
    <w:rsid w:val="00E429F7"/>
    <w:rsid w:val="00E4537C"/>
    <w:rsid w:val="00E50FE5"/>
    <w:rsid w:val="00E51362"/>
    <w:rsid w:val="00E526FD"/>
    <w:rsid w:val="00E52A88"/>
    <w:rsid w:val="00E535AB"/>
    <w:rsid w:val="00E53A3C"/>
    <w:rsid w:val="00E55BD5"/>
    <w:rsid w:val="00E60AD2"/>
    <w:rsid w:val="00E62260"/>
    <w:rsid w:val="00E639D3"/>
    <w:rsid w:val="00E63C46"/>
    <w:rsid w:val="00E641B9"/>
    <w:rsid w:val="00E6495F"/>
    <w:rsid w:val="00E64FF9"/>
    <w:rsid w:val="00E65479"/>
    <w:rsid w:val="00E65C9F"/>
    <w:rsid w:val="00E65CFA"/>
    <w:rsid w:val="00E660A6"/>
    <w:rsid w:val="00E66696"/>
    <w:rsid w:val="00E6723B"/>
    <w:rsid w:val="00E732BF"/>
    <w:rsid w:val="00E73328"/>
    <w:rsid w:val="00E733F2"/>
    <w:rsid w:val="00E73C32"/>
    <w:rsid w:val="00E74C3C"/>
    <w:rsid w:val="00E7572F"/>
    <w:rsid w:val="00E75EEB"/>
    <w:rsid w:val="00E76146"/>
    <w:rsid w:val="00E76D2E"/>
    <w:rsid w:val="00E77CD8"/>
    <w:rsid w:val="00E81A3D"/>
    <w:rsid w:val="00E83382"/>
    <w:rsid w:val="00E83956"/>
    <w:rsid w:val="00E845A7"/>
    <w:rsid w:val="00E846CF"/>
    <w:rsid w:val="00E84BDE"/>
    <w:rsid w:val="00E85880"/>
    <w:rsid w:val="00E85AD0"/>
    <w:rsid w:val="00E865E0"/>
    <w:rsid w:val="00E872DD"/>
    <w:rsid w:val="00E8776D"/>
    <w:rsid w:val="00E90DA6"/>
    <w:rsid w:val="00E91795"/>
    <w:rsid w:val="00E919BD"/>
    <w:rsid w:val="00E95E16"/>
    <w:rsid w:val="00E961E2"/>
    <w:rsid w:val="00E9685A"/>
    <w:rsid w:val="00E97305"/>
    <w:rsid w:val="00E97455"/>
    <w:rsid w:val="00EA2724"/>
    <w:rsid w:val="00EA2810"/>
    <w:rsid w:val="00EA3403"/>
    <w:rsid w:val="00EA5538"/>
    <w:rsid w:val="00EA635E"/>
    <w:rsid w:val="00EB2ACE"/>
    <w:rsid w:val="00EB2FB8"/>
    <w:rsid w:val="00EB35B5"/>
    <w:rsid w:val="00EB3D02"/>
    <w:rsid w:val="00EB3DC2"/>
    <w:rsid w:val="00EB479B"/>
    <w:rsid w:val="00EB5FAE"/>
    <w:rsid w:val="00EB74B0"/>
    <w:rsid w:val="00EC0387"/>
    <w:rsid w:val="00EC092C"/>
    <w:rsid w:val="00EC11EF"/>
    <w:rsid w:val="00EC242D"/>
    <w:rsid w:val="00EC3AAD"/>
    <w:rsid w:val="00EC3CFF"/>
    <w:rsid w:val="00EC4E51"/>
    <w:rsid w:val="00EC528A"/>
    <w:rsid w:val="00EC5F89"/>
    <w:rsid w:val="00EC62A2"/>
    <w:rsid w:val="00EC706F"/>
    <w:rsid w:val="00EC78EC"/>
    <w:rsid w:val="00ED0564"/>
    <w:rsid w:val="00ED0647"/>
    <w:rsid w:val="00ED0729"/>
    <w:rsid w:val="00ED13F7"/>
    <w:rsid w:val="00ED5AA1"/>
    <w:rsid w:val="00ED72F6"/>
    <w:rsid w:val="00ED7E05"/>
    <w:rsid w:val="00EE15CC"/>
    <w:rsid w:val="00EE19FA"/>
    <w:rsid w:val="00EE1B71"/>
    <w:rsid w:val="00EE1D81"/>
    <w:rsid w:val="00EE2059"/>
    <w:rsid w:val="00EE232B"/>
    <w:rsid w:val="00EE2F25"/>
    <w:rsid w:val="00EE45B5"/>
    <w:rsid w:val="00EE5205"/>
    <w:rsid w:val="00EE5F25"/>
    <w:rsid w:val="00EE615E"/>
    <w:rsid w:val="00EE6973"/>
    <w:rsid w:val="00EE711D"/>
    <w:rsid w:val="00EF151E"/>
    <w:rsid w:val="00EF2297"/>
    <w:rsid w:val="00EF2B9E"/>
    <w:rsid w:val="00EF2E53"/>
    <w:rsid w:val="00EF48F2"/>
    <w:rsid w:val="00EF4D6A"/>
    <w:rsid w:val="00EF5C8D"/>
    <w:rsid w:val="00EF6D6D"/>
    <w:rsid w:val="00EF798D"/>
    <w:rsid w:val="00EF7C5A"/>
    <w:rsid w:val="00F000DC"/>
    <w:rsid w:val="00F022F8"/>
    <w:rsid w:val="00F04A55"/>
    <w:rsid w:val="00F0512F"/>
    <w:rsid w:val="00F06D87"/>
    <w:rsid w:val="00F0745C"/>
    <w:rsid w:val="00F10019"/>
    <w:rsid w:val="00F1248A"/>
    <w:rsid w:val="00F1370A"/>
    <w:rsid w:val="00F14E54"/>
    <w:rsid w:val="00F1575A"/>
    <w:rsid w:val="00F16A31"/>
    <w:rsid w:val="00F16CC3"/>
    <w:rsid w:val="00F1731B"/>
    <w:rsid w:val="00F17A1C"/>
    <w:rsid w:val="00F2056A"/>
    <w:rsid w:val="00F22886"/>
    <w:rsid w:val="00F24B97"/>
    <w:rsid w:val="00F263C2"/>
    <w:rsid w:val="00F2657C"/>
    <w:rsid w:val="00F27B6B"/>
    <w:rsid w:val="00F3062F"/>
    <w:rsid w:val="00F319A4"/>
    <w:rsid w:val="00F31A5C"/>
    <w:rsid w:val="00F33841"/>
    <w:rsid w:val="00F349A9"/>
    <w:rsid w:val="00F35525"/>
    <w:rsid w:val="00F35FC5"/>
    <w:rsid w:val="00F36315"/>
    <w:rsid w:val="00F3668E"/>
    <w:rsid w:val="00F37C96"/>
    <w:rsid w:val="00F37E4A"/>
    <w:rsid w:val="00F40F54"/>
    <w:rsid w:val="00F41442"/>
    <w:rsid w:val="00F4189C"/>
    <w:rsid w:val="00F4283B"/>
    <w:rsid w:val="00F42B4B"/>
    <w:rsid w:val="00F42EEA"/>
    <w:rsid w:val="00F4350D"/>
    <w:rsid w:val="00F43849"/>
    <w:rsid w:val="00F44F33"/>
    <w:rsid w:val="00F452D3"/>
    <w:rsid w:val="00F45CAF"/>
    <w:rsid w:val="00F4607E"/>
    <w:rsid w:val="00F4654C"/>
    <w:rsid w:val="00F46B84"/>
    <w:rsid w:val="00F47580"/>
    <w:rsid w:val="00F47A15"/>
    <w:rsid w:val="00F50D02"/>
    <w:rsid w:val="00F50DB6"/>
    <w:rsid w:val="00F5185D"/>
    <w:rsid w:val="00F51F06"/>
    <w:rsid w:val="00F52595"/>
    <w:rsid w:val="00F52CA0"/>
    <w:rsid w:val="00F5351D"/>
    <w:rsid w:val="00F53DFE"/>
    <w:rsid w:val="00F553AA"/>
    <w:rsid w:val="00F614D5"/>
    <w:rsid w:val="00F61AE9"/>
    <w:rsid w:val="00F64973"/>
    <w:rsid w:val="00F66728"/>
    <w:rsid w:val="00F708AB"/>
    <w:rsid w:val="00F70AAC"/>
    <w:rsid w:val="00F7174F"/>
    <w:rsid w:val="00F71CBF"/>
    <w:rsid w:val="00F72AD9"/>
    <w:rsid w:val="00F731DE"/>
    <w:rsid w:val="00F73673"/>
    <w:rsid w:val="00F74A0C"/>
    <w:rsid w:val="00F75B45"/>
    <w:rsid w:val="00F75B93"/>
    <w:rsid w:val="00F80F40"/>
    <w:rsid w:val="00F813C4"/>
    <w:rsid w:val="00F81AFD"/>
    <w:rsid w:val="00F81E32"/>
    <w:rsid w:val="00F83517"/>
    <w:rsid w:val="00F8363D"/>
    <w:rsid w:val="00F8369F"/>
    <w:rsid w:val="00F87A0C"/>
    <w:rsid w:val="00F91042"/>
    <w:rsid w:val="00F917CF"/>
    <w:rsid w:val="00F91CFC"/>
    <w:rsid w:val="00F92034"/>
    <w:rsid w:val="00F95FBB"/>
    <w:rsid w:val="00F96637"/>
    <w:rsid w:val="00F96C5F"/>
    <w:rsid w:val="00F9792D"/>
    <w:rsid w:val="00FA1373"/>
    <w:rsid w:val="00FA1E09"/>
    <w:rsid w:val="00FA2FF3"/>
    <w:rsid w:val="00FA33F8"/>
    <w:rsid w:val="00FA3665"/>
    <w:rsid w:val="00FA443F"/>
    <w:rsid w:val="00FA65FA"/>
    <w:rsid w:val="00FB1914"/>
    <w:rsid w:val="00FB1E0E"/>
    <w:rsid w:val="00FB27C6"/>
    <w:rsid w:val="00FB3909"/>
    <w:rsid w:val="00FB437F"/>
    <w:rsid w:val="00FB4838"/>
    <w:rsid w:val="00FB4914"/>
    <w:rsid w:val="00FB4F36"/>
    <w:rsid w:val="00FB7A6F"/>
    <w:rsid w:val="00FC0171"/>
    <w:rsid w:val="00FC0575"/>
    <w:rsid w:val="00FC066D"/>
    <w:rsid w:val="00FC08CB"/>
    <w:rsid w:val="00FC0A4F"/>
    <w:rsid w:val="00FC1DFB"/>
    <w:rsid w:val="00FC1E76"/>
    <w:rsid w:val="00FC1F1D"/>
    <w:rsid w:val="00FC608A"/>
    <w:rsid w:val="00FC6FC2"/>
    <w:rsid w:val="00FD1D51"/>
    <w:rsid w:val="00FD280B"/>
    <w:rsid w:val="00FD3064"/>
    <w:rsid w:val="00FD33AE"/>
    <w:rsid w:val="00FD394B"/>
    <w:rsid w:val="00FD41BA"/>
    <w:rsid w:val="00FD4AD4"/>
    <w:rsid w:val="00FD4EEB"/>
    <w:rsid w:val="00FD5445"/>
    <w:rsid w:val="00FD5669"/>
    <w:rsid w:val="00FD6100"/>
    <w:rsid w:val="00FE0192"/>
    <w:rsid w:val="00FE20CE"/>
    <w:rsid w:val="00FE36DF"/>
    <w:rsid w:val="00FE5828"/>
    <w:rsid w:val="00FE648F"/>
    <w:rsid w:val="00FF0276"/>
    <w:rsid w:val="00FF1692"/>
    <w:rsid w:val="00FF17BF"/>
    <w:rsid w:val="00FF1A63"/>
    <w:rsid w:val="00FF1DAA"/>
    <w:rsid w:val="00FF4A10"/>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0AA3497"/>
  <w15:docId w15:val="{D5CE9B0F-711F-4E41-8FFB-FC1727284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95E1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ascii="Times New Roman" w:hAnsi="Times New Roman"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paragraph" w:styleId="Endnotentext">
    <w:name w:val="endnote text"/>
    <w:basedOn w:val="Standard"/>
    <w:link w:val="EndnotentextZchn"/>
    <w:semiHidden/>
    <w:unhideWhenUsed/>
    <w:rsid w:val="00AD0524"/>
    <w:pPr>
      <w:snapToGrid w:val="0"/>
    </w:pPr>
  </w:style>
  <w:style w:type="character" w:customStyle="1" w:styleId="EndnotentextZchn">
    <w:name w:val="Endnotentext Zchn"/>
    <w:basedOn w:val="Absatz-Standardschriftart"/>
    <w:link w:val="Endnotentext"/>
    <w:semiHidden/>
    <w:rsid w:val="00AD0524"/>
    <w:rPr>
      <w:rFonts w:ascii="Arial" w:hAnsi="Arial"/>
      <w:color w:val="000000"/>
      <w:sz w:val="24"/>
    </w:rPr>
  </w:style>
  <w:style w:type="character" w:styleId="Endnotenzeichen">
    <w:name w:val="endnote reference"/>
    <w:basedOn w:val="Absatz-Standardschriftart"/>
    <w:semiHidden/>
    <w:unhideWhenUsed/>
    <w:rsid w:val="00AD0524"/>
    <w:rPr>
      <w:vertAlign w:val="superscript"/>
    </w:rPr>
  </w:style>
  <w:style w:type="character" w:customStyle="1" w:styleId="text-token-text-secondary">
    <w:name w:val="text-token-text-secondary"/>
    <w:basedOn w:val="Absatz-Standardschriftart"/>
    <w:rsid w:val="00AD0524"/>
  </w:style>
  <w:style w:type="character" w:styleId="NichtaufgelsteErwhnung">
    <w:name w:val="Unresolved Mention"/>
    <w:basedOn w:val="Absatz-Standardschriftart"/>
    <w:uiPriority w:val="99"/>
    <w:semiHidden/>
    <w:unhideWhenUsed/>
    <w:rsid w:val="00C979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09604">
      <w:bodyDiv w:val="1"/>
      <w:marLeft w:val="0"/>
      <w:marRight w:val="0"/>
      <w:marTop w:val="0"/>
      <w:marBottom w:val="0"/>
      <w:divBdr>
        <w:top w:val="none" w:sz="0" w:space="0" w:color="auto"/>
        <w:left w:val="none" w:sz="0" w:space="0" w:color="auto"/>
        <w:bottom w:val="none" w:sz="0" w:space="0" w:color="auto"/>
        <w:right w:val="none" w:sz="0" w:space="0" w:color="auto"/>
      </w:divBdr>
    </w:div>
    <w:div w:id="706301168">
      <w:bodyDiv w:val="1"/>
      <w:marLeft w:val="0"/>
      <w:marRight w:val="0"/>
      <w:marTop w:val="0"/>
      <w:marBottom w:val="0"/>
      <w:divBdr>
        <w:top w:val="none" w:sz="0" w:space="0" w:color="auto"/>
        <w:left w:val="none" w:sz="0" w:space="0" w:color="auto"/>
        <w:bottom w:val="none" w:sz="0" w:space="0" w:color="auto"/>
        <w:right w:val="none" w:sz="0" w:space="0" w:color="auto"/>
      </w:divBdr>
    </w:div>
    <w:div w:id="940070011">
      <w:bodyDiv w:val="1"/>
      <w:marLeft w:val="0"/>
      <w:marRight w:val="0"/>
      <w:marTop w:val="0"/>
      <w:marBottom w:val="0"/>
      <w:divBdr>
        <w:top w:val="none" w:sz="0" w:space="0" w:color="auto"/>
        <w:left w:val="none" w:sz="0" w:space="0" w:color="auto"/>
        <w:bottom w:val="none" w:sz="0" w:space="0" w:color="auto"/>
        <w:right w:val="none" w:sz="0" w:space="0" w:color="auto"/>
      </w:divBdr>
    </w:div>
    <w:div w:id="1425497298">
      <w:bodyDiv w:val="1"/>
      <w:marLeft w:val="0"/>
      <w:marRight w:val="0"/>
      <w:marTop w:val="0"/>
      <w:marBottom w:val="0"/>
      <w:divBdr>
        <w:top w:val="none" w:sz="0" w:space="0" w:color="auto"/>
        <w:left w:val="none" w:sz="0" w:space="0" w:color="auto"/>
        <w:bottom w:val="none" w:sz="0" w:space="0" w:color="auto"/>
        <w:right w:val="none" w:sz="0" w:space="0" w:color="auto"/>
      </w:divBdr>
    </w:div>
    <w:div w:id="1475293233">
      <w:bodyDiv w:val="1"/>
      <w:marLeft w:val="0"/>
      <w:marRight w:val="0"/>
      <w:marTop w:val="0"/>
      <w:marBottom w:val="0"/>
      <w:divBdr>
        <w:top w:val="none" w:sz="0" w:space="0" w:color="auto"/>
        <w:left w:val="none" w:sz="0" w:space="0" w:color="auto"/>
        <w:bottom w:val="none" w:sz="0" w:space="0" w:color="auto"/>
        <w:right w:val="none" w:sz="0" w:space="0" w:color="auto"/>
      </w:divBdr>
    </w:div>
    <w:div w:id="1505778064">
      <w:bodyDiv w:val="1"/>
      <w:marLeft w:val="0"/>
      <w:marRight w:val="0"/>
      <w:marTop w:val="0"/>
      <w:marBottom w:val="0"/>
      <w:divBdr>
        <w:top w:val="none" w:sz="0" w:space="0" w:color="auto"/>
        <w:left w:val="none" w:sz="0" w:space="0" w:color="auto"/>
        <w:bottom w:val="none" w:sz="0" w:space="0" w:color="auto"/>
        <w:right w:val="none" w:sz="0" w:space="0" w:color="auto"/>
      </w:divBdr>
    </w:div>
    <w:div w:id="1513910259">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96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ttich.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CF98A-7E1B-47A5-B2EE-01A123F3B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Pressebogen_Wordvorlage.dot</Template>
  <TotalTime>0</TotalTime>
  <Pages>4</Pages>
  <Words>1648</Words>
  <Characters>215</Characters>
  <Application>Microsoft Office Word</Application>
  <DocSecurity>0</DocSecurity>
  <Lines>5</Lines>
  <Paragraphs>7</Paragraphs>
  <ScaleCrop>false</ScaleCrop>
  <HeadingPairs>
    <vt:vector size="6" baseType="variant">
      <vt:variant>
        <vt:lpstr>Titel</vt:lpstr>
      </vt:variant>
      <vt:variant>
        <vt:i4>1</vt:i4>
      </vt:variant>
      <vt:variant>
        <vt:lpstr>タイトル</vt:lpstr>
      </vt:variant>
      <vt:variant>
        <vt:i4>1</vt:i4>
      </vt:variant>
      <vt:variant>
        <vt:lpstr>Titre</vt:lpstr>
      </vt:variant>
      <vt:variant>
        <vt:i4>1</vt:i4>
      </vt:variant>
    </vt:vector>
  </HeadingPairs>
  <TitlesOfParts>
    <vt:vector size="3" baseType="lpstr">
      <vt:lpstr>New to the Hettich Forum and on "roominspirations": Ideas for successful furniture concepts</vt:lpstr>
      <vt:lpstr>New to the Hettich Forum and on "roominspirations": Ideas for successful furniture concepts</vt:lpstr>
      <vt:lpstr>Hettich zeigt Innovationen zur Eurobois 2022: Möbelgestaltung nach Wunsch und wandelbare Räume</vt:lpstr>
    </vt:vector>
  </TitlesOfParts>
  <Company>.</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ヘティヒ・ベトナムの開設</dc:title>
  <dc:creator>Prototype</dc:creator>
  <cp:lastModifiedBy>Eva Langner</cp:lastModifiedBy>
  <cp:revision>4</cp:revision>
  <cp:lastPrinted>2024-07-26T07:57:00Z</cp:lastPrinted>
  <dcterms:created xsi:type="dcterms:W3CDTF">2025-01-08T04:11:00Z</dcterms:created>
  <dcterms:modified xsi:type="dcterms:W3CDTF">2025-01-15T08:57:00Z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6c57d3c7b93d72b74bf4dc2c14287015ab1a3c00d575232584c730a3c6c657bd</vt:lpwstr>
  </property>
</Properties>
</file>