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5D6" w:rsidRPr="009F75D6" w:rsidRDefault="009F75D6" w:rsidP="00944FB8">
      <w:pPr>
        <w:spacing w:line="360" w:lineRule="auto"/>
        <w:rPr>
          <w:rFonts w:cs="Arial"/>
          <w:b/>
          <w:sz w:val="28"/>
          <w:szCs w:val="28"/>
        </w:rPr>
      </w:pPr>
      <w:proofErr w:type="spellStart"/>
      <w:r>
        <w:rPr>
          <w:rFonts w:cs="Arial"/>
          <w:b/>
          <w:sz w:val="28"/>
          <w:szCs w:val="28"/>
        </w:rPr>
        <w:t>Nieuw</w:t>
      </w:r>
      <w:proofErr w:type="spellEnd"/>
      <w:r>
        <w:rPr>
          <w:rFonts w:cs="Arial"/>
          <w:b/>
          <w:sz w:val="28"/>
          <w:szCs w:val="28"/>
        </w:rPr>
        <w:t xml:space="preserve"> van </w:t>
      </w:r>
      <w:proofErr w:type="spellStart"/>
      <w:r>
        <w:rPr>
          <w:rFonts w:cs="Arial"/>
          <w:b/>
          <w:sz w:val="28"/>
          <w:szCs w:val="28"/>
        </w:rPr>
        <w:t>Hettich</w:t>
      </w:r>
      <w:proofErr w:type="spellEnd"/>
      <w:r>
        <w:rPr>
          <w:rFonts w:cs="Arial"/>
          <w:b/>
          <w:sz w:val="28"/>
          <w:szCs w:val="28"/>
        </w:rPr>
        <w:t>: '</w:t>
      </w:r>
      <w:proofErr w:type="spellStart"/>
      <w:r>
        <w:rPr>
          <w:rFonts w:cs="Arial"/>
          <w:b/>
          <w:sz w:val="28"/>
          <w:szCs w:val="28"/>
        </w:rPr>
        <w:t>Steelforce</w:t>
      </w:r>
      <w:proofErr w:type="spellEnd"/>
      <w:r>
        <w:rPr>
          <w:rFonts w:cs="Arial"/>
          <w:b/>
          <w:sz w:val="28"/>
          <w:szCs w:val="28"/>
        </w:rPr>
        <w:t xml:space="preserve">' </w:t>
      </w:r>
      <w:proofErr w:type="spellStart"/>
      <w:r w:rsidR="00DD0A33">
        <w:rPr>
          <w:rFonts w:cs="Arial"/>
          <w:b/>
          <w:sz w:val="28"/>
          <w:szCs w:val="28"/>
        </w:rPr>
        <w:t>assortiment</w:t>
      </w:r>
      <w:proofErr w:type="spellEnd"/>
      <w:r w:rsidR="00DD0A33">
        <w:rPr>
          <w:rFonts w:cs="Arial"/>
          <w:b/>
          <w:sz w:val="28"/>
          <w:szCs w:val="28"/>
        </w:rPr>
        <w:t xml:space="preserve"> </w:t>
      </w:r>
      <w:proofErr w:type="spellStart"/>
      <w:r w:rsidR="00DD0A33">
        <w:rPr>
          <w:rFonts w:cs="Arial"/>
          <w:b/>
          <w:sz w:val="28"/>
          <w:szCs w:val="28"/>
        </w:rPr>
        <w:t>voor</w:t>
      </w:r>
      <w:proofErr w:type="spellEnd"/>
      <w:r w:rsidR="00DD0A33">
        <w:rPr>
          <w:rFonts w:cs="Arial"/>
          <w:b/>
          <w:sz w:val="28"/>
          <w:szCs w:val="28"/>
        </w:rPr>
        <w:t xml:space="preserve"> de </w:t>
      </w:r>
      <w:proofErr w:type="spellStart"/>
      <w:r w:rsidR="00DD0A33">
        <w:rPr>
          <w:rFonts w:cs="Arial"/>
          <w:b/>
          <w:sz w:val="28"/>
          <w:szCs w:val="28"/>
        </w:rPr>
        <w:t>interieurbouwer</w:t>
      </w:r>
      <w:proofErr w:type="spellEnd"/>
      <w:r w:rsidR="00DD0A33">
        <w:rPr>
          <w:rFonts w:cs="Arial"/>
          <w:b/>
          <w:sz w:val="28"/>
          <w:szCs w:val="28"/>
        </w:rPr>
        <w:t>/</w:t>
      </w:r>
      <w:proofErr w:type="spellStart"/>
      <w:r w:rsidR="00DD0A33">
        <w:rPr>
          <w:rFonts w:cs="Arial"/>
          <w:b/>
          <w:sz w:val="28"/>
          <w:szCs w:val="28"/>
        </w:rPr>
        <w:t>meubelmaker</w:t>
      </w:r>
      <w:proofErr w:type="spellEnd"/>
    </w:p>
    <w:p w:rsidR="009F75D6" w:rsidRDefault="00F90672" w:rsidP="009E1FC7">
      <w:pPr>
        <w:spacing w:line="360" w:lineRule="auto"/>
        <w:rPr>
          <w:rFonts w:cs="Arial"/>
          <w:b/>
          <w:color w:val="auto"/>
          <w:szCs w:val="24"/>
        </w:rPr>
      </w:pPr>
      <w:r>
        <w:rPr>
          <w:rFonts w:cs="Arial"/>
          <w:b/>
          <w:szCs w:val="24"/>
        </w:rPr>
        <w:t>In hoogte verstelbare bureaus brengen beweging in het kantoor</w:t>
      </w:r>
      <w:r>
        <w:rPr>
          <w:rFonts w:cs="Arial"/>
          <w:b/>
          <w:szCs w:val="24"/>
        </w:rPr>
        <w:br/>
      </w:r>
    </w:p>
    <w:p w:rsidR="009E1FC7" w:rsidRPr="0023474D" w:rsidRDefault="00AE6141" w:rsidP="009E1FC7">
      <w:pPr>
        <w:spacing w:line="360" w:lineRule="auto"/>
        <w:rPr>
          <w:rFonts w:cs="Arial"/>
          <w:b/>
          <w:szCs w:val="24"/>
        </w:rPr>
      </w:pPr>
      <w:r>
        <w:rPr>
          <w:rFonts w:cs="Arial"/>
          <w:b/>
          <w:color w:val="auto"/>
          <w:szCs w:val="24"/>
        </w:rPr>
        <w:t>De arbeidswereld ondergaat momenteel extreme veranderingen, waarbij werk- en privé-omgeving steeds meer in elkaar overlopen.</w:t>
      </w:r>
      <w:r>
        <w:rPr>
          <w:rFonts w:cs="Arial"/>
          <w:b/>
          <w:bCs/>
        </w:rPr>
        <w:t xml:space="preserve"> </w:t>
      </w:r>
      <w:r>
        <w:rPr>
          <w:rFonts w:cs="Arial"/>
          <w:b/>
          <w:color w:val="auto"/>
          <w:szCs w:val="24"/>
        </w:rPr>
        <w:t xml:space="preserve">In het kader van de megatrend New Work verschuift de aandacht naar het welzijn van mensen en dus ook naar de vraag hoe kantoorwerkplekken ergonomischer kunnen worden ingericht. Op het gebied van meubilair is er al één winnaar uit de bus gekomen: het in hoogte verstelbare bureau. </w:t>
      </w:r>
      <w:proofErr w:type="spellStart"/>
      <w:r>
        <w:rPr>
          <w:rFonts w:cs="Arial"/>
          <w:b/>
          <w:szCs w:val="24"/>
        </w:rPr>
        <w:t>Hettich</w:t>
      </w:r>
      <w:proofErr w:type="spellEnd"/>
      <w:r>
        <w:rPr>
          <w:rFonts w:cs="Arial"/>
          <w:b/>
          <w:szCs w:val="24"/>
        </w:rPr>
        <w:t xml:space="preserve"> </w:t>
      </w:r>
      <w:proofErr w:type="spellStart"/>
      <w:r>
        <w:rPr>
          <w:rFonts w:cs="Arial"/>
          <w:b/>
          <w:szCs w:val="24"/>
        </w:rPr>
        <w:t>heeft</w:t>
      </w:r>
      <w:proofErr w:type="spellEnd"/>
      <w:r>
        <w:rPr>
          <w:rFonts w:cs="Arial"/>
          <w:b/>
          <w:szCs w:val="24"/>
        </w:rPr>
        <w:t xml:space="preserve"> </w:t>
      </w:r>
      <w:proofErr w:type="spellStart"/>
      <w:r>
        <w:rPr>
          <w:rFonts w:cs="Arial"/>
          <w:b/>
          <w:szCs w:val="24"/>
        </w:rPr>
        <w:t>zijn</w:t>
      </w:r>
      <w:proofErr w:type="spellEnd"/>
      <w:r>
        <w:rPr>
          <w:rFonts w:cs="Arial"/>
          <w:b/>
          <w:szCs w:val="24"/>
        </w:rPr>
        <w:t xml:space="preserve"> </w:t>
      </w:r>
      <w:proofErr w:type="spellStart"/>
      <w:r>
        <w:rPr>
          <w:rFonts w:cs="Arial"/>
          <w:b/>
          <w:szCs w:val="24"/>
        </w:rPr>
        <w:t>portfolio</w:t>
      </w:r>
      <w:proofErr w:type="spellEnd"/>
      <w:r>
        <w:rPr>
          <w:rFonts w:cs="Arial"/>
          <w:b/>
          <w:szCs w:val="24"/>
        </w:rPr>
        <w:t xml:space="preserve"> </w:t>
      </w:r>
      <w:proofErr w:type="spellStart"/>
      <w:r>
        <w:rPr>
          <w:rFonts w:cs="Arial"/>
          <w:b/>
          <w:szCs w:val="24"/>
        </w:rPr>
        <w:t>uitgebreid</w:t>
      </w:r>
      <w:proofErr w:type="spellEnd"/>
      <w:r>
        <w:rPr>
          <w:rFonts w:cs="Arial"/>
          <w:b/>
          <w:szCs w:val="24"/>
        </w:rPr>
        <w:t xml:space="preserve"> en </w:t>
      </w:r>
      <w:proofErr w:type="spellStart"/>
      <w:r>
        <w:rPr>
          <w:rFonts w:cs="Arial"/>
          <w:b/>
          <w:szCs w:val="24"/>
        </w:rPr>
        <w:t>lanceert</w:t>
      </w:r>
      <w:proofErr w:type="spellEnd"/>
      <w:r>
        <w:rPr>
          <w:rFonts w:cs="Arial"/>
          <w:b/>
          <w:szCs w:val="24"/>
        </w:rPr>
        <w:t xml:space="preserve"> '</w:t>
      </w:r>
      <w:proofErr w:type="spellStart"/>
      <w:r>
        <w:rPr>
          <w:rFonts w:cs="Arial"/>
          <w:b/>
          <w:szCs w:val="24"/>
        </w:rPr>
        <w:t>Steelforce</w:t>
      </w:r>
      <w:proofErr w:type="spellEnd"/>
      <w:r>
        <w:rPr>
          <w:rFonts w:cs="Arial"/>
          <w:b/>
          <w:szCs w:val="24"/>
        </w:rPr>
        <w:t xml:space="preserve">'. </w:t>
      </w:r>
      <w:r>
        <w:rPr>
          <w:rFonts w:cs="Arial"/>
          <w:b/>
          <w:color w:val="000000" w:themeColor="text1"/>
          <w:szCs w:val="24"/>
        </w:rPr>
        <w:t xml:space="preserve">Met </w:t>
      </w:r>
      <w:proofErr w:type="spellStart"/>
      <w:r>
        <w:rPr>
          <w:rFonts w:cs="Arial"/>
          <w:b/>
          <w:color w:val="000000" w:themeColor="text1"/>
          <w:szCs w:val="24"/>
        </w:rPr>
        <w:t>d</w:t>
      </w:r>
      <w:r w:rsidR="00DD0A33">
        <w:rPr>
          <w:rFonts w:cs="Arial"/>
          <w:b/>
          <w:color w:val="000000" w:themeColor="text1"/>
          <w:szCs w:val="24"/>
        </w:rPr>
        <w:t>it</w:t>
      </w:r>
      <w:proofErr w:type="spellEnd"/>
      <w:r>
        <w:rPr>
          <w:rFonts w:cs="Arial"/>
          <w:b/>
          <w:color w:val="000000" w:themeColor="text1"/>
          <w:szCs w:val="24"/>
        </w:rPr>
        <w:t xml:space="preserve"> </w:t>
      </w:r>
      <w:proofErr w:type="spellStart"/>
      <w:r>
        <w:rPr>
          <w:rFonts w:cs="Arial"/>
          <w:b/>
          <w:color w:val="000000" w:themeColor="text1"/>
          <w:szCs w:val="24"/>
        </w:rPr>
        <w:t>nieuwe</w:t>
      </w:r>
      <w:proofErr w:type="spellEnd"/>
      <w:r>
        <w:rPr>
          <w:rFonts w:cs="Arial"/>
          <w:b/>
          <w:color w:val="000000" w:themeColor="text1"/>
          <w:szCs w:val="24"/>
        </w:rPr>
        <w:t xml:space="preserve"> </w:t>
      </w:r>
      <w:proofErr w:type="spellStart"/>
      <w:r>
        <w:rPr>
          <w:rFonts w:cs="Arial"/>
          <w:b/>
          <w:color w:val="000000" w:themeColor="text1"/>
          <w:szCs w:val="24"/>
        </w:rPr>
        <w:t>complete</w:t>
      </w:r>
      <w:proofErr w:type="spellEnd"/>
      <w:r w:rsidR="00DD0A33">
        <w:rPr>
          <w:rFonts w:cs="Arial"/>
          <w:b/>
          <w:color w:val="000000" w:themeColor="text1"/>
          <w:szCs w:val="24"/>
        </w:rPr>
        <w:t xml:space="preserve"> </w:t>
      </w:r>
      <w:proofErr w:type="spellStart"/>
      <w:r w:rsidR="00DD0A33">
        <w:rPr>
          <w:rFonts w:cs="Arial"/>
          <w:b/>
          <w:color w:val="000000" w:themeColor="text1"/>
          <w:szCs w:val="24"/>
        </w:rPr>
        <w:t>assortiment</w:t>
      </w:r>
      <w:proofErr w:type="spellEnd"/>
      <w:r>
        <w:rPr>
          <w:rFonts w:cs="Arial"/>
          <w:b/>
          <w:color w:val="000000" w:themeColor="text1"/>
          <w:szCs w:val="24"/>
        </w:rPr>
        <w:t xml:space="preserve"> voor </w:t>
      </w:r>
      <w:proofErr w:type="spellStart"/>
      <w:r>
        <w:rPr>
          <w:rFonts w:cs="Arial"/>
          <w:b/>
          <w:color w:val="000000" w:themeColor="text1"/>
          <w:szCs w:val="24"/>
        </w:rPr>
        <w:t>thuiskantoor</w:t>
      </w:r>
      <w:proofErr w:type="spellEnd"/>
      <w:r>
        <w:rPr>
          <w:rFonts w:cs="Arial"/>
          <w:b/>
          <w:color w:val="000000" w:themeColor="text1"/>
          <w:szCs w:val="24"/>
        </w:rPr>
        <w:t xml:space="preserve"> en </w:t>
      </w:r>
      <w:proofErr w:type="spellStart"/>
      <w:r>
        <w:rPr>
          <w:rFonts w:cs="Arial"/>
          <w:b/>
          <w:color w:val="000000" w:themeColor="text1"/>
          <w:szCs w:val="24"/>
        </w:rPr>
        <w:t>kantoor</w:t>
      </w:r>
      <w:proofErr w:type="spellEnd"/>
      <w:r>
        <w:rPr>
          <w:rFonts w:cs="Arial"/>
          <w:b/>
          <w:color w:val="000000" w:themeColor="text1"/>
          <w:szCs w:val="24"/>
        </w:rPr>
        <w:t xml:space="preserve"> </w:t>
      </w:r>
      <w:proofErr w:type="spellStart"/>
      <w:r>
        <w:rPr>
          <w:rFonts w:cs="Arial"/>
          <w:b/>
          <w:color w:val="000000" w:themeColor="text1"/>
          <w:szCs w:val="24"/>
        </w:rPr>
        <w:t>kunnen</w:t>
      </w:r>
      <w:proofErr w:type="spellEnd"/>
      <w:r>
        <w:rPr>
          <w:rFonts w:cs="Arial"/>
          <w:b/>
          <w:color w:val="000000" w:themeColor="text1"/>
          <w:szCs w:val="24"/>
        </w:rPr>
        <w:t xml:space="preserve"> </w:t>
      </w:r>
      <w:proofErr w:type="spellStart"/>
      <w:r>
        <w:rPr>
          <w:rFonts w:cs="Arial"/>
          <w:b/>
          <w:color w:val="000000" w:themeColor="text1"/>
          <w:szCs w:val="24"/>
        </w:rPr>
        <w:t>tafels</w:t>
      </w:r>
      <w:proofErr w:type="spellEnd"/>
      <w:r>
        <w:rPr>
          <w:rFonts w:cs="Arial"/>
          <w:b/>
          <w:color w:val="000000" w:themeColor="text1"/>
          <w:szCs w:val="24"/>
        </w:rPr>
        <w:t xml:space="preserve"> </w:t>
      </w:r>
      <w:proofErr w:type="spellStart"/>
      <w:r>
        <w:rPr>
          <w:rFonts w:cs="Arial"/>
          <w:b/>
          <w:color w:val="000000" w:themeColor="text1"/>
          <w:szCs w:val="24"/>
        </w:rPr>
        <w:t>op</w:t>
      </w:r>
      <w:proofErr w:type="spellEnd"/>
      <w:r>
        <w:rPr>
          <w:rFonts w:cs="Arial"/>
          <w:b/>
          <w:color w:val="000000" w:themeColor="text1"/>
          <w:szCs w:val="24"/>
        </w:rPr>
        <w:t xml:space="preserve"> </w:t>
      </w:r>
      <w:proofErr w:type="spellStart"/>
      <w:r>
        <w:rPr>
          <w:rFonts w:cs="Arial"/>
          <w:b/>
          <w:color w:val="000000" w:themeColor="text1"/>
          <w:szCs w:val="24"/>
        </w:rPr>
        <w:t>maat</w:t>
      </w:r>
      <w:proofErr w:type="spellEnd"/>
      <w:r>
        <w:rPr>
          <w:rFonts w:cs="Arial"/>
          <w:b/>
          <w:color w:val="000000" w:themeColor="text1"/>
          <w:szCs w:val="24"/>
        </w:rPr>
        <w:t xml:space="preserve"> worden </w:t>
      </w:r>
      <w:proofErr w:type="spellStart"/>
      <w:r>
        <w:rPr>
          <w:rFonts w:cs="Arial"/>
          <w:b/>
          <w:color w:val="000000" w:themeColor="text1"/>
          <w:szCs w:val="24"/>
        </w:rPr>
        <w:t>gepland</w:t>
      </w:r>
      <w:proofErr w:type="spellEnd"/>
      <w:r>
        <w:rPr>
          <w:rFonts w:cs="Arial"/>
          <w:b/>
          <w:color w:val="000000" w:themeColor="text1"/>
          <w:szCs w:val="24"/>
        </w:rPr>
        <w:t xml:space="preserve"> </w:t>
      </w:r>
      <w:proofErr w:type="spellStart"/>
      <w:r>
        <w:rPr>
          <w:rFonts w:cs="Arial"/>
          <w:b/>
          <w:color w:val="000000" w:themeColor="text1"/>
          <w:szCs w:val="24"/>
        </w:rPr>
        <w:t>rond</w:t>
      </w:r>
      <w:r w:rsidR="00DD0A33">
        <w:rPr>
          <w:rFonts w:cs="Arial"/>
          <w:b/>
          <w:color w:val="000000" w:themeColor="text1"/>
          <w:szCs w:val="24"/>
        </w:rPr>
        <w:t>om</w:t>
      </w:r>
      <w:proofErr w:type="spellEnd"/>
      <w:r>
        <w:rPr>
          <w:rFonts w:cs="Arial"/>
          <w:b/>
          <w:color w:val="000000" w:themeColor="text1"/>
          <w:szCs w:val="24"/>
        </w:rPr>
        <w:t xml:space="preserve"> in </w:t>
      </w:r>
      <w:proofErr w:type="spellStart"/>
      <w:r>
        <w:rPr>
          <w:rFonts w:cs="Arial"/>
          <w:b/>
          <w:color w:val="000000" w:themeColor="text1"/>
          <w:szCs w:val="24"/>
        </w:rPr>
        <w:t>hoogte</w:t>
      </w:r>
      <w:proofErr w:type="spellEnd"/>
      <w:r>
        <w:rPr>
          <w:rFonts w:cs="Arial"/>
          <w:b/>
          <w:color w:val="000000" w:themeColor="text1"/>
          <w:szCs w:val="24"/>
        </w:rPr>
        <w:t xml:space="preserve"> </w:t>
      </w:r>
      <w:proofErr w:type="spellStart"/>
      <w:r>
        <w:rPr>
          <w:rFonts w:cs="Arial"/>
          <w:b/>
          <w:color w:val="000000" w:themeColor="text1"/>
          <w:szCs w:val="24"/>
        </w:rPr>
        <w:t>verstelbare</w:t>
      </w:r>
      <w:proofErr w:type="spellEnd"/>
      <w:r>
        <w:rPr>
          <w:rFonts w:cs="Arial"/>
          <w:b/>
          <w:color w:val="000000" w:themeColor="text1"/>
          <w:szCs w:val="24"/>
        </w:rPr>
        <w:t xml:space="preserve"> </w:t>
      </w:r>
      <w:proofErr w:type="spellStart"/>
      <w:r>
        <w:rPr>
          <w:rFonts w:cs="Arial"/>
          <w:b/>
          <w:color w:val="000000" w:themeColor="text1"/>
          <w:szCs w:val="24"/>
        </w:rPr>
        <w:t>tafelonderstellen</w:t>
      </w:r>
      <w:proofErr w:type="spellEnd"/>
      <w:r>
        <w:rPr>
          <w:rFonts w:cs="Arial"/>
          <w:b/>
          <w:color w:val="000000" w:themeColor="text1"/>
          <w:szCs w:val="24"/>
        </w:rPr>
        <w:t xml:space="preserve">. </w:t>
      </w:r>
      <w:proofErr w:type="spellStart"/>
      <w:r>
        <w:rPr>
          <w:rFonts w:cs="Arial"/>
          <w:b/>
          <w:szCs w:val="24"/>
        </w:rPr>
        <w:t>Voor</w:t>
      </w:r>
      <w:proofErr w:type="spellEnd"/>
      <w:r>
        <w:rPr>
          <w:rFonts w:cs="Arial"/>
          <w:b/>
          <w:szCs w:val="24"/>
        </w:rPr>
        <w:t xml:space="preserve"> de </w:t>
      </w:r>
      <w:proofErr w:type="spellStart"/>
      <w:r w:rsidR="00DD0A33">
        <w:rPr>
          <w:rFonts w:cs="Arial"/>
          <w:b/>
          <w:szCs w:val="24"/>
        </w:rPr>
        <w:t>interieurbouwer</w:t>
      </w:r>
      <w:proofErr w:type="spellEnd"/>
      <w:r w:rsidR="00DD0A33">
        <w:rPr>
          <w:rFonts w:cs="Arial"/>
          <w:b/>
          <w:szCs w:val="24"/>
        </w:rPr>
        <w:t>/</w:t>
      </w:r>
      <w:proofErr w:type="spellStart"/>
      <w:r w:rsidR="00DD0A33">
        <w:rPr>
          <w:rFonts w:cs="Arial"/>
          <w:b/>
          <w:szCs w:val="24"/>
        </w:rPr>
        <w:t>meubelmaker</w:t>
      </w:r>
      <w:proofErr w:type="spellEnd"/>
      <w:r>
        <w:rPr>
          <w:rFonts w:cs="Arial"/>
          <w:b/>
          <w:szCs w:val="24"/>
        </w:rPr>
        <w:t xml:space="preserve"> </w:t>
      </w:r>
      <w:proofErr w:type="spellStart"/>
      <w:r>
        <w:rPr>
          <w:rFonts w:cs="Arial"/>
          <w:b/>
          <w:szCs w:val="24"/>
        </w:rPr>
        <w:t>betekent</w:t>
      </w:r>
      <w:proofErr w:type="spellEnd"/>
      <w:r>
        <w:rPr>
          <w:rFonts w:cs="Arial"/>
          <w:b/>
          <w:szCs w:val="24"/>
        </w:rPr>
        <w:t xml:space="preserve"> </w:t>
      </w:r>
      <w:proofErr w:type="spellStart"/>
      <w:r>
        <w:rPr>
          <w:rFonts w:cs="Arial"/>
          <w:b/>
          <w:szCs w:val="24"/>
        </w:rPr>
        <w:t>dit</w:t>
      </w:r>
      <w:proofErr w:type="spellEnd"/>
      <w:r>
        <w:rPr>
          <w:rFonts w:cs="Arial"/>
          <w:b/>
          <w:szCs w:val="24"/>
        </w:rPr>
        <w:t xml:space="preserve">: </w:t>
      </w:r>
      <w:proofErr w:type="spellStart"/>
      <w:r>
        <w:rPr>
          <w:rFonts w:cs="Arial"/>
          <w:b/>
          <w:szCs w:val="24"/>
        </w:rPr>
        <w:t>Hettich</w:t>
      </w:r>
      <w:proofErr w:type="spellEnd"/>
      <w:r>
        <w:rPr>
          <w:rFonts w:cs="Arial"/>
          <w:b/>
          <w:szCs w:val="24"/>
        </w:rPr>
        <w:t xml:space="preserve"> </w:t>
      </w:r>
      <w:proofErr w:type="spellStart"/>
      <w:r>
        <w:rPr>
          <w:rFonts w:cs="Arial"/>
          <w:b/>
          <w:szCs w:val="24"/>
        </w:rPr>
        <w:t>biedt</w:t>
      </w:r>
      <w:proofErr w:type="spellEnd"/>
      <w:r>
        <w:rPr>
          <w:rFonts w:cs="Arial"/>
          <w:b/>
          <w:szCs w:val="24"/>
        </w:rPr>
        <w:t xml:space="preserve"> nu nog meer productkeuze voor ergonomie en comfort in het dagelijkse kantoorleven.</w:t>
      </w:r>
    </w:p>
    <w:p w:rsidR="002C0D1B" w:rsidRDefault="002C0D1B" w:rsidP="002C0D1B">
      <w:pPr>
        <w:spacing w:line="360" w:lineRule="auto"/>
        <w:rPr>
          <w:rFonts w:cs="Arial"/>
          <w:b/>
          <w:color w:val="auto"/>
          <w:szCs w:val="24"/>
        </w:rPr>
      </w:pPr>
    </w:p>
    <w:p w:rsidR="00DD19F2" w:rsidRPr="00710FAF" w:rsidRDefault="002F12F3" w:rsidP="00DD19F2">
      <w:pPr>
        <w:spacing w:line="360" w:lineRule="auto"/>
        <w:rPr>
          <w:rFonts w:cs="Arial"/>
          <w:szCs w:val="24"/>
        </w:rPr>
      </w:pPr>
      <w:r>
        <w:rPr>
          <w:rFonts w:cs="Arial"/>
          <w:szCs w:val="24"/>
        </w:rPr>
        <w:t>Iedereen die een kantoorbaan heeft kent het probleem: we zitten allemaal te veel en bewegen te weinig. Met in hoogte verstelbare bureaus heeft u de keuze tussen zitten en staan en kunt u altijd in de gewenste positie werken. Het maakt ook de organisatie van het werk in gedeelde kantoren veel flexibeler: elke ergonomische zit-sta-plek kan snel worden aangepast aan wisselende taken of aan verschillende gebruikers.</w:t>
      </w:r>
    </w:p>
    <w:p w:rsidR="00FD7283" w:rsidRPr="00710FAF" w:rsidRDefault="00FD7283" w:rsidP="00FD7283">
      <w:pPr>
        <w:spacing w:line="360" w:lineRule="auto"/>
        <w:rPr>
          <w:rFonts w:cs="Arial"/>
          <w:b/>
          <w:szCs w:val="24"/>
        </w:rPr>
      </w:pPr>
    </w:p>
    <w:p w:rsidR="005F02F6" w:rsidRPr="005F02F6" w:rsidRDefault="00DD0A33" w:rsidP="005F02F6">
      <w:pPr>
        <w:spacing w:line="360" w:lineRule="auto"/>
        <w:rPr>
          <w:rFonts w:cs="Arial"/>
          <w:szCs w:val="24"/>
        </w:rPr>
      </w:pPr>
      <w:r>
        <w:rPr>
          <w:rFonts w:cs="Arial"/>
          <w:b/>
          <w:szCs w:val="24"/>
        </w:rPr>
        <w:br/>
      </w:r>
      <w:r>
        <w:rPr>
          <w:rFonts w:cs="Arial"/>
          <w:b/>
          <w:szCs w:val="24"/>
        </w:rPr>
        <w:br/>
      </w:r>
      <w:proofErr w:type="spellStart"/>
      <w:r w:rsidR="00944FB8">
        <w:rPr>
          <w:rFonts w:cs="Arial"/>
          <w:b/>
          <w:szCs w:val="24"/>
        </w:rPr>
        <w:lastRenderedPageBreak/>
        <w:t>Individuele</w:t>
      </w:r>
      <w:proofErr w:type="spellEnd"/>
      <w:r w:rsidR="00944FB8">
        <w:rPr>
          <w:rFonts w:cs="Arial"/>
          <w:b/>
          <w:szCs w:val="24"/>
        </w:rPr>
        <w:t xml:space="preserve"> </w:t>
      </w:r>
      <w:proofErr w:type="spellStart"/>
      <w:r w:rsidR="00944FB8">
        <w:rPr>
          <w:rFonts w:cs="Arial"/>
          <w:b/>
          <w:szCs w:val="24"/>
        </w:rPr>
        <w:t>tafelplanning</w:t>
      </w:r>
      <w:proofErr w:type="spellEnd"/>
      <w:r w:rsidR="00944FB8">
        <w:rPr>
          <w:rFonts w:cs="Arial"/>
          <w:b/>
          <w:szCs w:val="24"/>
        </w:rPr>
        <w:br/>
      </w:r>
      <w:r w:rsidR="00944FB8">
        <w:rPr>
          <w:rFonts w:cs="Arial"/>
          <w:szCs w:val="24"/>
        </w:rPr>
        <w:t xml:space="preserve">Niet </w:t>
      </w:r>
      <w:proofErr w:type="spellStart"/>
      <w:r w:rsidR="00944FB8">
        <w:rPr>
          <w:rFonts w:cs="Arial"/>
          <w:szCs w:val="24"/>
        </w:rPr>
        <w:t>alleen</w:t>
      </w:r>
      <w:proofErr w:type="spellEnd"/>
      <w:r w:rsidR="00944FB8">
        <w:rPr>
          <w:rFonts w:cs="Arial"/>
          <w:szCs w:val="24"/>
        </w:rPr>
        <w:t xml:space="preserve"> sinds de pandemie houdt Hettich zich bezig met het thema wonen en werken en hoe die twee zo goed mogelijk te combineren. Binnen de kantoormeubelenmarkt is dit al tientallen jaren een belangrijk thema.</w:t>
      </w:r>
      <w:r w:rsidR="00944FB8">
        <w:rPr>
          <w:rFonts w:cs="Arial"/>
          <w:b/>
          <w:szCs w:val="24"/>
        </w:rPr>
        <w:t xml:space="preserve"> </w:t>
      </w:r>
      <w:r w:rsidR="00944FB8">
        <w:rPr>
          <w:rFonts w:cs="Arial"/>
          <w:szCs w:val="24"/>
        </w:rPr>
        <w:t xml:space="preserve">Nu presenteert het bedrijf 'Steelforce', een uitgebreid programma voor thuiskantoor en kantoor. Alle systemen zijn allemaal montagevriendelijk, hoogwaardig afgewerkt en geschikt voor veilig en frequent gebruikt. Standaard comfortfuncties zoals softstart en collisieherkenning met moderne gyrosensor voor de hefzuilen bewijzen zich in het dagelijks gebruik. Het lage energieverbruik in stand-by maakt de tafelmodellen met elektrische verstelling ook aantrekkelijk voor klanten. </w:t>
      </w:r>
      <w:proofErr w:type="spellStart"/>
      <w:r w:rsidR="00944FB8">
        <w:rPr>
          <w:rFonts w:cs="Arial"/>
          <w:szCs w:val="24"/>
        </w:rPr>
        <w:t>Twee</w:t>
      </w:r>
      <w:proofErr w:type="spellEnd"/>
      <w:r w:rsidR="00944FB8">
        <w:rPr>
          <w:rFonts w:cs="Arial"/>
          <w:szCs w:val="24"/>
        </w:rPr>
        <w:t xml:space="preserve"> </w:t>
      </w:r>
      <w:proofErr w:type="spellStart"/>
      <w:r w:rsidR="00944FB8">
        <w:rPr>
          <w:rFonts w:cs="Arial"/>
          <w:szCs w:val="24"/>
        </w:rPr>
        <w:t>Steelforce-lijnen</w:t>
      </w:r>
      <w:proofErr w:type="spellEnd"/>
      <w:r w:rsidR="00944FB8">
        <w:rPr>
          <w:rFonts w:cs="Arial"/>
          <w:szCs w:val="24"/>
        </w:rPr>
        <w:t xml:space="preserve"> </w:t>
      </w:r>
      <w:proofErr w:type="spellStart"/>
      <w:r w:rsidR="00944FB8">
        <w:rPr>
          <w:rFonts w:cs="Arial"/>
          <w:szCs w:val="24"/>
        </w:rPr>
        <w:t>zijn</w:t>
      </w:r>
      <w:proofErr w:type="spellEnd"/>
      <w:r w:rsidR="00944FB8">
        <w:rPr>
          <w:rFonts w:cs="Arial"/>
          <w:szCs w:val="24"/>
        </w:rPr>
        <w:t xml:space="preserve"> </w:t>
      </w:r>
      <w:proofErr w:type="spellStart"/>
      <w:r w:rsidR="00944FB8">
        <w:rPr>
          <w:rFonts w:cs="Arial"/>
          <w:szCs w:val="24"/>
        </w:rPr>
        <w:t>beschikbaar</w:t>
      </w:r>
      <w:proofErr w:type="spellEnd"/>
      <w:r w:rsidR="00944FB8">
        <w:rPr>
          <w:rFonts w:cs="Arial"/>
          <w:szCs w:val="24"/>
        </w:rPr>
        <w:t xml:space="preserve"> </w:t>
      </w:r>
      <w:proofErr w:type="spellStart"/>
      <w:r w:rsidR="00944FB8">
        <w:rPr>
          <w:rFonts w:cs="Arial"/>
          <w:szCs w:val="24"/>
        </w:rPr>
        <w:t>voor</w:t>
      </w:r>
      <w:proofErr w:type="spellEnd"/>
      <w:r w:rsidR="00944FB8">
        <w:rPr>
          <w:rFonts w:cs="Arial"/>
          <w:szCs w:val="24"/>
        </w:rPr>
        <w:t xml:space="preserve"> </w:t>
      </w:r>
      <w:r w:rsidR="00031666">
        <w:rPr>
          <w:rFonts w:cs="Arial"/>
          <w:szCs w:val="24"/>
        </w:rPr>
        <w:t xml:space="preserve">de </w:t>
      </w:r>
      <w:proofErr w:type="spellStart"/>
      <w:r w:rsidR="00031666">
        <w:rPr>
          <w:rFonts w:cs="Arial"/>
          <w:szCs w:val="24"/>
        </w:rPr>
        <w:t>interieurbouwer</w:t>
      </w:r>
      <w:proofErr w:type="spellEnd"/>
      <w:r w:rsidR="00031666">
        <w:rPr>
          <w:rFonts w:cs="Arial"/>
          <w:szCs w:val="24"/>
        </w:rPr>
        <w:t>/</w:t>
      </w:r>
      <w:proofErr w:type="spellStart"/>
      <w:r w:rsidR="00031666">
        <w:rPr>
          <w:rFonts w:cs="Arial"/>
          <w:szCs w:val="24"/>
        </w:rPr>
        <w:t>meubelmaker</w:t>
      </w:r>
      <w:proofErr w:type="spellEnd"/>
      <w:r w:rsidR="00944FB8">
        <w:rPr>
          <w:rFonts w:cs="Arial"/>
          <w:szCs w:val="24"/>
        </w:rPr>
        <w:t>: Homeoffice Line en Professional Line.</w:t>
      </w:r>
      <w:r w:rsidR="00944FB8">
        <w:rPr>
          <w:rFonts w:cs="Arial"/>
          <w:b/>
          <w:szCs w:val="24"/>
        </w:rPr>
        <w:t xml:space="preserve"> </w:t>
      </w:r>
      <w:r w:rsidR="00944FB8">
        <w:rPr>
          <w:rFonts w:cs="Arial"/>
          <w:szCs w:val="24"/>
        </w:rPr>
        <w:t>En omdat veel ambachtelijke bedrijven het momenteel meer dan druk hebben, kunnen ze desgewenst zelfs inclusief het tafelblad bij Hettich bestellen.</w:t>
      </w:r>
    </w:p>
    <w:p w:rsidR="00CC5350" w:rsidRPr="00710FAF" w:rsidRDefault="00CC5350" w:rsidP="0076771D">
      <w:pPr>
        <w:spacing w:line="360" w:lineRule="auto"/>
        <w:rPr>
          <w:rFonts w:cs="Arial"/>
          <w:szCs w:val="24"/>
        </w:rPr>
      </w:pPr>
    </w:p>
    <w:p w:rsidR="00D1004B" w:rsidRPr="00710FAF" w:rsidRDefault="00D1004B" w:rsidP="00D1004B">
      <w:pPr>
        <w:spacing w:line="360" w:lineRule="auto"/>
        <w:rPr>
          <w:rFonts w:cs="Arial"/>
          <w:szCs w:val="24"/>
        </w:rPr>
      </w:pPr>
      <w:r>
        <w:rPr>
          <w:rFonts w:cs="Arial"/>
          <w:szCs w:val="24"/>
        </w:rPr>
        <w:t xml:space="preserve">De Steelforce Homeoffice Line met kleinere maar multifunctionele bureaus is ruimtebesparend en economisch. En waar de ruimte beperkt is, biedt de 'Slim' </w:t>
      </w:r>
      <w:proofErr w:type="spellStart"/>
      <w:r>
        <w:rPr>
          <w:rFonts w:cs="Arial"/>
          <w:szCs w:val="24"/>
        </w:rPr>
        <w:t>versie</w:t>
      </w:r>
      <w:proofErr w:type="spellEnd"/>
      <w:r>
        <w:rPr>
          <w:rFonts w:cs="Arial"/>
          <w:szCs w:val="24"/>
        </w:rPr>
        <w:t xml:space="preserve"> van </w:t>
      </w:r>
      <w:proofErr w:type="spellStart"/>
      <w:r>
        <w:rPr>
          <w:rFonts w:cs="Arial"/>
          <w:szCs w:val="24"/>
        </w:rPr>
        <w:t>het</w:t>
      </w:r>
      <w:proofErr w:type="spellEnd"/>
      <w:r>
        <w:rPr>
          <w:rFonts w:cs="Arial"/>
          <w:szCs w:val="24"/>
        </w:rPr>
        <w:t xml:space="preserve"> </w:t>
      </w:r>
      <w:proofErr w:type="spellStart"/>
      <w:r>
        <w:rPr>
          <w:rFonts w:cs="Arial"/>
          <w:szCs w:val="24"/>
        </w:rPr>
        <w:t>tafelonderstel</w:t>
      </w:r>
      <w:proofErr w:type="spellEnd"/>
      <w:r>
        <w:rPr>
          <w:rFonts w:cs="Arial"/>
          <w:szCs w:val="24"/>
        </w:rPr>
        <w:t xml:space="preserve"> </w:t>
      </w:r>
      <w:proofErr w:type="spellStart"/>
      <w:r>
        <w:rPr>
          <w:rFonts w:cs="Arial"/>
          <w:szCs w:val="24"/>
        </w:rPr>
        <w:t>met</w:t>
      </w:r>
      <w:proofErr w:type="spellEnd"/>
      <w:r>
        <w:rPr>
          <w:rFonts w:cs="Arial"/>
          <w:szCs w:val="24"/>
        </w:rPr>
        <w:t xml:space="preserve"> extra </w:t>
      </w:r>
      <w:proofErr w:type="spellStart"/>
      <w:r>
        <w:rPr>
          <w:rFonts w:cs="Arial"/>
          <w:szCs w:val="24"/>
        </w:rPr>
        <w:t>korte</w:t>
      </w:r>
      <w:proofErr w:type="spellEnd"/>
      <w:r>
        <w:rPr>
          <w:rFonts w:cs="Arial"/>
          <w:szCs w:val="24"/>
        </w:rPr>
        <w:t xml:space="preserve"> </w:t>
      </w:r>
      <w:proofErr w:type="spellStart"/>
      <w:r w:rsidR="00031666">
        <w:rPr>
          <w:rFonts w:cs="Arial"/>
          <w:szCs w:val="24"/>
        </w:rPr>
        <w:t>ondervoet</w:t>
      </w:r>
      <w:proofErr w:type="spellEnd"/>
      <w:r>
        <w:rPr>
          <w:rFonts w:cs="Arial"/>
          <w:szCs w:val="24"/>
        </w:rPr>
        <w:t xml:space="preserve"> </w:t>
      </w:r>
      <w:proofErr w:type="spellStart"/>
      <w:r>
        <w:rPr>
          <w:rFonts w:cs="Arial"/>
          <w:szCs w:val="24"/>
        </w:rPr>
        <w:t>merkbaar</w:t>
      </w:r>
      <w:proofErr w:type="spellEnd"/>
      <w:r>
        <w:rPr>
          <w:rFonts w:cs="Arial"/>
          <w:szCs w:val="24"/>
        </w:rPr>
        <w:t xml:space="preserve"> </w:t>
      </w:r>
      <w:proofErr w:type="spellStart"/>
      <w:r>
        <w:rPr>
          <w:rFonts w:cs="Arial"/>
          <w:szCs w:val="24"/>
        </w:rPr>
        <w:t>meer</w:t>
      </w:r>
      <w:proofErr w:type="spellEnd"/>
      <w:r>
        <w:rPr>
          <w:rFonts w:cs="Arial"/>
          <w:szCs w:val="24"/>
        </w:rPr>
        <w:t xml:space="preserve"> </w:t>
      </w:r>
      <w:proofErr w:type="spellStart"/>
      <w:r>
        <w:rPr>
          <w:rFonts w:cs="Arial"/>
          <w:szCs w:val="24"/>
        </w:rPr>
        <w:t>ergonomie</w:t>
      </w:r>
      <w:proofErr w:type="spellEnd"/>
      <w:r>
        <w:rPr>
          <w:rFonts w:cs="Arial"/>
          <w:szCs w:val="24"/>
        </w:rPr>
        <w:t xml:space="preserve"> en </w:t>
      </w:r>
      <w:proofErr w:type="spellStart"/>
      <w:r>
        <w:rPr>
          <w:rFonts w:cs="Arial"/>
          <w:szCs w:val="24"/>
        </w:rPr>
        <w:t>comfort</w:t>
      </w:r>
      <w:proofErr w:type="spellEnd"/>
      <w:r>
        <w:rPr>
          <w:rFonts w:cs="Arial"/>
          <w:szCs w:val="24"/>
        </w:rPr>
        <w:t>.</w:t>
      </w:r>
    </w:p>
    <w:p w:rsidR="00D1004B" w:rsidRPr="00710FAF" w:rsidRDefault="00D1004B" w:rsidP="00D1004B">
      <w:pPr>
        <w:spacing w:line="360" w:lineRule="auto"/>
        <w:rPr>
          <w:rFonts w:cs="Arial"/>
          <w:b/>
          <w:szCs w:val="24"/>
        </w:rPr>
      </w:pPr>
    </w:p>
    <w:p w:rsidR="00D1004B" w:rsidRPr="00710FAF" w:rsidRDefault="00D1004B" w:rsidP="00D1004B">
      <w:pPr>
        <w:spacing w:line="360" w:lineRule="auto"/>
        <w:rPr>
          <w:rFonts w:cs="Arial"/>
          <w:szCs w:val="24"/>
        </w:rPr>
      </w:pPr>
      <w:r>
        <w:rPr>
          <w:rFonts w:cs="Arial"/>
          <w:szCs w:val="24"/>
        </w:rPr>
        <w:t>De Steelforce Professional Line overtuigt met veel stabiliteit en een helder design: deze lijn is speciaal ontwikkeld voor de hoge eisen van professionele gebruikers. Krachtige motoren maken de tafelonderstellen geschikt voor hoge dynamische belastingen: ze kunnen snel en stil tot 120 kg heffen, met hoekoplossingen zelfs tot 150 kg. Klanten kiezen de gewenste geometrie voor de tafelbladen volgens hun behoeften.</w:t>
      </w:r>
    </w:p>
    <w:p w:rsidR="00D1004B" w:rsidRPr="00710FAF" w:rsidRDefault="00D1004B" w:rsidP="00D1004B">
      <w:pPr>
        <w:spacing w:line="360" w:lineRule="auto"/>
        <w:rPr>
          <w:rFonts w:cs="Arial"/>
          <w:b/>
          <w:szCs w:val="24"/>
        </w:rPr>
      </w:pPr>
    </w:p>
    <w:p w:rsidR="00D1004B" w:rsidRPr="00710FAF" w:rsidRDefault="00D1004B" w:rsidP="00D1004B">
      <w:pPr>
        <w:spacing w:line="360" w:lineRule="auto"/>
        <w:rPr>
          <w:rFonts w:cs="Arial"/>
          <w:szCs w:val="24"/>
        </w:rPr>
      </w:pPr>
      <w:r>
        <w:rPr>
          <w:rFonts w:cs="Arial"/>
          <w:szCs w:val="24"/>
        </w:rPr>
        <w:t xml:space="preserve">Vandaag eens een korte teambespreking in het staan? – Ook grote conferentietafels moeten dynamisch aangepast kunnen worden aan de wensen van de gebruikers en in hoogte verstelbaar zijn. Naast de Steelforce-modellen biedt Hettich ook </w:t>
      </w:r>
      <w:proofErr w:type="spellStart"/>
      <w:r>
        <w:rPr>
          <w:rFonts w:cs="Arial"/>
          <w:szCs w:val="24"/>
        </w:rPr>
        <w:t>LegaDrive</w:t>
      </w:r>
      <w:proofErr w:type="spellEnd"/>
      <w:r>
        <w:rPr>
          <w:rFonts w:cs="Arial"/>
          <w:szCs w:val="24"/>
        </w:rPr>
        <w:t xml:space="preserve"> Systems </w:t>
      </w:r>
      <w:proofErr w:type="spellStart"/>
      <w:r>
        <w:rPr>
          <w:rFonts w:cs="Arial"/>
          <w:szCs w:val="24"/>
        </w:rPr>
        <w:t>aan</w:t>
      </w:r>
      <w:proofErr w:type="spellEnd"/>
      <w:r>
        <w:rPr>
          <w:rFonts w:cs="Arial"/>
          <w:szCs w:val="24"/>
        </w:rPr>
        <w:t xml:space="preserve">, </w:t>
      </w:r>
      <w:proofErr w:type="spellStart"/>
      <w:r>
        <w:rPr>
          <w:rFonts w:cs="Arial"/>
          <w:szCs w:val="24"/>
        </w:rPr>
        <w:t>een</w:t>
      </w:r>
      <w:proofErr w:type="spellEnd"/>
      <w:r>
        <w:rPr>
          <w:rFonts w:cs="Arial"/>
          <w:szCs w:val="24"/>
        </w:rPr>
        <w:t xml:space="preserve"> </w:t>
      </w:r>
      <w:proofErr w:type="spellStart"/>
      <w:r>
        <w:rPr>
          <w:rFonts w:cs="Arial"/>
          <w:szCs w:val="24"/>
        </w:rPr>
        <w:t>veelzijdig</w:t>
      </w:r>
      <w:proofErr w:type="spellEnd"/>
      <w:r>
        <w:rPr>
          <w:rFonts w:cs="Arial"/>
          <w:szCs w:val="24"/>
        </w:rPr>
        <w:t xml:space="preserve"> </w:t>
      </w:r>
      <w:proofErr w:type="spellStart"/>
      <w:r>
        <w:rPr>
          <w:rFonts w:cs="Arial"/>
          <w:szCs w:val="24"/>
        </w:rPr>
        <w:t>modulair</w:t>
      </w:r>
      <w:proofErr w:type="spellEnd"/>
      <w:r>
        <w:rPr>
          <w:rFonts w:cs="Arial"/>
          <w:szCs w:val="24"/>
        </w:rPr>
        <w:t xml:space="preserve"> </w:t>
      </w:r>
      <w:proofErr w:type="spellStart"/>
      <w:r>
        <w:rPr>
          <w:rFonts w:cs="Arial"/>
          <w:szCs w:val="24"/>
        </w:rPr>
        <w:t>tafelonderstelsysteem</w:t>
      </w:r>
      <w:proofErr w:type="spellEnd"/>
      <w:r>
        <w:rPr>
          <w:rFonts w:cs="Arial"/>
          <w:szCs w:val="24"/>
        </w:rPr>
        <w:t xml:space="preserve"> </w:t>
      </w:r>
      <w:proofErr w:type="spellStart"/>
      <w:r>
        <w:rPr>
          <w:rFonts w:cs="Arial"/>
          <w:szCs w:val="24"/>
        </w:rPr>
        <w:t>voor</w:t>
      </w:r>
      <w:proofErr w:type="spellEnd"/>
      <w:r>
        <w:rPr>
          <w:rFonts w:cs="Arial"/>
          <w:szCs w:val="24"/>
        </w:rPr>
        <w:t xml:space="preserve"> de </w:t>
      </w:r>
      <w:proofErr w:type="spellStart"/>
      <w:r>
        <w:rPr>
          <w:rFonts w:cs="Arial"/>
          <w:szCs w:val="24"/>
        </w:rPr>
        <w:t>kantoorsector</w:t>
      </w:r>
      <w:proofErr w:type="spellEnd"/>
      <w:r>
        <w:rPr>
          <w:rFonts w:cs="Arial"/>
          <w:szCs w:val="24"/>
        </w:rPr>
        <w:t xml:space="preserve">, </w:t>
      </w:r>
      <w:proofErr w:type="spellStart"/>
      <w:r>
        <w:rPr>
          <w:rFonts w:cs="Arial"/>
          <w:szCs w:val="24"/>
        </w:rPr>
        <w:t>waarmee</w:t>
      </w:r>
      <w:proofErr w:type="spellEnd"/>
      <w:r>
        <w:rPr>
          <w:rFonts w:cs="Arial"/>
          <w:szCs w:val="24"/>
        </w:rPr>
        <w:t xml:space="preserve"> </w:t>
      </w:r>
      <w:proofErr w:type="spellStart"/>
      <w:r>
        <w:rPr>
          <w:rFonts w:cs="Arial"/>
          <w:szCs w:val="24"/>
        </w:rPr>
        <w:t>ook</w:t>
      </w:r>
      <w:proofErr w:type="spellEnd"/>
      <w:r>
        <w:rPr>
          <w:rFonts w:cs="Arial"/>
          <w:szCs w:val="24"/>
        </w:rPr>
        <w:t xml:space="preserve"> </w:t>
      </w:r>
      <w:proofErr w:type="spellStart"/>
      <w:r>
        <w:rPr>
          <w:rFonts w:cs="Arial"/>
          <w:szCs w:val="24"/>
        </w:rPr>
        <w:t>buitengewone</w:t>
      </w:r>
      <w:proofErr w:type="spellEnd"/>
      <w:r>
        <w:rPr>
          <w:rFonts w:cs="Arial"/>
          <w:szCs w:val="24"/>
        </w:rPr>
        <w:t xml:space="preserve"> </w:t>
      </w:r>
      <w:proofErr w:type="spellStart"/>
      <w:r>
        <w:rPr>
          <w:rFonts w:cs="Arial"/>
          <w:szCs w:val="24"/>
        </w:rPr>
        <w:t>tafelconstructies</w:t>
      </w:r>
      <w:proofErr w:type="spellEnd"/>
      <w:r>
        <w:rPr>
          <w:rFonts w:cs="Arial"/>
          <w:szCs w:val="24"/>
        </w:rPr>
        <w:t xml:space="preserve"> tot XXL kunnen worden gecreëerd.</w:t>
      </w:r>
    </w:p>
    <w:p w:rsidR="000200D8" w:rsidRPr="00710FAF" w:rsidRDefault="000200D8" w:rsidP="00D1004B">
      <w:pPr>
        <w:spacing w:line="360" w:lineRule="auto"/>
        <w:rPr>
          <w:rFonts w:cs="Arial"/>
          <w:szCs w:val="24"/>
        </w:rPr>
      </w:pPr>
    </w:p>
    <w:p w:rsidR="00A55977" w:rsidRDefault="0000300D" w:rsidP="00D1004B">
      <w:pPr>
        <w:spacing w:line="360" w:lineRule="auto"/>
        <w:rPr>
          <w:rFonts w:cs="Arial"/>
          <w:szCs w:val="24"/>
        </w:rPr>
      </w:pPr>
      <w:r>
        <w:rPr>
          <w:rFonts w:cs="Arial"/>
          <w:szCs w:val="24"/>
        </w:rPr>
        <w:t>Tot slot wordt de bureauplanning perfect tot in het kleinste detail met de juiste extra's: efficiënte opbergruimteoplossingen en praktisch kabelmanagement als eenvoudige remedie voor overvolle bureaus of functionele akoestische scheidingswanden om geconcentreerder te kunnen werken. – Dit alles zorgt voor merkbaar meer comfort, een betere ergonomie en een opgeruimde feel-good-sfeer op elke werkplek.</w:t>
      </w:r>
    </w:p>
    <w:p w:rsidR="00D561C2" w:rsidRDefault="00D561C2" w:rsidP="00D1004B">
      <w:pPr>
        <w:spacing w:line="360" w:lineRule="auto"/>
        <w:rPr>
          <w:rFonts w:cs="Arial"/>
          <w:szCs w:val="24"/>
        </w:rPr>
      </w:pPr>
    </w:p>
    <w:p w:rsidR="00A55977" w:rsidRPr="00621082" w:rsidRDefault="00246B4E" w:rsidP="00A55977">
      <w:pPr>
        <w:spacing w:line="360" w:lineRule="auto"/>
        <w:rPr>
          <w:rFonts w:cs="Arial"/>
          <w:b/>
          <w:color w:val="auto"/>
          <w:szCs w:val="24"/>
        </w:rPr>
      </w:pPr>
      <w:r>
        <w:rPr>
          <w:rFonts w:cs="Arial"/>
          <w:b/>
          <w:szCs w:val="24"/>
        </w:rPr>
        <w:t>Gezond en productief op de werkplek</w:t>
      </w:r>
      <w:r>
        <w:rPr>
          <w:rFonts w:cs="Arial"/>
          <w:b/>
          <w:szCs w:val="24"/>
        </w:rPr>
        <w:br/>
      </w:r>
      <w:r>
        <w:rPr>
          <w:rFonts w:cs="Arial"/>
          <w:szCs w:val="24"/>
        </w:rPr>
        <w:t>Voor Hettich staat één ding vast: comfortabele bureaus die een snelle overgang van zitten naar staan mogelijk maken, zouden nu standaard moeten zijn in het dagelijkse kantoorleven, of het nu thuis is of in een gedeeld kantoor. Want wie zich goed voelt op zijn eigen werkplek, is productiever en over het algemeen tevredener. – Een factor die bedrijven ook in gedachten moeten houden wanneer zij concurreren om de dringend gezochte geschoolde arbeidskrachten.</w:t>
      </w:r>
    </w:p>
    <w:p w:rsidR="00A55977" w:rsidRPr="00621082" w:rsidRDefault="00A55977" w:rsidP="00D1004B">
      <w:pPr>
        <w:spacing w:line="360" w:lineRule="auto"/>
        <w:rPr>
          <w:rFonts w:cs="Arial"/>
          <w:color w:val="auto"/>
          <w:szCs w:val="24"/>
        </w:rPr>
      </w:pPr>
    </w:p>
    <w:p w:rsidR="00D1004B" w:rsidRPr="00621082" w:rsidRDefault="00B72416" w:rsidP="00D1004B">
      <w:pPr>
        <w:spacing w:line="360" w:lineRule="auto"/>
        <w:rPr>
          <w:rFonts w:cs="Arial"/>
          <w:color w:val="auto"/>
          <w:szCs w:val="24"/>
        </w:rPr>
      </w:pPr>
      <w:r>
        <w:rPr>
          <w:rFonts w:cs="Arial"/>
          <w:color w:val="auto"/>
          <w:szCs w:val="24"/>
        </w:rPr>
        <w:t xml:space="preserve">Philipp Rode, algemeen directeur bij Hettich: “Wij merken dat er in de markt steeds meer vraag is naar ergonomische werkplekken – ook voor het thuiskantoor. Met </w:t>
      </w:r>
      <w:proofErr w:type="spellStart"/>
      <w:r>
        <w:rPr>
          <w:rFonts w:cs="Arial"/>
          <w:color w:val="auto"/>
          <w:szCs w:val="24"/>
        </w:rPr>
        <w:t>onze</w:t>
      </w:r>
      <w:proofErr w:type="spellEnd"/>
      <w:r>
        <w:rPr>
          <w:rFonts w:cs="Arial"/>
          <w:color w:val="auto"/>
          <w:szCs w:val="24"/>
        </w:rPr>
        <w:t xml:space="preserve"> </w:t>
      </w:r>
      <w:proofErr w:type="spellStart"/>
      <w:r>
        <w:rPr>
          <w:rFonts w:cs="Arial"/>
          <w:color w:val="auto"/>
          <w:szCs w:val="24"/>
        </w:rPr>
        <w:t>nieuwe</w:t>
      </w:r>
      <w:proofErr w:type="spellEnd"/>
      <w:r>
        <w:rPr>
          <w:rFonts w:cs="Arial"/>
          <w:color w:val="auto"/>
          <w:szCs w:val="24"/>
        </w:rPr>
        <w:t xml:space="preserve"> </w:t>
      </w:r>
      <w:proofErr w:type="spellStart"/>
      <w:r>
        <w:rPr>
          <w:rFonts w:cs="Arial"/>
          <w:color w:val="auto"/>
          <w:szCs w:val="24"/>
        </w:rPr>
        <w:t>Steelforce-lijn</w:t>
      </w:r>
      <w:proofErr w:type="spellEnd"/>
      <w:r>
        <w:rPr>
          <w:rFonts w:cs="Arial"/>
          <w:color w:val="auto"/>
          <w:szCs w:val="24"/>
        </w:rPr>
        <w:t xml:space="preserve"> </w:t>
      </w:r>
      <w:proofErr w:type="spellStart"/>
      <w:r>
        <w:rPr>
          <w:rFonts w:cs="Arial"/>
          <w:color w:val="auto"/>
          <w:szCs w:val="24"/>
        </w:rPr>
        <w:t>bieden</w:t>
      </w:r>
      <w:proofErr w:type="spellEnd"/>
      <w:r>
        <w:rPr>
          <w:rFonts w:cs="Arial"/>
          <w:color w:val="auto"/>
          <w:szCs w:val="24"/>
        </w:rPr>
        <w:t xml:space="preserve"> </w:t>
      </w:r>
      <w:proofErr w:type="spellStart"/>
      <w:r>
        <w:rPr>
          <w:rFonts w:cs="Arial"/>
          <w:color w:val="auto"/>
          <w:szCs w:val="24"/>
        </w:rPr>
        <w:lastRenderedPageBreak/>
        <w:t>wij</w:t>
      </w:r>
      <w:proofErr w:type="spellEnd"/>
      <w:r>
        <w:rPr>
          <w:rFonts w:cs="Arial"/>
          <w:color w:val="auto"/>
          <w:szCs w:val="24"/>
        </w:rPr>
        <w:t xml:space="preserve"> </w:t>
      </w:r>
      <w:proofErr w:type="spellStart"/>
      <w:r w:rsidR="00031666">
        <w:rPr>
          <w:rFonts w:cs="Arial"/>
          <w:color w:val="auto"/>
          <w:szCs w:val="24"/>
        </w:rPr>
        <w:t>interieurbouwers</w:t>
      </w:r>
      <w:proofErr w:type="spellEnd"/>
      <w:r w:rsidR="00031666">
        <w:rPr>
          <w:rFonts w:cs="Arial"/>
          <w:color w:val="auto"/>
          <w:szCs w:val="24"/>
        </w:rPr>
        <w:t>/</w:t>
      </w:r>
      <w:proofErr w:type="spellStart"/>
      <w:r w:rsidR="00031666">
        <w:rPr>
          <w:rFonts w:cs="Arial"/>
          <w:color w:val="auto"/>
          <w:szCs w:val="24"/>
        </w:rPr>
        <w:t>meubelmakers</w:t>
      </w:r>
      <w:proofErr w:type="spellEnd"/>
      <w:r>
        <w:rPr>
          <w:rFonts w:cs="Arial"/>
          <w:color w:val="auto"/>
          <w:szCs w:val="24"/>
        </w:rPr>
        <w:t xml:space="preserve"> </w:t>
      </w:r>
      <w:proofErr w:type="spellStart"/>
      <w:r>
        <w:rPr>
          <w:rFonts w:cs="Arial"/>
          <w:color w:val="auto"/>
          <w:szCs w:val="24"/>
        </w:rPr>
        <w:t>veel</w:t>
      </w:r>
      <w:proofErr w:type="spellEnd"/>
      <w:r>
        <w:rPr>
          <w:rFonts w:cs="Arial"/>
          <w:color w:val="auto"/>
          <w:szCs w:val="24"/>
        </w:rPr>
        <w:t xml:space="preserve"> </w:t>
      </w:r>
      <w:proofErr w:type="spellStart"/>
      <w:r>
        <w:rPr>
          <w:rFonts w:cs="Arial"/>
          <w:color w:val="auto"/>
          <w:szCs w:val="24"/>
        </w:rPr>
        <w:t>meer</w:t>
      </w:r>
      <w:proofErr w:type="spellEnd"/>
      <w:r>
        <w:rPr>
          <w:rFonts w:cs="Arial"/>
          <w:color w:val="auto"/>
          <w:szCs w:val="24"/>
        </w:rPr>
        <w:t xml:space="preserve"> </w:t>
      </w:r>
      <w:proofErr w:type="spellStart"/>
      <w:r>
        <w:rPr>
          <w:rFonts w:cs="Arial"/>
          <w:color w:val="auto"/>
          <w:szCs w:val="24"/>
        </w:rPr>
        <w:t>dan</w:t>
      </w:r>
      <w:proofErr w:type="spellEnd"/>
      <w:r>
        <w:rPr>
          <w:rFonts w:cs="Arial"/>
          <w:color w:val="auto"/>
          <w:szCs w:val="24"/>
        </w:rPr>
        <w:t xml:space="preserve"> </w:t>
      </w:r>
      <w:proofErr w:type="spellStart"/>
      <w:r>
        <w:rPr>
          <w:rFonts w:cs="Arial"/>
          <w:color w:val="auto"/>
          <w:szCs w:val="24"/>
        </w:rPr>
        <w:t>alleen</w:t>
      </w:r>
      <w:proofErr w:type="spellEnd"/>
      <w:r>
        <w:rPr>
          <w:rFonts w:cs="Arial"/>
          <w:color w:val="auto"/>
          <w:szCs w:val="24"/>
        </w:rPr>
        <w:t xml:space="preserve"> </w:t>
      </w:r>
      <w:proofErr w:type="spellStart"/>
      <w:r>
        <w:rPr>
          <w:rFonts w:cs="Arial"/>
          <w:color w:val="auto"/>
          <w:szCs w:val="24"/>
        </w:rPr>
        <w:t>maar</w:t>
      </w:r>
      <w:proofErr w:type="spellEnd"/>
      <w:r>
        <w:rPr>
          <w:rFonts w:cs="Arial"/>
          <w:color w:val="auto"/>
          <w:szCs w:val="24"/>
        </w:rPr>
        <w:t xml:space="preserve"> </w:t>
      </w:r>
      <w:proofErr w:type="spellStart"/>
      <w:r>
        <w:rPr>
          <w:rFonts w:cs="Arial"/>
          <w:color w:val="auto"/>
          <w:szCs w:val="24"/>
        </w:rPr>
        <w:t>mooie</w:t>
      </w:r>
      <w:proofErr w:type="spellEnd"/>
      <w:r>
        <w:rPr>
          <w:rFonts w:cs="Arial"/>
          <w:color w:val="auto"/>
          <w:szCs w:val="24"/>
        </w:rPr>
        <w:t xml:space="preserve"> tafelonderstellen die gewoon op en neer kunnen. Onze oplossingen voor meer ergonomie en comfort op de werkplek maken een individuele bureauplanning mogelijk voor de meest uiteenlopende behoeften van klanten, van kleine, in hoogte verstelbare bureaus thuis tot veelomvattende conferentie-inrichtingen.“ </w:t>
      </w:r>
    </w:p>
    <w:p w:rsidR="00AA5A0C" w:rsidRDefault="00531C1E" w:rsidP="00531C1E">
      <w:pPr>
        <w:spacing w:line="360" w:lineRule="auto"/>
        <w:rPr>
          <w:rFonts w:cs="Arial"/>
          <w:color w:val="auto"/>
          <w:szCs w:val="24"/>
        </w:rPr>
      </w:pPr>
      <w:bookmarkStart w:id="0" w:name="_GoBack"/>
      <w:r w:rsidRPr="00531C1E">
        <w:rPr>
          <w:rFonts w:cs="Arial"/>
          <w:b/>
          <w:color w:val="auto"/>
          <w:szCs w:val="24"/>
        </w:rPr>
        <w:t>Landingpage:</w:t>
      </w:r>
      <w:bookmarkEnd w:id="0"/>
      <w:r w:rsidRPr="00531C1E">
        <w:rPr>
          <w:rFonts w:cs="Arial"/>
          <w:color w:val="auto"/>
          <w:szCs w:val="24"/>
        </w:rPr>
        <w:t xml:space="preserve"> </w:t>
      </w:r>
      <w:hyperlink r:id="rId8" w:history="1">
        <w:r w:rsidRPr="00D15EB5">
          <w:rPr>
            <w:rStyle w:val="Hyperlink"/>
            <w:rFonts w:cs="Arial"/>
            <w:szCs w:val="24"/>
          </w:rPr>
          <w:t>https://www.hettich.com/short/9ij6f7</w:t>
        </w:r>
      </w:hyperlink>
    </w:p>
    <w:p w:rsidR="00531C1E" w:rsidRDefault="00531C1E" w:rsidP="00AA5A0C">
      <w:pPr>
        <w:spacing w:line="360" w:lineRule="auto"/>
        <w:rPr>
          <w:rFonts w:cs="Arial"/>
          <w:color w:val="auto"/>
        </w:rPr>
      </w:pPr>
    </w:p>
    <w:p w:rsidR="00AA5A0C" w:rsidRPr="00621082" w:rsidRDefault="00AA5A0C" w:rsidP="00AA5A0C">
      <w:pPr>
        <w:spacing w:line="360" w:lineRule="auto"/>
        <w:rPr>
          <w:rFonts w:cs="Arial"/>
          <w:color w:val="auto"/>
        </w:rPr>
      </w:pPr>
      <w:r>
        <w:rPr>
          <w:rFonts w:cs="Arial"/>
          <w:color w:val="auto"/>
        </w:rPr>
        <w:t xml:space="preserve">U </w:t>
      </w:r>
      <w:proofErr w:type="spellStart"/>
      <w:r>
        <w:rPr>
          <w:rFonts w:cs="Arial"/>
          <w:color w:val="auto"/>
        </w:rPr>
        <w:t>kunt</w:t>
      </w:r>
      <w:proofErr w:type="spellEnd"/>
      <w:r>
        <w:rPr>
          <w:rFonts w:cs="Arial"/>
          <w:color w:val="auto"/>
        </w:rPr>
        <w:t xml:space="preserve"> </w:t>
      </w:r>
      <w:proofErr w:type="spellStart"/>
      <w:r>
        <w:rPr>
          <w:rFonts w:cs="Arial"/>
          <w:color w:val="auto"/>
        </w:rPr>
        <w:t>het</w:t>
      </w:r>
      <w:proofErr w:type="spellEnd"/>
      <w:r>
        <w:rPr>
          <w:rFonts w:cs="Arial"/>
          <w:color w:val="auto"/>
        </w:rPr>
        <w:t xml:space="preserve"> </w:t>
      </w:r>
      <w:proofErr w:type="spellStart"/>
      <w:r>
        <w:rPr>
          <w:rFonts w:cs="Arial"/>
          <w:color w:val="auto"/>
        </w:rPr>
        <w:t>onderstaande</w:t>
      </w:r>
      <w:proofErr w:type="spellEnd"/>
      <w:r>
        <w:rPr>
          <w:rFonts w:cs="Arial"/>
          <w:color w:val="auto"/>
        </w:rPr>
        <w:t xml:space="preserve"> fotomateriaal downloaden via </w:t>
      </w:r>
      <w:r>
        <w:rPr>
          <w:rFonts w:cs="Arial"/>
          <w:b/>
          <w:color w:val="auto"/>
        </w:rPr>
        <w:t>https://web.hettich.com/nl-nl/pers.jsp</w:t>
      </w:r>
      <w:r>
        <w:rPr>
          <w:rFonts w:cs="Arial"/>
          <w:color w:val="auto"/>
        </w:rPr>
        <w:t>:</w:t>
      </w:r>
    </w:p>
    <w:p w:rsidR="00AA5A0C" w:rsidRPr="00621082" w:rsidRDefault="00D856E3" w:rsidP="00D856E3">
      <w:pPr>
        <w:spacing w:line="360" w:lineRule="auto"/>
        <w:rPr>
          <w:rFonts w:cs="Arial"/>
          <w:b/>
          <w:color w:val="auto"/>
        </w:rPr>
      </w:pPr>
      <w:r>
        <w:rPr>
          <w:rFonts w:cs="Arial"/>
          <w:b/>
          <w:color w:val="auto"/>
        </w:rPr>
        <w:t>Afbeeldingen</w:t>
      </w:r>
    </w:p>
    <w:p w:rsidR="00D856E3" w:rsidRPr="00621082" w:rsidRDefault="00D856E3" w:rsidP="00D856E3">
      <w:pPr>
        <w:spacing w:line="360" w:lineRule="auto"/>
        <w:rPr>
          <w:rFonts w:cs="Arial"/>
          <w:b/>
          <w:color w:val="auto"/>
          <w:sz w:val="22"/>
          <w:szCs w:val="22"/>
        </w:rPr>
      </w:pPr>
      <w:r>
        <w:rPr>
          <w:rFonts w:cs="Arial"/>
          <w:b/>
          <w:color w:val="auto"/>
        </w:rPr>
        <w:t>Teksten onder de afbeeldingen</w:t>
      </w:r>
    </w:p>
    <w:p w:rsidR="00710FAF" w:rsidRPr="00621082" w:rsidRDefault="00710FAF" w:rsidP="00AA5A0C">
      <w:pPr>
        <w:rPr>
          <w:rFonts w:cs="Arial"/>
          <w:color w:val="auto"/>
          <w:sz w:val="22"/>
          <w:szCs w:val="22"/>
        </w:rPr>
      </w:pPr>
      <w:r w:rsidRPr="00621082">
        <w:rPr>
          <w:rFonts w:cs="Arial"/>
          <w:noProof/>
          <w:color w:val="auto"/>
          <w:sz w:val="22"/>
          <w:szCs w:val="22"/>
        </w:rPr>
        <w:drawing>
          <wp:inline distT="0" distB="0" distL="0" distR="0" wp14:anchorId="25BE0BBD" wp14:editId="764854E5">
            <wp:extent cx="1719072" cy="124139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elforce_Homeoffice Line 300 PR_03.jpg"/>
                    <pic:cNvPicPr/>
                  </pic:nvPicPr>
                  <pic:blipFill>
                    <a:blip r:embed="rId9" cstate="email">
                      <a:extLst>
                        <a:ext uri="{28A0092B-C50C-407E-A947-70E740481C1C}">
                          <a14:useLocalDpi xmlns:a14="http://schemas.microsoft.com/office/drawing/2010/main"/>
                        </a:ext>
                      </a:extLst>
                    </a:blip>
                    <a:stretch>
                      <a:fillRect/>
                    </a:stretch>
                  </pic:blipFill>
                  <pic:spPr>
                    <a:xfrm>
                      <a:off x="0" y="0"/>
                      <a:ext cx="1747277" cy="1261759"/>
                    </a:xfrm>
                    <a:prstGeom prst="rect">
                      <a:avLst/>
                    </a:prstGeom>
                  </pic:spPr>
                </pic:pic>
              </a:graphicData>
            </a:graphic>
          </wp:inline>
        </w:drawing>
      </w:r>
    </w:p>
    <w:p w:rsidR="00AA5A0C" w:rsidRPr="00710FAF" w:rsidRDefault="00621082" w:rsidP="00AA5A0C">
      <w:pPr>
        <w:rPr>
          <w:rFonts w:cs="Arial"/>
          <w:b/>
          <w:color w:val="00000A"/>
          <w:sz w:val="22"/>
          <w:szCs w:val="22"/>
        </w:rPr>
      </w:pPr>
      <w:r>
        <w:rPr>
          <w:rFonts w:cs="Arial"/>
          <w:b/>
          <w:color w:val="00000A"/>
          <w:sz w:val="22"/>
          <w:szCs w:val="22"/>
        </w:rPr>
        <w:t>162022_a</w:t>
      </w:r>
    </w:p>
    <w:p w:rsidR="00AA5A0C" w:rsidRPr="00710FAF" w:rsidRDefault="00DA407A" w:rsidP="00710FAF">
      <w:pPr>
        <w:pStyle w:val="Arial"/>
        <w:rPr>
          <w:rFonts w:ascii="Arial" w:hAnsi="Arial" w:cs="Arial"/>
          <w:sz w:val="22"/>
          <w:szCs w:val="22"/>
        </w:rPr>
      </w:pPr>
      <w:r>
        <w:rPr>
          <w:rFonts w:ascii="Arial" w:hAnsi="Arial" w:cs="Arial"/>
          <w:color w:val="auto"/>
          <w:sz w:val="22"/>
          <w:szCs w:val="22"/>
        </w:rPr>
        <w:t>Ergonomische upgrade voor het thuiskantoor: ruimtebesparend en economisch zijn de kleine, multifunctionele tafels uit de Steelforce 300 serie. Foto: Hettich</w:t>
      </w:r>
    </w:p>
    <w:p w:rsidR="00AA5A0C" w:rsidRPr="00710FAF" w:rsidRDefault="00AA5A0C" w:rsidP="00AA5A0C">
      <w:pPr>
        <w:rPr>
          <w:rFonts w:cs="Arial"/>
          <w:b/>
          <w:color w:val="00000A"/>
          <w:sz w:val="22"/>
          <w:szCs w:val="22"/>
        </w:rPr>
      </w:pPr>
    </w:p>
    <w:p w:rsidR="00AA5A0C" w:rsidRPr="00710FAF" w:rsidRDefault="0055719A"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drawing>
          <wp:inline distT="0" distB="0" distL="0" distR="0" wp14:anchorId="7A0EDA76" wp14:editId="08956BE8">
            <wp:extent cx="1718945" cy="124129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force_Professional Line PRO 670 SLS  PR_14.jpg"/>
                    <pic:cNvPicPr/>
                  </pic:nvPicPr>
                  <pic:blipFill>
                    <a:blip r:embed="rId10" cstate="email">
                      <a:extLst>
                        <a:ext uri="{28A0092B-C50C-407E-A947-70E740481C1C}">
                          <a14:useLocalDpi xmlns:a14="http://schemas.microsoft.com/office/drawing/2010/main"/>
                        </a:ext>
                      </a:extLst>
                    </a:blip>
                    <a:stretch>
                      <a:fillRect/>
                    </a:stretch>
                  </pic:blipFill>
                  <pic:spPr>
                    <a:xfrm>
                      <a:off x="0" y="0"/>
                      <a:ext cx="1746299" cy="1261051"/>
                    </a:xfrm>
                    <a:prstGeom prst="rect">
                      <a:avLst/>
                    </a:prstGeom>
                  </pic:spPr>
                </pic:pic>
              </a:graphicData>
            </a:graphic>
          </wp:inline>
        </w:drawing>
      </w:r>
    </w:p>
    <w:p w:rsidR="00AA5A0C" w:rsidRPr="00710FAF" w:rsidRDefault="00621082"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162022_b</w:t>
      </w:r>
    </w:p>
    <w:p w:rsidR="0064042A" w:rsidRPr="00710FAF" w:rsidRDefault="005F67EE" w:rsidP="00D856E3">
      <w:pPr>
        <w:pStyle w:val="Arial"/>
        <w:rPr>
          <w:rFonts w:ascii="Arial" w:hAnsi="Arial" w:cs="Arial"/>
          <w:color w:val="auto"/>
          <w:sz w:val="22"/>
          <w:szCs w:val="22"/>
        </w:rPr>
      </w:pPr>
      <w:r>
        <w:rPr>
          <w:rFonts w:ascii="Arial" w:hAnsi="Arial" w:cs="Arial"/>
          <w:color w:val="auto"/>
          <w:sz w:val="22"/>
          <w:szCs w:val="22"/>
        </w:rPr>
        <w:t>Effectief op kantoor: de Steelforce Professional Line overtuigt met veel stabiliteit en een helder design. Foto: Hettich</w:t>
      </w:r>
    </w:p>
    <w:p w:rsidR="00D856E3" w:rsidRDefault="00D856E3" w:rsidP="00D856E3">
      <w:pPr>
        <w:pStyle w:val="Arial"/>
        <w:rPr>
          <w:rFonts w:ascii="Arial" w:hAnsi="Arial" w:cs="Arial"/>
          <w:color w:val="auto"/>
          <w:sz w:val="22"/>
          <w:szCs w:val="22"/>
        </w:rPr>
      </w:pPr>
    </w:p>
    <w:p w:rsidR="00B83776" w:rsidRPr="003063BA" w:rsidRDefault="00B62E1F" w:rsidP="00B83776">
      <w:pPr>
        <w:pStyle w:val="Arial"/>
        <w:rPr>
          <w:rFonts w:ascii="Arial" w:hAnsi="Arial" w:cs="Arial"/>
          <w:color w:val="auto"/>
          <w:sz w:val="22"/>
          <w:szCs w:val="22"/>
        </w:rPr>
      </w:pPr>
      <w:r>
        <w:rPr>
          <w:rFonts w:ascii="Arial" w:hAnsi="Arial" w:cs="Arial"/>
          <w:noProof/>
          <w:color w:val="auto"/>
          <w:sz w:val="22"/>
          <w:szCs w:val="22"/>
        </w:rPr>
        <w:lastRenderedPageBreak/>
        <w:drawing>
          <wp:inline distT="0" distB="0" distL="0" distR="0" wp14:anchorId="211DFA15" wp14:editId="7064A7D8">
            <wp:extent cx="1718945" cy="124129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x2022_c.jpg"/>
                    <pic:cNvPicPr/>
                  </pic:nvPicPr>
                  <pic:blipFill>
                    <a:blip r:embed="rId11" cstate="email">
                      <a:extLst>
                        <a:ext uri="{28A0092B-C50C-407E-A947-70E740481C1C}">
                          <a14:useLocalDpi xmlns:a14="http://schemas.microsoft.com/office/drawing/2010/main"/>
                        </a:ext>
                      </a:extLst>
                    </a:blip>
                    <a:stretch>
                      <a:fillRect/>
                    </a:stretch>
                  </pic:blipFill>
                  <pic:spPr>
                    <a:xfrm>
                      <a:off x="0" y="0"/>
                      <a:ext cx="1748740" cy="1262814"/>
                    </a:xfrm>
                    <a:prstGeom prst="rect">
                      <a:avLst/>
                    </a:prstGeom>
                  </pic:spPr>
                </pic:pic>
              </a:graphicData>
            </a:graphic>
          </wp:inline>
        </w:drawing>
      </w:r>
      <w:r w:rsidR="00B83776" w:rsidRPr="00E90A48">
        <w:rPr>
          <w:rFonts w:ascii="Arial" w:hAnsi="Arial" w:cs="Arial"/>
          <w:color w:val="auto"/>
          <w:sz w:val="22"/>
          <w:szCs w:val="22"/>
        </w:rPr>
        <w:t xml:space="preserve"> </w:t>
      </w:r>
    </w:p>
    <w:p w:rsidR="00B83776" w:rsidRDefault="00621082" w:rsidP="00B83776">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162022_c</w:t>
      </w:r>
    </w:p>
    <w:p w:rsidR="00C20D71" w:rsidRDefault="00C3368E" w:rsidP="00C20D71">
      <w:pPr>
        <w:pStyle w:val="Arial"/>
        <w:rPr>
          <w:rFonts w:ascii="Arial" w:hAnsi="Arial" w:cs="Arial"/>
          <w:sz w:val="22"/>
          <w:szCs w:val="22"/>
        </w:rPr>
      </w:pPr>
      <w:r>
        <w:rPr>
          <w:rFonts w:ascii="Arial" w:hAnsi="Arial" w:cs="Arial"/>
          <w:sz w:val="22"/>
          <w:szCs w:val="22"/>
        </w:rPr>
        <w:t>Korte staande meeting: Hettich biedt met LegaDrive Systems ook individuele oplossingen voor grote conferentietafels. Foto: Hettich</w:t>
      </w:r>
    </w:p>
    <w:p w:rsidR="00BD7754" w:rsidRPr="003B6385" w:rsidRDefault="00BD7754" w:rsidP="00B83776">
      <w:pPr>
        <w:pStyle w:val="Arial"/>
        <w:rPr>
          <w:rFonts w:ascii="Arial" w:hAnsi="Arial" w:cs="Arial"/>
          <w:color w:val="0070C0"/>
          <w:sz w:val="22"/>
          <w:szCs w:val="22"/>
          <w:highlight w:val="yellow"/>
          <w:lang w:val="en-GB"/>
        </w:rPr>
      </w:pPr>
    </w:p>
    <w:p w:rsidR="00C20D71" w:rsidRPr="00C20D71" w:rsidRDefault="00C20D71" w:rsidP="00D856E3">
      <w:pPr>
        <w:pStyle w:val="Arial"/>
        <w:rPr>
          <w:rFonts w:ascii="Arial" w:hAnsi="Arial" w:cs="Arial"/>
          <w:b/>
          <w:noProof/>
          <w:sz w:val="22"/>
          <w:szCs w:val="22"/>
          <w:shd w:val="clear" w:color="auto" w:fill="FFFFFF"/>
        </w:rPr>
      </w:pPr>
    </w:p>
    <w:p w:rsidR="003F1B3F" w:rsidRDefault="00D44F37" w:rsidP="00D856E3">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drawing>
          <wp:inline distT="0" distB="0" distL="0" distR="0" wp14:anchorId="5CCFD8FC" wp14:editId="34606F6E">
            <wp:extent cx="1754373" cy="126688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eelforce_PR_17.jpg"/>
                    <pic:cNvPicPr/>
                  </pic:nvPicPr>
                  <pic:blipFill>
                    <a:blip r:embed="rId12" cstate="email">
                      <a:extLst>
                        <a:ext uri="{28A0092B-C50C-407E-A947-70E740481C1C}">
                          <a14:useLocalDpi xmlns:a14="http://schemas.microsoft.com/office/drawing/2010/main"/>
                        </a:ext>
                      </a:extLst>
                    </a:blip>
                    <a:stretch>
                      <a:fillRect/>
                    </a:stretch>
                  </pic:blipFill>
                  <pic:spPr>
                    <a:xfrm>
                      <a:off x="0" y="0"/>
                      <a:ext cx="1785336" cy="1289241"/>
                    </a:xfrm>
                    <a:prstGeom prst="rect">
                      <a:avLst/>
                    </a:prstGeom>
                  </pic:spPr>
                </pic:pic>
              </a:graphicData>
            </a:graphic>
          </wp:inline>
        </w:drawing>
      </w:r>
    </w:p>
    <w:p w:rsidR="00D856E3" w:rsidRPr="00710FAF" w:rsidRDefault="00621082" w:rsidP="00D856E3">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162022_d</w:t>
      </w:r>
    </w:p>
    <w:p w:rsidR="00204ACE" w:rsidRDefault="00204ACE" w:rsidP="00204ACE">
      <w:pPr>
        <w:pStyle w:val="Arial"/>
        <w:rPr>
          <w:rFonts w:ascii="Arial" w:hAnsi="Arial" w:cs="Arial"/>
          <w:color w:val="auto"/>
          <w:sz w:val="22"/>
          <w:szCs w:val="22"/>
        </w:rPr>
      </w:pPr>
      <w:r>
        <w:rPr>
          <w:rFonts w:ascii="Arial" w:hAnsi="Arial" w:cs="Arial"/>
          <w:color w:val="auto"/>
          <w:sz w:val="22"/>
          <w:szCs w:val="22"/>
        </w:rPr>
        <w:t>Ook dit maakt deel uit van het Steelforce-programma: veelzijdige oplossingen voor opbergruimte en kabels garanderen een opgeruimd werkoppervlak. Foto: Hettich</w:t>
      </w:r>
    </w:p>
    <w:p w:rsidR="00204ACE" w:rsidRDefault="00204ACE" w:rsidP="00204ACE">
      <w:pPr>
        <w:pStyle w:val="Arial"/>
        <w:rPr>
          <w:rFonts w:ascii="Arial" w:hAnsi="Arial" w:cs="Arial"/>
          <w:b/>
          <w:color w:val="auto"/>
          <w:sz w:val="22"/>
          <w:szCs w:val="22"/>
        </w:rPr>
      </w:pPr>
    </w:p>
    <w:p w:rsidR="001C317B" w:rsidRDefault="00CB3950" w:rsidP="005F67EE">
      <w:pPr>
        <w:pStyle w:val="Arial"/>
        <w:rPr>
          <w:rFonts w:ascii="Arial" w:hAnsi="Arial" w:cs="Arial"/>
          <w:b/>
          <w:color w:val="auto"/>
          <w:sz w:val="22"/>
          <w:szCs w:val="22"/>
        </w:rPr>
      </w:pPr>
      <w:r>
        <w:rPr>
          <w:rFonts w:ascii="Arial" w:hAnsi="Arial" w:cs="Arial"/>
          <w:b/>
          <w:noProof/>
          <w:color w:val="auto"/>
          <w:sz w:val="22"/>
          <w:szCs w:val="22"/>
        </w:rPr>
        <w:drawing>
          <wp:inline distT="0" distB="0" distL="0" distR="0" wp14:anchorId="335A371B" wp14:editId="0AF55CE9">
            <wp:extent cx="1571925" cy="1134977"/>
            <wp:effectExtent l="889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Rode_PR_130x180_2.jpg"/>
                    <pic:cNvPicPr/>
                  </pic:nvPicPr>
                  <pic:blipFill>
                    <a:blip r:embed="rId13" cstate="email">
                      <a:extLst>
                        <a:ext uri="{28A0092B-C50C-407E-A947-70E740481C1C}">
                          <a14:useLocalDpi xmlns:a14="http://schemas.microsoft.com/office/drawing/2010/main"/>
                        </a:ext>
                      </a:extLst>
                    </a:blip>
                    <a:stretch>
                      <a:fillRect/>
                    </a:stretch>
                  </pic:blipFill>
                  <pic:spPr>
                    <a:xfrm rot="5400000">
                      <a:off x="0" y="0"/>
                      <a:ext cx="1600172" cy="1155372"/>
                    </a:xfrm>
                    <a:prstGeom prst="rect">
                      <a:avLst/>
                    </a:prstGeom>
                  </pic:spPr>
                </pic:pic>
              </a:graphicData>
            </a:graphic>
          </wp:inline>
        </w:drawing>
      </w:r>
    </w:p>
    <w:p w:rsidR="00661515" w:rsidRPr="005F67EE" w:rsidRDefault="00621082" w:rsidP="00661515">
      <w:pPr>
        <w:pStyle w:val="Arial"/>
        <w:rPr>
          <w:rFonts w:ascii="Arial" w:hAnsi="Arial" w:cs="Arial"/>
          <w:b/>
          <w:color w:val="auto"/>
          <w:sz w:val="22"/>
          <w:szCs w:val="22"/>
        </w:rPr>
      </w:pPr>
      <w:r>
        <w:rPr>
          <w:rFonts w:ascii="Arial" w:hAnsi="Arial" w:cs="Arial"/>
          <w:b/>
          <w:color w:val="auto"/>
          <w:sz w:val="22"/>
          <w:szCs w:val="22"/>
        </w:rPr>
        <w:t>162022_e</w:t>
      </w:r>
    </w:p>
    <w:p w:rsidR="005F67EE" w:rsidRDefault="001C317B" w:rsidP="005F67EE">
      <w:pPr>
        <w:pStyle w:val="Arial"/>
        <w:rPr>
          <w:rFonts w:ascii="Arial" w:hAnsi="Arial" w:cs="Arial"/>
          <w:color w:val="auto"/>
          <w:sz w:val="22"/>
          <w:szCs w:val="22"/>
        </w:rPr>
      </w:pPr>
      <w:r>
        <w:rPr>
          <w:rFonts w:ascii="Arial" w:hAnsi="Arial" w:cs="Arial"/>
          <w:color w:val="auto"/>
          <w:sz w:val="22"/>
          <w:szCs w:val="22"/>
        </w:rPr>
        <w:t>Philipp Rode, directie Hettich: „Met Steelforce brengen we meer ergonomie in het dagelijkse kantoorleven. Ambacht en handel vinden in onze nieuwe assortimenten aantrekkelijke oplossingen voor een klantspecifieke bureauplanning, van kleine, in hoogte verstelbare bureaus in het thuiskantoor tot veelomvattende conferentie-inrichtingen.“ Foto: Hettich</w:t>
      </w:r>
    </w:p>
    <w:p w:rsidR="000D7EE2" w:rsidRPr="00710FAF" w:rsidRDefault="000D7EE2" w:rsidP="005F67EE">
      <w:pPr>
        <w:pStyle w:val="Arial"/>
        <w:rPr>
          <w:rFonts w:ascii="Arial" w:hAnsi="Arial" w:cs="Arial"/>
          <w:color w:val="auto"/>
          <w:sz w:val="22"/>
          <w:szCs w:val="22"/>
        </w:rPr>
      </w:pPr>
    </w:p>
    <w:p w:rsidR="001326F8" w:rsidRPr="00710FAF" w:rsidRDefault="001326F8" w:rsidP="00CF1AEC">
      <w:pPr>
        <w:pStyle w:val="Arial"/>
        <w:rPr>
          <w:rFonts w:ascii="Arial" w:hAnsi="Arial" w:cs="Arial"/>
          <w:color w:val="auto"/>
          <w:sz w:val="22"/>
          <w:szCs w:val="22"/>
        </w:rPr>
      </w:pPr>
    </w:p>
    <w:p w:rsidR="00E62D31" w:rsidRDefault="00E62D31" w:rsidP="00E62D31">
      <w:pPr>
        <w:suppressAutoHyphens/>
        <w:ind w:right="-1"/>
        <w:rPr>
          <w:rFonts w:cs="Arial"/>
          <w:color w:val="212100"/>
          <w:szCs w:val="24"/>
        </w:rPr>
      </w:pPr>
    </w:p>
    <w:p w:rsidR="00031666" w:rsidRDefault="00031666">
      <w:pPr>
        <w:rPr>
          <w:rFonts w:cs="Arial"/>
          <w:sz w:val="20"/>
          <w:u w:val="single"/>
        </w:rPr>
      </w:pPr>
      <w:r>
        <w:rPr>
          <w:rFonts w:cs="Arial"/>
          <w:sz w:val="20"/>
          <w:u w:val="single"/>
        </w:rPr>
        <w:br w:type="page"/>
      </w:r>
    </w:p>
    <w:p w:rsidR="00E62D31" w:rsidRPr="009F17CE" w:rsidRDefault="00E62D31" w:rsidP="00E62D31">
      <w:pPr>
        <w:widowControl w:val="0"/>
        <w:suppressAutoHyphens/>
        <w:spacing w:line="360" w:lineRule="auto"/>
        <w:ind w:right="-1"/>
        <w:rPr>
          <w:rFonts w:cs="Arial"/>
          <w:sz w:val="20"/>
          <w:u w:val="single"/>
        </w:rPr>
      </w:pPr>
      <w:r>
        <w:rPr>
          <w:rFonts w:cs="Arial"/>
          <w:sz w:val="20"/>
          <w:u w:val="single"/>
        </w:rPr>
        <w:lastRenderedPageBreak/>
        <w:t>Over Hettich</w:t>
      </w:r>
    </w:p>
    <w:p w:rsidR="00E62D31" w:rsidRPr="0017209B" w:rsidRDefault="00E62D31" w:rsidP="00E62D31">
      <w:pPr>
        <w:suppressAutoHyphens/>
        <w:ind w:right="-1"/>
        <w:rPr>
          <w:rFonts w:cs="Arial"/>
          <w:color w:val="212100"/>
          <w:sz w:val="20"/>
        </w:rPr>
      </w:pPr>
      <w:r>
        <w:rPr>
          <w:rFonts w:cs="Arial"/>
          <w:color w:val="212100"/>
          <w:sz w:val="20"/>
        </w:rPr>
        <w:t>De onderneming Hettich werd in 1888 opgericht en is tegenwoordig wereldwijd één van de grootste en succesvolste producenten van meubelbeslag. Meer dan 7.400 medewerkers in bijna 80 landen werken samen aan het doel om intelligente techniek voor meubels te ontwikkelen. Daarmee valt Hettich over de hele wereld bij mensen in de smaak en is een waardevolle partner voor de meubelindustrie, handel en interieurbouwers.</w:t>
      </w:r>
      <w:r>
        <w:rPr>
          <w:rFonts w:cs="Arial"/>
          <w:sz w:val="20"/>
        </w:rPr>
        <w:t xml:space="preserve"> </w:t>
      </w:r>
      <w:r>
        <w:rPr>
          <w:rFonts w:cs="Arial"/>
          <w:color w:val="212100"/>
          <w:sz w:val="20"/>
        </w:rPr>
        <w:t>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 www.hettich.com</w:t>
      </w:r>
    </w:p>
    <w:p w:rsidR="001326F8" w:rsidRPr="00710FAF" w:rsidRDefault="001326F8" w:rsidP="00E62D31">
      <w:pPr>
        <w:widowControl w:val="0"/>
        <w:suppressAutoHyphens/>
        <w:spacing w:line="360" w:lineRule="auto"/>
        <w:jc w:val="both"/>
        <w:rPr>
          <w:rFonts w:cs="Arial"/>
          <w:color w:val="auto"/>
          <w:sz w:val="22"/>
          <w:szCs w:val="22"/>
        </w:rPr>
      </w:pPr>
    </w:p>
    <w:sectPr w:rsidR="001326F8" w:rsidRPr="00710FAF">
      <w:headerReference w:type="default" r:id="rId14"/>
      <w:footerReference w:type="default" r:id="rId15"/>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EC7" w:rsidRDefault="00643EC7">
      <w:r>
        <w:separator/>
      </w:r>
    </w:p>
  </w:endnote>
  <w:endnote w:type="continuationSeparator" w:id="0">
    <w:p w:rsidR="00643EC7" w:rsidRDefault="0064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2950BF3">
              <wp:simplePos x="0" y="0"/>
              <wp:positionH relativeFrom="column">
                <wp:posOffset>4758223</wp:posOffset>
              </wp:positionH>
              <wp:positionV relativeFrom="paragraph">
                <wp:posOffset>-3025068</wp:posOffset>
              </wp:positionV>
              <wp:extent cx="1483756" cy="1923691"/>
              <wp:effectExtent l="0" t="0" r="2540" b="635"/>
              <wp:wrapNone/>
              <wp:docPr id="6" name="Text Box 5"/>
              <wp:cNvGraphicFramePr/>
              <a:graphic xmlns:a="http://schemas.openxmlformats.org/drawingml/2006/main">
                <a:graphicData uri="http://schemas.microsoft.com/office/word/2010/wordprocessingShape">
                  <wps:wsp>
                    <wps:cNvSpPr/>
                    <wps:spPr>
                      <a:xfrm>
                        <a:off x="0" y="0"/>
                        <a:ext cx="1483756" cy="1923691"/>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5579B1" w:rsidRDefault="009F5594">
                          <w:pPr>
                            <w:pStyle w:val="Rahmeninhalt"/>
                            <w:rPr>
                              <w:rFonts w:cs="Arial"/>
                              <w:sz w:val="16"/>
                              <w:szCs w:val="16"/>
                              <w:lang w:val="sv-SE"/>
                            </w:rPr>
                          </w:pPr>
                          <w:r>
                            <w:rPr>
                              <w:rFonts w:cs="Arial"/>
                              <w:color w:val="00000A"/>
                              <w:sz w:val="16"/>
                              <w:szCs w:val="16"/>
                            </w:rPr>
                            <w:t>Contact persoon:</w:t>
                          </w:r>
                        </w:p>
                        <w:p w:rsidR="005579B1" w:rsidRDefault="009F5594">
                          <w:pPr>
                            <w:pStyle w:val="Rahmeninhalt"/>
                            <w:rPr>
                              <w:rFonts w:cs="Arial"/>
                              <w:sz w:val="16"/>
                              <w:szCs w:val="16"/>
                              <w:lang w:val="sv-SE"/>
                            </w:rPr>
                          </w:pPr>
                          <w:r>
                            <w:rPr>
                              <w:rFonts w:cs="Arial"/>
                              <w:color w:val="00000A"/>
                              <w:sz w:val="16"/>
                              <w:szCs w:val="16"/>
                            </w:rPr>
                            <w:t>Hettich Marketing- und Vertriebs  GmbH &amp; Co. KG</w:t>
                          </w:r>
                        </w:p>
                        <w:p w:rsidR="005579B1" w:rsidRDefault="009F5594">
                          <w:pPr>
                            <w:pStyle w:val="Rahmeninhalt"/>
                            <w:rPr>
                              <w:rFonts w:cs="Arial"/>
                              <w:sz w:val="16"/>
                              <w:szCs w:val="16"/>
                              <w:lang w:val="sv-SE"/>
                            </w:rPr>
                          </w:pPr>
                          <w:r>
                            <w:rPr>
                              <w:rFonts w:cs="Arial"/>
                              <w:color w:val="00000A"/>
                              <w:sz w:val="16"/>
                              <w:szCs w:val="16"/>
                            </w:rPr>
                            <w:t>Anke Wöhler</w:t>
                          </w:r>
                        </w:p>
                        <w:p w:rsidR="005579B1" w:rsidRDefault="009F5594">
                          <w:pPr>
                            <w:pStyle w:val="Rahmeninhalt"/>
                            <w:rPr>
                              <w:rFonts w:cs="Arial"/>
                              <w:sz w:val="16"/>
                              <w:szCs w:val="16"/>
                              <w:lang w:val="sv-SE"/>
                            </w:rPr>
                          </w:pPr>
                          <w:r>
                            <w:rPr>
                              <w:rFonts w:cs="Arial"/>
                              <w:color w:val="00000A"/>
                              <w:sz w:val="16"/>
                              <w:szCs w:val="16"/>
                            </w:rPr>
                            <w:t>Gerhard-Lüking-Straße 10</w:t>
                          </w:r>
                        </w:p>
                        <w:p w:rsidR="005579B1" w:rsidRDefault="009F5594">
                          <w:pPr>
                            <w:pStyle w:val="Rahmeninhalt"/>
                            <w:rPr>
                              <w:rFonts w:cs="Arial"/>
                              <w:sz w:val="16"/>
                              <w:szCs w:val="16"/>
                              <w:lang w:val="sv-SE"/>
                            </w:rPr>
                          </w:pPr>
                          <w:r>
                            <w:rPr>
                              <w:rFonts w:cs="Arial"/>
                              <w:color w:val="00000A"/>
                              <w:sz w:val="16"/>
                              <w:szCs w:val="16"/>
                            </w:rPr>
                            <w:t>D-32602 Vlotho</w:t>
                          </w:r>
                        </w:p>
                        <w:p w:rsidR="005579B1" w:rsidRDefault="009F5594">
                          <w:pPr>
                            <w:pStyle w:val="Rahmeninhalt"/>
                            <w:rPr>
                              <w:rFonts w:cs="Arial"/>
                              <w:sz w:val="16"/>
                              <w:szCs w:val="16"/>
                              <w:lang w:val="sv-SE"/>
                            </w:rPr>
                          </w:pPr>
                          <w:r>
                            <w:rPr>
                              <w:rFonts w:cs="Arial"/>
                              <w:color w:val="00000A"/>
                              <w:sz w:val="16"/>
                              <w:szCs w:val="16"/>
                            </w:rPr>
                            <w:t>Duitsland</w:t>
                          </w:r>
                        </w:p>
                        <w:p w:rsidR="005579B1" w:rsidRDefault="009F5594">
                          <w:pPr>
                            <w:pStyle w:val="Rahmeninhalt"/>
                            <w:rPr>
                              <w:rFonts w:cs="Arial"/>
                              <w:sz w:val="16"/>
                              <w:szCs w:val="16"/>
                              <w:lang w:val="sv-SE"/>
                            </w:rPr>
                          </w:pPr>
                          <w:r>
                            <w:rPr>
                              <w:rFonts w:cs="Arial"/>
                              <w:color w:val="00000A"/>
                              <w:sz w:val="16"/>
                              <w:szCs w:val="16"/>
                            </w:rPr>
                            <w:t>Tel.: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Graag ontvangen wij van u een kopie van de door u gebruikte teksten/foto’s.</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PR_162022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3814DDE" id="Text Box 5" o:spid="_x0000_s1026" style="position:absolute;left:0;text-align:left;margin-left:374.65pt;margin-top:-238.2pt;width:116.85pt;height:151.4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" stroked="f">
              <v:textbox>
                <w:txbxContent>
                  <w:p w:rsidR="005579B1" w:rsidRDefault="009F5594">
                    <w:pPr>
                      <w:pStyle w:val="Rahmeninhalt"/>
                      <w:rPr>
                        <w:rFonts w:cs="Arial"/>
                        <w:sz w:val="16"/>
                        <w:szCs w:val="16"/>
                        <w:lang w:val="sv-SE"/>
                      </w:rPr>
                    </w:pPr>
                    <w:r>
                      <w:rPr>
                        <w:rFonts w:cs="Arial"/>
                        <w:color w:val="00000A"/>
                        <w:sz w:val="16"/>
                        <w:szCs w:val="16"/>
                      </w:rPr>
                      <w:t>Contact persoon:</w:t>
                    </w:r>
                  </w:p>
                  <w:p w:rsidR="005579B1" w:rsidRDefault="009F5594">
                    <w:pPr>
                      <w:pStyle w:val="Rahmeninhalt"/>
                      <w:rPr>
                        <w:rFonts w:cs="Arial"/>
                        <w:sz w:val="16"/>
                        <w:szCs w:val="16"/>
                        <w:lang w:val="sv-SE"/>
                      </w:rPr>
                    </w:pPr>
                    <w:r>
                      <w:rPr>
                        <w:rFonts w:cs="Arial"/>
                        <w:color w:val="00000A"/>
                        <w:sz w:val="16"/>
                        <w:szCs w:val="16"/>
                      </w:rPr>
                      <w:t>Hettich Marketing- und Vertriebs  GmbH &amp; Co. KG</w:t>
                    </w:r>
                  </w:p>
                  <w:p w:rsidR="005579B1" w:rsidRDefault="009F5594">
                    <w:pPr>
                      <w:pStyle w:val="Rahmeninhalt"/>
                      <w:rPr>
                        <w:rFonts w:cs="Arial"/>
                        <w:sz w:val="16"/>
                        <w:szCs w:val="16"/>
                        <w:lang w:val="sv-SE"/>
                      </w:rPr>
                    </w:pPr>
                    <w:r>
                      <w:rPr>
                        <w:rFonts w:cs="Arial"/>
                        <w:color w:val="00000A"/>
                        <w:sz w:val="16"/>
                        <w:szCs w:val="16"/>
                      </w:rPr>
                      <w:t>Anke Wöhler</w:t>
                    </w:r>
                  </w:p>
                  <w:p w:rsidR="005579B1" w:rsidRDefault="009F5594">
                    <w:pPr>
                      <w:pStyle w:val="Rahmeninhalt"/>
                      <w:rPr>
                        <w:rFonts w:cs="Arial"/>
                        <w:sz w:val="16"/>
                        <w:szCs w:val="16"/>
                        <w:lang w:val="sv-SE"/>
                      </w:rPr>
                    </w:pPr>
                    <w:r>
                      <w:rPr>
                        <w:rFonts w:cs="Arial"/>
                        <w:color w:val="00000A"/>
                        <w:sz w:val="16"/>
                        <w:szCs w:val="16"/>
                      </w:rPr>
                      <w:t>Gerhard-Lüking-Straße 10</w:t>
                    </w:r>
                  </w:p>
                  <w:p w:rsidR="005579B1" w:rsidRDefault="009F5594">
                    <w:pPr>
                      <w:pStyle w:val="Rahmeninhalt"/>
                      <w:rPr>
                        <w:rFonts w:cs="Arial"/>
                        <w:sz w:val="16"/>
                        <w:szCs w:val="16"/>
                        <w:lang w:val="sv-SE"/>
                      </w:rPr>
                    </w:pPr>
                    <w:r>
                      <w:rPr>
                        <w:rFonts w:cs="Arial"/>
                        <w:color w:val="00000A"/>
                        <w:sz w:val="16"/>
                        <w:szCs w:val="16"/>
                      </w:rPr>
                      <w:t>D-32602 Vlotho</w:t>
                    </w:r>
                  </w:p>
                  <w:p w:rsidR="005579B1" w:rsidRDefault="009F5594">
                    <w:pPr>
                      <w:pStyle w:val="Rahmeninhalt"/>
                      <w:rPr>
                        <w:rFonts w:cs="Arial"/>
                        <w:sz w:val="16"/>
                        <w:szCs w:val="16"/>
                        <w:lang w:val="sv-SE"/>
                      </w:rPr>
                    </w:pPr>
                    <w:r>
                      <w:rPr>
                        <w:rFonts w:cs="Arial"/>
                        <w:color w:val="00000A"/>
                        <w:sz w:val="16"/>
                        <w:szCs w:val="16"/>
                      </w:rPr>
                      <w:t>Duitsland</w:t>
                    </w:r>
                  </w:p>
                  <w:p w:rsidR="005579B1" w:rsidRDefault="009F5594">
                    <w:pPr>
                      <w:pStyle w:val="Rahmeninhalt"/>
                      <w:rPr>
                        <w:rFonts w:cs="Arial"/>
                        <w:sz w:val="16"/>
                        <w:szCs w:val="16"/>
                        <w:lang w:val="sv-SE"/>
                      </w:rPr>
                    </w:pPr>
                    <w:r>
                      <w:rPr>
                        <w:rFonts w:cs="Arial"/>
                        <w:color w:val="00000A"/>
                        <w:sz w:val="16"/>
                        <w:szCs w:val="16"/>
                      </w:rPr>
                      <w:t>Tel.: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Graag ontvangen wij van u een kopie van de door u gebruikte teksten/foto’s.</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PR_162022</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80657" w:rsidRDefault="00180657"/>
                      </w:txbxContent>
                    </wps:txbx>
                    <wps:bodyPr>
                      <a:noAutofit/>
                    </wps:bodyPr>
                  </wps:wsp>
                </a:graphicData>
              </a:graphic>
            </wp:anchor>
          </w:drawing>
        </mc:Choice>
        <mc:Fallback>
          <w:pict>
            <v:rect w14:anchorId="1AF83C00" id="Text Box 6" o:spid="_x0000_s1027"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" stroked="f">
              <v:textbox>
                <w:txbxContent>
                  <w:p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EC7" w:rsidRDefault="00643EC7">
      <w:r>
        <w:separator/>
      </w:r>
    </w:p>
  </w:footnote>
  <w:footnote w:type="continuationSeparator" w:id="0">
    <w:p w:rsidR="00643EC7" w:rsidRDefault="00643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B1" w:rsidRDefault="009F5594">
    <w:pPr>
      <w:pStyle w:val="Kopfzeile"/>
      <w:ind w:left="-1417"/>
    </w:pPr>
    <w:r>
      <w:rPr>
        <w:noProof/>
      </w:rPr>
      <w:drawing>
        <wp:anchor distT="0" distB="0" distL="114300" distR="114300" simplePos="0" relativeHeight="13" behindDoc="1" locked="0" layoutInCell="1" allowOverlap="1" wp14:anchorId="53F67148" wp14:editId="3064BBB1">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200D8"/>
    <w:rsid w:val="00031666"/>
    <w:rsid w:val="00035ABD"/>
    <w:rsid w:val="00045160"/>
    <w:rsid w:val="000510A5"/>
    <w:rsid w:val="000529B7"/>
    <w:rsid w:val="000661D2"/>
    <w:rsid w:val="000674A2"/>
    <w:rsid w:val="00077A3D"/>
    <w:rsid w:val="00085EAE"/>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80657"/>
    <w:rsid w:val="00193B9D"/>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4ACE"/>
    <w:rsid w:val="0020703E"/>
    <w:rsid w:val="0021189A"/>
    <w:rsid w:val="00212DD9"/>
    <w:rsid w:val="00223F7B"/>
    <w:rsid w:val="00225641"/>
    <w:rsid w:val="0023474D"/>
    <w:rsid w:val="00246B4E"/>
    <w:rsid w:val="00251744"/>
    <w:rsid w:val="00253FE4"/>
    <w:rsid w:val="002625EE"/>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E1510"/>
    <w:rsid w:val="002E348C"/>
    <w:rsid w:val="002F12F3"/>
    <w:rsid w:val="002F2545"/>
    <w:rsid w:val="002F428B"/>
    <w:rsid w:val="003063BA"/>
    <w:rsid w:val="00320031"/>
    <w:rsid w:val="00322751"/>
    <w:rsid w:val="00326074"/>
    <w:rsid w:val="0033196A"/>
    <w:rsid w:val="00332D4E"/>
    <w:rsid w:val="00345896"/>
    <w:rsid w:val="003500C1"/>
    <w:rsid w:val="003502CF"/>
    <w:rsid w:val="00375258"/>
    <w:rsid w:val="00377529"/>
    <w:rsid w:val="0038289F"/>
    <w:rsid w:val="003848E8"/>
    <w:rsid w:val="00385688"/>
    <w:rsid w:val="0038681D"/>
    <w:rsid w:val="0039102D"/>
    <w:rsid w:val="0039265C"/>
    <w:rsid w:val="003A6954"/>
    <w:rsid w:val="003B38BB"/>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C330F"/>
    <w:rsid w:val="004C5F91"/>
    <w:rsid w:val="004D502F"/>
    <w:rsid w:val="004D6B8B"/>
    <w:rsid w:val="004E3DAB"/>
    <w:rsid w:val="004E6C1E"/>
    <w:rsid w:val="004E79A1"/>
    <w:rsid w:val="004F3610"/>
    <w:rsid w:val="004F4BDB"/>
    <w:rsid w:val="00500D71"/>
    <w:rsid w:val="00502BC6"/>
    <w:rsid w:val="00505D81"/>
    <w:rsid w:val="0051046F"/>
    <w:rsid w:val="005210F9"/>
    <w:rsid w:val="00521B38"/>
    <w:rsid w:val="00527519"/>
    <w:rsid w:val="00531C1E"/>
    <w:rsid w:val="005324E9"/>
    <w:rsid w:val="00533903"/>
    <w:rsid w:val="0053695C"/>
    <w:rsid w:val="0055719A"/>
    <w:rsid w:val="005579B1"/>
    <w:rsid w:val="00561FD4"/>
    <w:rsid w:val="00565E76"/>
    <w:rsid w:val="005664D0"/>
    <w:rsid w:val="0057110B"/>
    <w:rsid w:val="005739F2"/>
    <w:rsid w:val="005741F7"/>
    <w:rsid w:val="00575671"/>
    <w:rsid w:val="00582274"/>
    <w:rsid w:val="005830FD"/>
    <w:rsid w:val="00597C52"/>
    <w:rsid w:val="005A1CAE"/>
    <w:rsid w:val="005A4E81"/>
    <w:rsid w:val="005A634C"/>
    <w:rsid w:val="005B5C1D"/>
    <w:rsid w:val="005B7527"/>
    <w:rsid w:val="005C451E"/>
    <w:rsid w:val="005C61DB"/>
    <w:rsid w:val="005D0977"/>
    <w:rsid w:val="005D40CF"/>
    <w:rsid w:val="005D713E"/>
    <w:rsid w:val="005E4D8F"/>
    <w:rsid w:val="005E6021"/>
    <w:rsid w:val="005F02F6"/>
    <w:rsid w:val="005F67EE"/>
    <w:rsid w:val="00601B30"/>
    <w:rsid w:val="00606CD9"/>
    <w:rsid w:val="00607439"/>
    <w:rsid w:val="0061137E"/>
    <w:rsid w:val="00612163"/>
    <w:rsid w:val="00621082"/>
    <w:rsid w:val="0062590B"/>
    <w:rsid w:val="006300F5"/>
    <w:rsid w:val="006305ED"/>
    <w:rsid w:val="00634A1C"/>
    <w:rsid w:val="0064042A"/>
    <w:rsid w:val="00643EC7"/>
    <w:rsid w:val="006510EF"/>
    <w:rsid w:val="00652F67"/>
    <w:rsid w:val="006555B6"/>
    <w:rsid w:val="00661515"/>
    <w:rsid w:val="006615DB"/>
    <w:rsid w:val="006631BA"/>
    <w:rsid w:val="006661C5"/>
    <w:rsid w:val="00666337"/>
    <w:rsid w:val="00666E9A"/>
    <w:rsid w:val="006672D6"/>
    <w:rsid w:val="0068286E"/>
    <w:rsid w:val="00682D05"/>
    <w:rsid w:val="00687A2A"/>
    <w:rsid w:val="00690D3F"/>
    <w:rsid w:val="006919BB"/>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E320B"/>
    <w:rsid w:val="006E3753"/>
    <w:rsid w:val="006F0F54"/>
    <w:rsid w:val="006F6F66"/>
    <w:rsid w:val="007033E5"/>
    <w:rsid w:val="007063B8"/>
    <w:rsid w:val="00710FAF"/>
    <w:rsid w:val="00715AB6"/>
    <w:rsid w:val="00715E32"/>
    <w:rsid w:val="00726348"/>
    <w:rsid w:val="00726AD0"/>
    <w:rsid w:val="00740191"/>
    <w:rsid w:val="00755565"/>
    <w:rsid w:val="007573BD"/>
    <w:rsid w:val="0076771D"/>
    <w:rsid w:val="0077265C"/>
    <w:rsid w:val="00773F3A"/>
    <w:rsid w:val="00784CC3"/>
    <w:rsid w:val="00787188"/>
    <w:rsid w:val="007931A5"/>
    <w:rsid w:val="0079410E"/>
    <w:rsid w:val="007A4F6B"/>
    <w:rsid w:val="007A602B"/>
    <w:rsid w:val="007B1965"/>
    <w:rsid w:val="007B2B82"/>
    <w:rsid w:val="007B2E2D"/>
    <w:rsid w:val="007B4073"/>
    <w:rsid w:val="007B5E75"/>
    <w:rsid w:val="007B5EE3"/>
    <w:rsid w:val="007C24CE"/>
    <w:rsid w:val="007C3CC1"/>
    <w:rsid w:val="007C4C7F"/>
    <w:rsid w:val="007C5C3E"/>
    <w:rsid w:val="007C7437"/>
    <w:rsid w:val="007D04E3"/>
    <w:rsid w:val="007D1C92"/>
    <w:rsid w:val="007D4F83"/>
    <w:rsid w:val="007E0BD9"/>
    <w:rsid w:val="007E5419"/>
    <w:rsid w:val="00806F49"/>
    <w:rsid w:val="0080720D"/>
    <w:rsid w:val="00810B0D"/>
    <w:rsid w:val="00811E15"/>
    <w:rsid w:val="00812799"/>
    <w:rsid w:val="00816131"/>
    <w:rsid w:val="00816258"/>
    <w:rsid w:val="00820CD6"/>
    <w:rsid w:val="00821CF5"/>
    <w:rsid w:val="00822B92"/>
    <w:rsid w:val="0082301C"/>
    <w:rsid w:val="00832177"/>
    <w:rsid w:val="0083676A"/>
    <w:rsid w:val="00842419"/>
    <w:rsid w:val="00842AC0"/>
    <w:rsid w:val="008448E6"/>
    <w:rsid w:val="00847BB7"/>
    <w:rsid w:val="0085327F"/>
    <w:rsid w:val="008544B6"/>
    <w:rsid w:val="00857A22"/>
    <w:rsid w:val="008653F4"/>
    <w:rsid w:val="00870776"/>
    <w:rsid w:val="00871569"/>
    <w:rsid w:val="008749B3"/>
    <w:rsid w:val="0087664B"/>
    <w:rsid w:val="008770C7"/>
    <w:rsid w:val="00885E6C"/>
    <w:rsid w:val="00891145"/>
    <w:rsid w:val="00892C4B"/>
    <w:rsid w:val="00896026"/>
    <w:rsid w:val="008B581C"/>
    <w:rsid w:val="008C0E0F"/>
    <w:rsid w:val="008D6313"/>
    <w:rsid w:val="008E0F40"/>
    <w:rsid w:val="008E6EA3"/>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5269D"/>
    <w:rsid w:val="00964DBB"/>
    <w:rsid w:val="00965370"/>
    <w:rsid w:val="00965BC5"/>
    <w:rsid w:val="00967E80"/>
    <w:rsid w:val="009725D8"/>
    <w:rsid w:val="00974BE0"/>
    <w:rsid w:val="009929E8"/>
    <w:rsid w:val="00992ABD"/>
    <w:rsid w:val="009B13AA"/>
    <w:rsid w:val="009B40D5"/>
    <w:rsid w:val="009B6E6F"/>
    <w:rsid w:val="009C2F79"/>
    <w:rsid w:val="009C441B"/>
    <w:rsid w:val="009C49B3"/>
    <w:rsid w:val="009C5E08"/>
    <w:rsid w:val="009C6033"/>
    <w:rsid w:val="009D3215"/>
    <w:rsid w:val="009E1FC7"/>
    <w:rsid w:val="009E31A9"/>
    <w:rsid w:val="009F214D"/>
    <w:rsid w:val="009F5594"/>
    <w:rsid w:val="009F6A98"/>
    <w:rsid w:val="009F75D6"/>
    <w:rsid w:val="00A03998"/>
    <w:rsid w:val="00A14D4C"/>
    <w:rsid w:val="00A168F5"/>
    <w:rsid w:val="00A209FF"/>
    <w:rsid w:val="00A23318"/>
    <w:rsid w:val="00A31C92"/>
    <w:rsid w:val="00A31E1B"/>
    <w:rsid w:val="00A32EB6"/>
    <w:rsid w:val="00A41108"/>
    <w:rsid w:val="00A520A2"/>
    <w:rsid w:val="00A52E21"/>
    <w:rsid w:val="00A55977"/>
    <w:rsid w:val="00A55F8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3144"/>
    <w:rsid w:val="00AB33CA"/>
    <w:rsid w:val="00AC0779"/>
    <w:rsid w:val="00AC515A"/>
    <w:rsid w:val="00AC5DCE"/>
    <w:rsid w:val="00AD163A"/>
    <w:rsid w:val="00AE6141"/>
    <w:rsid w:val="00AE6186"/>
    <w:rsid w:val="00B0018D"/>
    <w:rsid w:val="00B03B00"/>
    <w:rsid w:val="00B15C02"/>
    <w:rsid w:val="00B16A26"/>
    <w:rsid w:val="00B21605"/>
    <w:rsid w:val="00B22DD0"/>
    <w:rsid w:val="00B2759F"/>
    <w:rsid w:val="00B326EF"/>
    <w:rsid w:val="00B37E16"/>
    <w:rsid w:val="00B44E23"/>
    <w:rsid w:val="00B51FE2"/>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2FF8"/>
    <w:rsid w:val="00BC34F2"/>
    <w:rsid w:val="00BC4A54"/>
    <w:rsid w:val="00BC53E8"/>
    <w:rsid w:val="00BC697A"/>
    <w:rsid w:val="00BD1B19"/>
    <w:rsid w:val="00BD64E6"/>
    <w:rsid w:val="00BD7754"/>
    <w:rsid w:val="00BE06B6"/>
    <w:rsid w:val="00BE2CBD"/>
    <w:rsid w:val="00BE3A06"/>
    <w:rsid w:val="00BE6D0D"/>
    <w:rsid w:val="00BF2E1C"/>
    <w:rsid w:val="00BF50EA"/>
    <w:rsid w:val="00C04091"/>
    <w:rsid w:val="00C13BD9"/>
    <w:rsid w:val="00C16FD7"/>
    <w:rsid w:val="00C20D71"/>
    <w:rsid w:val="00C2691A"/>
    <w:rsid w:val="00C27661"/>
    <w:rsid w:val="00C3368E"/>
    <w:rsid w:val="00C41024"/>
    <w:rsid w:val="00C44716"/>
    <w:rsid w:val="00C51C76"/>
    <w:rsid w:val="00C52390"/>
    <w:rsid w:val="00C5462A"/>
    <w:rsid w:val="00C60DF0"/>
    <w:rsid w:val="00C65DE0"/>
    <w:rsid w:val="00C72ABF"/>
    <w:rsid w:val="00C74A9C"/>
    <w:rsid w:val="00C75678"/>
    <w:rsid w:val="00C8152E"/>
    <w:rsid w:val="00C8666F"/>
    <w:rsid w:val="00C86BBD"/>
    <w:rsid w:val="00C91BEB"/>
    <w:rsid w:val="00C92669"/>
    <w:rsid w:val="00CA1919"/>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AEC"/>
    <w:rsid w:val="00CF28A1"/>
    <w:rsid w:val="00CF4AB8"/>
    <w:rsid w:val="00CF5BBD"/>
    <w:rsid w:val="00CF5EA1"/>
    <w:rsid w:val="00CF6728"/>
    <w:rsid w:val="00D01CB0"/>
    <w:rsid w:val="00D03BF2"/>
    <w:rsid w:val="00D05025"/>
    <w:rsid w:val="00D1004B"/>
    <w:rsid w:val="00D21AF9"/>
    <w:rsid w:val="00D2307B"/>
    <w:rsid w:val="00D23A24"/>
    <w:rsid w:val="00D26BB7"/>
    <w:rsid w:val="00D36924"/>
    <w:rsid w:val="00D42A9B"/>
    <w:rsid w:val="00D44F37"/>
    <w:rsid w:val="00D45FD1"/>
    <w:rsid w:val="00D46946"/>
    <w:rsid w:val="00D5039A"/>
    <w:rsid w:val="00D561C2"/>
    <w:rsid w:val="00D636AE"/>
    <w:rsid w:val="00D65EE1"/>
    <w:rsid w:val="00D720DD"/>
    <w:rsid w:val="00D730A9"/>
    <w:rsid w:val="00D73531"/>
    <w:rsid w:val="00D80C11"/>
    <w:rsid w:val="00D84CF1"/>
    <w:rsid w:val="00D85255"/>
    <w:rsid w:val="00D856E3"/>
    <w:rsid w:val="00D9426F"/>
    <w:rsid w:val="00DA1603"/>
    <w:rsid w:val="00DA407A"/>
    <w:rsid w:val="00DA479F"/>
    <w:rsid w:val="00DB2377"/>
    <w:rsid w:val="00DB637A"/>
    <w:rsid w:val="00DB7AA9"/>
    <w:rsid w:val="00DD0A33"/>
    <w:rsid w:val="00DD19F2"/>
    <w:rsid w:val="00DD1E10"/>
    <w:rsid w:val="00DD4C2F"/>
    <w:rsid w:val="00DE4759"/>
    <w:rsid w:val="00DF087B"/>
    <w:rsid w:val="00DF0EE5"/>
    <w:rsid w:val="00DF1A64"/>
    <w:rsid w:val="00E02A5A"/>
    <w:rsid w:val="00E031CC"/>
    <w:rsid w:val="00E1396B"/>
    <w:rsid w:val="00E14BD9"/>
    <w:rsid w:val="00E3262F"/>
    <w:rsid w:val="00E336FA"/>
    <w:rsid w:val="00E36FB0"/>
    <w:rsid w:val="00E41EDF"/>
    <w:rsid w:val="00E44FA1"/>
    <w:rsid w:val="00E45C92"/>
    <w:rsid w:val="00E47B26"/>
    <w:rsid w:val="00E51366"/>
    <w:rsid w:val="00E5344B"/>
    <w:rsid w:val="00E62B6A"/>
    <w:rsid w:val="00E62D31"/>
    <w:rsid w:val="00E75895"/>
    <w:rsid w:val="00E77E84"/>
    <w:rsid w:val="00E86733"/>
    <w:rsid w:val="00E87C64"/>
    <w:rsid w:val="00E90720"/>
    <w:rsid w:val="00E90A48"/>
    <w:rsid w:val="00EA0151"/>
    <w:rsid w:val="00EA0F95"/>
    <w:rsid w:val="00EA6A1B"/>
    <w:rsid w:val="00EB7077"/>
    <w:rsid w:val="00EC1B5B"/>
    <w:rsid w:val="00EC546D"/>
    <w:rsid w:val="00EC6D08"/>
    <w:rsid w:val="00ED059C"/>
    <w:rsid w:val="00ED6A40"/>
    <w:rsid w:val="00EE055C"/>
    <w:rsid w:val="00EE320B"/>
    <w:rsid w:val="00EE7F53"/>
    <w:rsid w:val="00EF0285"/>
    <w:rsid w:val="00EF1F64"/>
    <w:rsid w:val="00F040EE"/>
    <w:rsid w:val="00F06280"/>
    <w:rsid w:val="00F10E73"/>
    <w:rsid w:val="00F1474A"/>
    <w:rsid w:val="00F15DFF"/>
    <w:rsid w:val="00F25C5A"/>
    <w:rsid w:val="00F34361"/>
    <w:rsid w:val="00F3652F"/>
    <w:rsid w:val="00F56F15"/>
    <w:rsid w:val="00F657F1"/>
    <w:rsid w:val="00F73981"/>
    <w:rsid w:val="00F75BC2"/>
    <w:rsid w:val="00F76976"/>
    <w:rsid w:val="00F87FE4"/>
    <w:rsid w:val="00F90672"/>
    <w:rsid w:val="00F90F48"/>
    <w:rsid w:val="00FA081C"/>
    <w:rsid w:val="00FA2293"/>
    <w:rsid w:val="00FA2E78"/>
    <w:rsid w:val="00FB057D"/>
    <w:rsid w:val="00FB3151"/>
    <w:rsid w:val="00FB671F"/>
    <w:rsid w:val="00FB6C28"/>
    <w:rsid w:val="00FC04BE"/>
    <w:rsid w:val="00FC109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rsid w:val="00444DAF"/>
    <w:rPr>
      <w:color w:val="0563C1" w:themeColor="hyperlink"/>
      <w:u w:val="single"/>
    </w:rPr>
  </w:style>
  <w:style w:type="character" w:styleId="BesuchterHyperlink">
    <w:name w:val="FollowedHyperlink"/>
    <w:basedOn w:val="Absatz-Standardschriftart"/>
    <w:rsid w:val="00601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9ij6f7"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CA19-D4BE-466F-8C7A-A5C0DA4C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935</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Neu von Hettich: „Steelforce“ Sortimente für das Handwerk - Höhenverstellbare Tische bringen Bewegung ins Büro</vt:lpstr>
    </vt:vector>
  </TitlesOfParts>
  <Company>.</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 van Hettich: 'Steelforce' assortiment voor de interieurbouwer/meubelmaker - In hoogte verstelbare bureaus brengen beweging in het kantoor</dc:title>
  <dc:subject/>
  <dc:creator>Prototype</dc:creator>
  <dc:description/>
  <cp:lastModifiedBy>Anke Wöhler</cp:lastModifiedBy>
  <cp:revision>5</cp:revision>
  <cp:lastPrinted>2022-02-03T09:43:00Z</cp:lastPrinted>
  <dcterms:created xsi:type="dcterms:W3CDTF">2022-03-30T10:50:00Z</dcterms:created>
  <dcterms:modified xsi:type="dcterms:W3CDTF">2022-04-08T08:09:00Z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