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F2DC" w14:textId="08794148" w:rsidR="00685FA0" w:rsidRPr="00685FA0" w:rsidRDefault="00685FA0" w:rsidP="00685FA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r w:rsidRPr="00685FA0">
        <w:rPr>
          <w:rFonts w:cs="Arial"/>
          <w:b/>
          <w:color w:val="auto"/>
          <w:sz w:val="28"/>
          <w:szCs w:val="28"/>
        </w:rPr>
        <w:t xml:space="preserve">Nachhaltigkeit bei </w:t>
      </w:r>
      <w:proofErr w:type="spellStart"/>
      <w:r w:rsidRPr="00685FA0">
        <w:rPr>
          <w:rFonts w:cs="Arial"/>
          <w:b/>
          <w:color w:val="auto"/>
          <w:sz w:val="28"/>
          <w:szCs w:val="28"/>
        </w:rPr>
        <w:t>Hettich</w:t>
      </w:r>
      <w:proofErr w:type="spellEnd"/>
    </w:p>
    <w:p w14:paraId="0B8A8B39" w14:textId="1C20DD88" w:rsidR="007C7300" w:rsidRPr="00685FA0" w:rsidRDefault="00C57895" w:rsidP="00685FA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Neuer Flyer: </w:t>
      </w:r>
      <w:r w:rsidR="00685FA0" w:rsidRPr="00685FA0">
        <w:rPr>
          <w:rFonts w:cs="Arial"/>
          <w:b/>
          <w:color w:val="auto"/>
          <w:szCs w:val="24"/>
        </w:rPr>
        <w:t>„Heute handeln – an morgen denken“</w:t>
      </w:r>
    </w:p>
    <w:p w14:paraId="095E6BF7" w14:textId="77777777" w:rsidR="00685FA0" w:rsidRPr="009629A8" w:rsidRDefault="00685FA0" w:rsidP="009629A8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98D2C5E" w14:textId="2A542362" w:rsidR="00685FA0" w:rsidRDefault="004D3067" w:rsidP="002A16CE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000000" w:themeColor="text1"/>
          <w:szCs w:val="24"/>
        </w:rPr>
        <w:t>V</w:t>
      </w:r>
      <w:r w:rsidRPr="009629A8">
        <w:rPr>
          <w:rFonts w:cs="Arial"/>
          <w:b/>
          <w:color w:val="000000" w:themeColor="text1"/>
          <w:szCs w:val="24"/>
        </w:rPr>
        <w:t>erbindliche Nachhaltigkeitsgrundsätze</w:t>
      </w:r>
      <w:r>
        <w:rPr>
          <w:rFonts w:cs="Arial"/>
          <w:b/>
          <w:color w:val="000000" w:themeColor="text1"/>
          <w:szCs w:val="24"/>
        </w:rPr>
        <w:t xml:space="preserve"> gelten bei </w:t>
      </w:r>
      <w:proofErr w:type="spellStart"/>
      <w:r>
        <w:rPr>
          <w:rFonts w:cs="Arial"/>
          <w:b/>
          <w:color w:val="000000" w:themeColor="text1"/>
          <w:szCs w:val="24"/>
        </w:rPr>
        <w:t>Hettich</w:t>
      </w:r>
      <w:proofErr w:type="spellEnd"/>
      <w:r>
        <w:rPr>
          <w:rFonts w:cs="Arial"/>
          <w:b/>
          <w:color w:val="000000" w:themeColor="text1"/>
          <w:szCs w:val="24"/>
        </w:rPr>
        <w:t xml:space="preserve"> s</w:t>
      </w:r>
      <w:r w:rsidR="002F0132" w:rsidRPr="009629A8">
        <w:rPr>
          <w:rFonts w:cs="Arial"/>
          <w:b/>
          <w:color w:val="000000" w:themeColor="text1"/>
          <w:szCs w:val="24"/>
        </w:rPr>
        <w:t>chon</w:t>
      </w:r>
      <w:r w:rsidR="006A34F1" w:rsidRPr="009629A8">
        <w:rPr>
          <w:rFonts w:cs="Arial"/>
          <w:b/>
          <w:color w:val="000000" w:themeColor="text1"/>
          <w:szCs w:val="24"/>
        </w:rPr>
        <w:t xml:space="preserve"> </w:t>
      </w:r>
      <w:r w:rsidR="00702527">
        <w:rPr>
          <w:rFonts w:cs="Arial"/>
          <w:b/>
          <w:color w:val="000000" w:themeColor="text1"/>
          <w:szCs w:val="24"/>
        </w:rPr>
        <w:t xml:space="preserve">seit </w:t>
      </w:r>
      <w:r w:rsidR="006A34F1" w:rsidRPr="009629A8">
        <w:rPr>
          <w:rFonts w:cs="Arial"/>
          <w:b/>
          <w:color w:val="000000" w:themeColor="text1"/>
          <w:szCs w:val="24"/>
        </w:rPr>
        <w:t>Anfang der 1990er Jahre</w:t>
      </w:r>
      <w:r w:rsidR="000B65F1">
        <w:rPr>
          <w:rFonts w:cs="Arial"/>
          <w:b/>
          <w:color w:val="000000" w:themeColor="text1"/>
          <w:szCs w:val="24"/>
        </w:rPr>
        <w:t>, und sie werden auf unterschiedlichsten Ebenen auch konsequent in die Tat umgesetzt</w:t>
      </w:r>
      <w:r w:rsidR="00702527">
        <w:rPr>
          <w:rFonts w:cs="Arial"/>
          <w:b/>
          <w:color w:val="000000" w:themeColor="text1"/>
          <w:szCs w:val="24"/>
        </w:rPr>
        <w:t>.</w:t>
      </w:r>
      <w:r w:rsidR="002A16CE">
        <w:rPr>
          <w:rFonts w:cs="Arial"/>
          <w:b/>
          <w:color w:val="000000" w:themeColor="text1"/>
          <w:szCs w:val="24"/>
        </w:rPr>
        <w:t xml:space="preserve"> </w:t>
      </w:r>
      <w:r w:rsidR="006B1B4B" w:rsidRPr="009629A8">
        <w:rPr>
          <w:rFonts w:cs="Arial"/>
          <w:b/>
          <w:color w:val="000000" w:themeColor="text1"/>
          <w:szCs w:val="24"/>
        </w:rPr>
        <w:t>In einem</w:t>
      </w:r>
      <w:r w:rsidR="00685FA0" w:rsidRPr="009629A8">
        <w:rPr>
          <w:rFonts w:cs="Arial"/>
          <w:b/>
          <w:color w:val="auto"/>
          <w:szCs w:val="24"/>
        </w:rPr>
        <w:t xml:space="preserve"> </w:t>
      </w:r>
      <w:r w:rsidR="00A21107" w:rsidRPr="009629A8">
        <w:rPr>
          <w:rFonts w:cs="Arial"/>
          <w:b/>
          <w:color w:val="auto"/>
          <w:szCs w:val="24"/>
        </w:rPr>
        <w:t>kompakte</w:t>
      </w:r>
      <w:r w:rsidR="006B1B4B" w:rsidRPr="009629A8">
        <w:rPr>
          <w:rFonts w:cs="Arial"/>
          <w:b/>
          <w:color w:val="auto"/>
          <w:szCs w:val="24"/>
        </w:rPr>
        <w:t>n</w:t>
      </w:r>
      <w:r w:rsidR="00685FA0" w:rsidRPr="009629A8">
        <w:rPr>
          <w:rFonts w:cs="Arial"/>
          <w:b/>
          <w:color w:val="auto"/>
          <w:szCs w:val="24"/>
        </w:rPr>
        <w:t xml:space="preserve"> </w:t>
      </w:r>
      <w:r w:rsidR="00A21107" w:rsidRPr="009629A8">
        <w:rPr>
          <w:rFonts w:cs="Arial"/>
          <w:b/>
          <w:color w:val="auto"/>
          <w:szCs w:val="24"/>
        </w:rPr>
        <w:t xml:space="preserve">Flyer zeigt </w:t>
      </w:r>
      <w:r w:rsidR="002C7F31">
        <w:rPr>
          <w:rFonts w:cs="Arial"/>
          <w:b/>
          <w:color w:val="auto"/>
          <w:szCs w:val="24"/>
        </w:rPr>
        <w:t>das Unternehmen</w:t>
      </w:r>
      <w:r w:rsidR="006B1B4B" w:rsidRPr="009629A8">
        <w:rPr>
          <w:rFonts w:cs="Arial"/>
          <w:b/>
          <w:color w:val="auto"/>
          <w:szCs w:val="24"/>
        </w:rPr>
        <w:t xml:space="preserve"> jetzt </w:t>
      </w:r>
      <w:r w:rsidR="00A21107" w:rsidRPr="009629A8">
        <w:rPr>
          <w:rFonts w:cs="Arial"/>
          <w:b/>
          <w:color w:val="auto"/>
          <w:szCs w:val="24"/>
        </w:rPr>
        <w:t xml:space="preserve">einen Querschnitt </w:t>
      </w:r>
      <w:r w:rsidR="00F63B04">
        <w:rPr>
          <w:rFonts w:cs="Arial"/>
          <w:b/>
          <w:color w:val="auto"/>
          <w:szCs w:val="24"/>
        </w:rPr>
        <w:t xml:space="preserve">der </w:t>
      </w:r>
      <w:r w:rsidR="006B1B4B" w:rsidRPr="009629A8">
        <w:rPr>
          <w:rFonts w:cs="Arial"/>
          <w:b/>
          <w:color w:val="auto"/>
          <w:szCs w:val="24"/>
        </w:rPr>
        <w:t>vielfältigen</w:t>
      </w:r>
      <w:r w:rsidR="00A21107" w:rsidRPr="009629A8">
        <w:rPr>
          <w:rFonts w:cs="Arial"/>
          <w:b/>
          <w:color w:val="auto"/>
          <w:szCs w:val="24"/>
        </w:rPr>
        <w:t xml:space="preserve"> </w:t>
      </w:r>
      <w:r w:rsidR="00044190" w:rsidRPr="009629A8">
        <w:rPr>
          <w:rFonts w:cs="Arial"/>
          <w:b/>
          <w:color w:val="auto"/>
          <w:szCs w:val="24"/>
        </w:rPr>
        <w:t>Aktivitäten, mit denen</w:t>
      </w:r>
      <w:r w:rsidR="006A34F1" w:rsidRPr="009629A8">
        <w:rPr>
          <w:rFonts w:cs="Arial"/>
          <w:b/>
          <w:color w:val="auto"/>
          <w:szCs w:val="24"/>
        </w:rPr>
        <w:t xml:space="preserve"> </w:t>
      </w:r>
      <w:r w:rsidR="00685FA0" w:rsidRPr="009629A8">
        <w:rPr>
          <w:rFonts w:cs="Arial"/>
          <w:b/>
          <w:color w:val="auto"/>
          <w:szCs w:val="24"/>
        </w:rPr>
        <w:t xml:space="preserve">sich die </w:t>
      </w:r>
      <w:proofErr w:type="spellStart"/>
      <w:r w:rsidR="002C7F31">
        <w:rPr>
          <w:rFonts w:cs="Arial"/>
          <w:b/>
          <w:color w:val="auto"/>
          <w:szCs w:val="24"/>
        </w:rPr>
        <w:t>Hettich</w:t>
      </w:r>
      <w:proofErr w:type="spellEnd"/>
      <w:r w:rsidR="002C7F31">
        <w:rPr>
          <w:rFonts w:cs="Arial"/>
          <w:b/>
          <w:color w:val="auto"/>
          <w:szCs w:val="24"/>
        </w:rPr>
        <w:t xml:space="preserve"> </w:t>
      </w:r>
      <w:r w:rsidR="00A21107" w:rsidRPr="009629A8">
        <w:rPr>
          <w:rFonts w:cs="Arial"/>
          <w:b/>
          <w:color w:val="auto"/>
          <w:szCs w:val="24"/>
        </w:rPr>
        <w:t xml:space="preserve">Gruppe </w:t>
      </w:r>
      <w:r w:rsidR="00685FA0" w:rsidRPr="009629A8">
        <w:rPr>
          <w:rFonts w:cs="Arial"/>
          <w:b/>
          <w:color w:val="auto"/>
          <w:szCs w:val="24"/>
        </w:rPr>
        <w:t>für eine nachhaltige Zukunft engagiert.</w:t>
      </w:r>
    </w:p>
    <w:p w14:paraId="3F86DC3B" w14:textId="77777777" w:rsidR="00B40961" w:rsidRDefault="00B40961" w:rsidP="002A16CE">
      <w:pPr>
        <w:spacing w:line="360" w:lineRule="auto"/>
        <w:rPr>
          <w:rFonts w:cs="Arial"/>
          <w:szCs w:val="24"/>
        </w:rPr>
      </w:pPr>
    </w:p>
    <w:p w14:paraId="0D954DF3" w14:textId="1A40CA90" w:rsidR="004E0434" w:rsidRDefault="004E0434" w:rsidP="004E0434">
      <w:pPr>
        <w:spacing w:line="360" w:lineRule="auto"/>
        <w:rPr>
          <w:rFonts w:cs="Arial"/>
          <w:szCs w:val="24"/>
        </w:rPr>
      </w:pPr>
      <w:r w:rsidRPr="00EF3F8A">
        <w:rPr>
          <w:rFonts w:cs="Arial"/>
          <w:szCs w:val="24"/>
        </w:rPr>
        <w:t xml:space="preserve">Die Unternehmen der </w:t>
      </w:r>
      <w:proofErr w:type="spellStart"/>
      <w:r w:rsidRPr="00EF3F8A">
        <w:rPr>
          <w:rFonts w:cs="Arial"/>
          <w:szCs w:val="24"/>
        </w:rPr>
        <w:t>Hettich</w:t>
      </w:r>
      <w:proofErr w:type="spellEnd"/>
      <w:r w:rsidRPr="00EF3F8A">
        <w:rPr>
          <w:rFonts w:cs="Arial"/>
          <w:szCs w:val="24"/>
        </w:rPr>
        <w:t>-Gruppe übernehmen Verantwortung für die Erhaltung der natürlichen Lebensgrundlagen und den Gesundheitsschutz ihrer Kolleginnen und Kollegen</w:t>
      </w:r>
      <w:r w:rsidR="008D5848">
        <w:rPr>
          <w:rFonts w:cs="Arial"/>
          <w:szCs w:val="24"/>
        </w:rPr>
        <w:t xml:space="preserve">. </w:t>
      </w:r>
      <w:r w:rsidRPr="00EF3F8A">
        <w:rPr>
          <w:rFonts w:cs="Arial"/>
          <w:szCs w:val="24"/>
        </w:rPr>
        <w:t>Das äußert sich in einem vielfältigen sozialen Engagement</w:t>
      </w:r>
      <w:r w:rsidR="008D5848">
        <w:rPr>
          <w:rFonts w:cs="Arial"/>
          <w:szCs w:val="24"/>
        </w:rPr>
        <w:t>, aber auch in</w:t>
      </w:r>
      <w:r w:rsidRPr="00EF3F8A">
        <w:rPr>
          <w:rFonts w:cs="Arial"/>
          <w:szCs w:val="24"/>
        </w:rPr>
        <w:t xml:space="preserve"> </w:t>
      </w:r>
      <w:r w:rsidR="008D5848">
        <w:rPr>
          <w:rFonts w:cs="Arial"/>
          <w:szCs w:val="24"/>
        </w:rPr>
        <w:t xml:space="preserve">stetigen </w:t>
      </w:r>
      <w:r w:rsidRPr="00EF3F8A">
        <w:rPr>
          <w:rFonts w:cs="Arial"/>
          <w:szCs w:val="24"/>
        </w:rPr>
        <w:t xml:space="preserve">Investitionen in </w:t>
      </w:r>
      <w:proofErr w:type="spellStart"/>
      <w:r w:rsidRPr="00EF3F8A">
        <w:rPr>
          <w:rFonts w:cs="Arial"/>
          <w:szCs w:val="24"/>
        </w:rPr>
        <w:t>umwelt</w:t>
      </w:r>
      <w:proofErr w:type="spellEnd"/>
      <w:r w:rsidRPr="00EF3F8A">
        <w:rPr>
          <w:rFonts w:ascii="Cambria Math" w:hAnsi="Cambria Math" w:cs="Cambria Math"/>
          <w:szCs w:val="24"/>
        </w:rPr>
        <w:t>‐</w:t>
      </w:r>
      <w:r w:rsidRPr="00EF3F8A">
        <w:rPr>
          <w:rFonts w:cs="Arial"/>
          <w:szCs w:val="24"/>
        </w:rPr>
        <w:t xml:space="preserve"> und ressourcenschonende Technologien</w:t>
      </w:r>
      <w:r w:rsidR="008A23F7">
        <w:rPr>
          <w:rFonts w:cs="Arial"/>
          <w:szCs w:val="24"/>
        </w:rPr>
        <w:t>.</w:t>
      </w:r>
      <w:r w:rsidRPr="00EF3F8A">
        <w:rPr>
          <w:rFonts w:cs="Arial"/>
          <w:szCs w:val="24"/>
        </w:rPr>
        <w:t xml:space="preserve"> Denn </w:t>
      </w:r>
      <w:r w:rsidR="008D5848">
        <w:rPr>
          <w:rFonts w:cs="Arial"/>
          <w:szCs w:val="24"/>
        </w:rPr>
        <w:t xml:space="preserve">bei </w:t>
      </w:r>
      <w:proofErr w:type="spellStart"/>
      <w:r w:rsidR="008D5848">
        <w:rPr>
          <w:rFonts w:cs="Arial"/>
          <w:szCs w:val="24"/>
        </w:rPr>
        <w:t>Hettich</w:t>
      </w:r>
      <w:proofErr w:type="spellEnd"/>
      <w:r w:rsidR="008D5848">
        <w:rPr>
          <w:rFonts w:cs="Arial"/>
          <w:szCs w:val="24"/>
        </w:rPr>
        <w:t xml:space="preserve"> ist man </w:t>
      </w:r>
      <w:r w:rsidRPr="00EF3F8A">
        <w:rPr>
          <w:rFonts w:cs="Arial"/>
          <w:szCs w:val="24"/>
        </w:rPr>
        <w:t>der Überzeugung, dass soziales, ökologisches und rechtskonformes Handeln den wirtschaftlichen Erfolg eines Unternehmens nicht behindert</w:t>
      </w:r>
      <w:r w:rsidR="008D5848">
        <w:rPr>
          <w:rFonts w:cs="Arial"/>
          <w:szCs w:val="24"/>
        </w:rPr>
        <w:t>, s</w:t>
      </w:r>
      <w:r w:rsidRPr="00EF3F8A">
        <w:rPr>
          <w:rFonts w:cs="Arial"/>
          <w:szCs w:val="24"/>
        </w:rPr>
        <w:t>ondern langfristig fördert und sichert.</w:t>
      </w:r>
    </w:p>
    <w:p w14:paraId="03728832" w14:textId="77777777" w:rsidR="004B25E9" w:rsidRDefault="004B25E9" w:rsidP="004E0434">
      <w:pPr>
        <w:spacing w:line="360" w:lineRule="auto"/>
        <w:rPr>
          <w:rFonts w:cs="Arial"/>
          <w:szCs w:val="24"/>
        </w:rPr>
      </w:pPr>
    </w:p>
    <w:p w14:paraId="670CA85A" w14:textId="09975F86" w:rsidR="00B67F06" w:rsidRPr="00B67F06" w:rsidRDefault="00B67F06" w:rsidP="00685FA0">
      <w:pPr>
        <w:spacing w:line="360" w:lineRule="auto"/>
        <w:rPr>
          <w:rFonts w:cs="Arial"/>
          <w:b/>
          <w:szCs w:val="24"/>
        </w:rPr>
      </w:pPr>
      <w:r w:rsidRPr="00B67F06">
        <w:rPr>
          <w:rFonts w:cs="Arial"/>
          <w:b/>
          <w:szCs w:val="24"/>
        </w:rPr>
        <w:t xml:space="preserve">CO2-Emissionen </w:t>
      </w:r>
      <w:r>
        <w:rPr>
          <w:rFonts w:cs="Arial"/>
          <w:b/>
          <w:szCs w:val="24"/>
        </w:rPr>
        <w:t>senken</w:t>
      </w:r>
    </w:p>
    <w:p w14:paraId="4C08DC55" w14:textId="6EF35F2E" w:rsidR="00BA7FAF" w:rsidRDefault="00C51BE2" w:rsidP="00685FA0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r w:rsidRPr="00EF3F8A">
        <w:rPr>
          <w:rFonts w:cs="Arial"/>
          <w:szCs w:val="24"/>
        </w:rPr>
        <w:t>steiger</w:t>
      </w:r>
      <w:r>
        <w:rPr>
          <w:rFonts w:cs="Arial"/>
          <w:szCs w:val="24"/>
        </w:rPr>
        <w:t>t</w:t>
      </w:r>
      <w:r w:rsidRPr="00EF3F8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seine</w:t>
      </w:r>
      <w:r w:rsidRPr="00EF3F8A">
        <w:rPr>
          <w:rFonts w:cs="Arial"/>
          <w:szCs w:val="24"/>
        </w:rPr>
        <w:t xml:space="preserve"> Umweltleistung</w:t>
      </w:r>
      <w:r w:rsidR="00153851">
        <w:rPr>
          <w:rFonts w:cs="Arial"/>
          <w:szCs w:val="24"/>
        </w:rPr>
        <w:t xml:space="preserve"> </w:t>
      </w:r>
      <w:r w:rsidR="00546E80">
        <w:rPr>
          <w:rFonts w:cs="Arial"/>
          <w:szCs w:val="24"/>
        </w:rPr>
        <w:t xml:space="preserve">stetig </w:t>
      </w:r>
      <w:r w:rsidR="00153851">
        <w:rPr>
          <w:rFonts w:cs="Arial"/>
          <w:szCs w:val="24"/>
        </w:rPr>
        <w:t xml:space="preserve">und beteiligt sich dazu am </w:t>
      </w:r>
      <w:r w:rsidRPr="00EF3F8A">
        <w:rPr>
          <w:rFonts w:cs="Arial"/>
          <w:szCs w:val="24"/>
        </w:rPr>
        <w:t>weltweit strengste</w:t>
      </w:r>
      <w:r w:rsidR="00153851">
        <w:rPr>
          <w:rFonts w:cs="Arial"/>
          <w:szCs w:val="24"/>
        </w:rPr>
        <w:t>n</w:t>
      </w:r>
      <w:r w:rsidRPr="00EF3F8A">
        <w:rPr>
          <w:rFonts w:cs="Arial"/>
          <w:szCs w:val="24"/>
        </w:rPr>
        <w:t xml:space="preserve"> Umweltmanagementsystem EMAS (Eco Management </w:t>
      </w:r>
      <w:proofErr w:type="spellStart"/>
      <w:r w:rsidRPr="00EF3F8A">
        <w:rPr>
          <w:rFonts w:cs="Arial"/>
          <w:szCs w:val="24"/>
        </w:rPr>
        <w:t>and</w:t>
      </w:r>
      <w:proofErr w:type="spellEnd"/>
      <w:r w:rsidRPr="00EF3F8A">
        <w:rPr>
          <w:rFonts w:cs="Arial"/>
          <w:szCs w:val="24"/>
        </w:rPr>
        <w:t xml:space="preserve"> Audit </w:t>
      </w:r>
      <w:proofErr w:type="spellStart"/>
      <w:r w:rsidRPr="00EF3F8A">
        <w:rPr>
          <w:rFonts w:cs="Arial"/>
          <w:szCs w:val="24"/>
        </w:rPr>
        <w:t>Scheme</w:t>
      </w:r>
      <w:proofErr w:type="spellEnd"/>
      <w:r w:rsidRPr="00EF3F8A">
        <w:rPr>
          <w:rFonts w:cs="Arial"/>
          <w:szCs w:val="24"/>
        </w:rPr>
        <w:t>)</w:t>
      </w:r>
      <w:r w:rsidR="00735AF5">
        <w:rPr>
          <w:rFonts w:cs="Arial"/>
          <w:szCs w:val="24"/>
        </w:rPr>
        <w:t>.</w:t>
      </w:r>
      <w:r w:rsidRPr="00EF3F8A">
        <w:rPr>
          <w:rFonts w:cs="Arial"/>
          <w:szCs w:val="24"/>
        </w:rPr>
        <w:t xml:space="preserve"> </w:t>
      </w:r>
      <w:r w:rsidR="00C01D98">
        <w:rPr>
          <w:rFonts w:cs="Arial"/>
          <w:szCs w:val="24"/>
        </w:rPr>
        <w:t>Allein sechs</w:t>
      </w:r>
      <w:r w:rsidR="00C01D98" w:rsidRPr="00685FA0">
        <w:rPr>
          <w:rFonts w:cs="Arial"/>
          <w:szCs w:val="24"/>
        </w:rPr>
        <w:t xml:space="preserve"> </w:t>
      </w:r>
      <w:r w:rsidR="00C01D98">
        <w:rPr>
          <w:rFonts w:cs="Arial"/>
          <w:szCs w:val="24"/>
        </w:rPr>
        <w:t xml:space="preserve">der </w:t>
      </w:r>
      <w:r w:rsidR="00C01D98" w:rsidRPr="00685FA0">
        <w:rPr>
          <w:rFonts w:cs="Arial"/>
          <w:szCs w:val="24"/>
        </w:rPr>
        <w:t xml:space="preserve">europäischen </w:t>
      </w:r>
      <w:proofErr w:type="spellStart"/>
      <w:r w:rsidR="00C01D98">
        <w:rPr>
          <w:rFonts w:cs="Arial"/>
          <w:szCs w:val="24"/>
        </w:rPr>
        <w:t>Hettich</w:t>
      </w:r>
      <w:proofErr w:type="spellEnd"/>
      <w:r w:rsidR="00C01D98">
        <w:rPr>
          <w:rFonts w:cs="Arial"/>
          <w:szCs w:val="24"/>
        </w:rPr>
        <w:t>-</w:t>
      </w:r>
      <w:r w:rsidR="00C01D98" w:rsidRPr="00685FA0">
        <w:rPr>
          <w:rFonts w:cs="Arial"/>
          <w:szCs w:val="24"/>
        </w:rPr>
        <w:t>Standorte</w:t>
      </w:r>
      <w:r w:rsidR="00C01D98">
        <w:rPr>
          <w:rFonts w:cs="Arial"/>
          <w:szCs w:val="24"/>
        </w:rPr>
        <w:t xml:space="preserve"> sind bereits </w:t>
      </w:r>
      <w:r w:rsidR="00C01D98" w:rsidRPr="00685FA0">
        <w:rPr>
          <w:rFonts w:cs="Arial"/>
          <w:szCs w:val="24"/>
        </w:rPr>
        <w:t>EMAS</w:t>
      </w:r>
      <w:r>
        <w:rPr>
          <w:rFonts w:cs="Arial"/>
          <w:szCs w:val="24"/>
        </w:rPr>
        <w:t>-</w:t>
      </w:r>
      <w:r w:rsidR="00C01D98">
        <w:rPr>
          <w:rFonts w:cs="Arial"/>
          <w:szCs w:val="24"/>
        </w:rPr>
        <w:t>zertifiziert</w:t>
      </w:r>
      <w:r w:rsidR="002C7F31">
        <w:rPr>
          <w:rFonts w:cs="Arial"/>
          <w:szCs w:val="24"/>
        </w:rPr>
        <w:t xml:space="preserve">. Sie </w:t>
      </w:r>
      <w:r w:rsidR="00BA7FAF">
        <w:rPr>
          <w:rFonts w:cs="Arial"/>
          <w:szCs w:val="24"/>
        </w:rPr>
        <w:t>unterziehen sich</w:t>
      </w:r>
      <w:r w:rsidR="00685FA0" w:rsidRPr="00685FA0">
        <w:rPr>
          <w:rFonts w:cs="Arial"/>
          <w:szCs w:val="24"/>
        </w:rPr>
        <w:t xml:space="preserve"> jährliche</w:t>
      </w:r>
      <w:r w:rsidR="00BA7FAF">
        <w:rPr>
          <w:rFonts w:cs="Arial"/>
          <w:szCs w:val="24"/>
        </w:rPr>
        <w:t>n</w:t>
      </w:r>
      <w:r w:rsidR="00685FA0" w:rsidRPr="00685FA0">
        <w:rPr>
          <w:rFonts w:cs="Arial"/>
          <w:szCs w:val="24"/>
        </w:rPr>
        <w:t xml:space="preserve"> Überprüfung</w:t>
      </w:r>
      <w:r w:rsidR="00BA7FAF">
        <w:rPr>
          <w:rFonts w:cs="Arial"/>
          <w:szCs w:val="24"/>
        </w:rPr>
        <w:t>en</w:t>
      </w:r>
      <w:r w:rsidR="00685FA0" w:rsidRPr="00685FA0">
        <w:rPr>
          <w:rFonts w:cs="Arial"/>
          <w:szCs w:val="24"/>
        </w:rPr>
        <w:t xml:space="preserve"> durch staatlich zugelassene Umweltgutachter</w:t>
      </w:r>
      <w:r w:rsidR="00BA7FAF">
        <w:rPr>
          <w:rFonts w:cs="Arial"/>
          <w:szCs w:val="24"/>
        </w:rPr>
        <w:t xml:space="preserve">, die </w:t>
      </w:r>
      <w:r w:rsidR="00AB762C">
        <w:rPr>
          <w:rFonts w:cs="Arial"/>
          <w:szCs w:val="24"/>
        </w:rPr>
        <w:t xml:space="preserve">jeweils </w:t>
      </w:r>
      <w:r w:rsidR="00685FA0" w:rsidRPr="00685FA0">
        <w:rPr>
          <w:rFonts w:cs="Arial"/>
          <w:szCs w:val="24"/>
        </w:rPr>
        <w:t>Nachweis</w:t>
      </w:r>
      <w:r w:rsidR="00AB762C">
        <w:rPr>
          <w:rFonts w:cs="Arial"/>
          <w:szCs w:val="24"/>
        </w:rPr>
        <w:t>e</w:t>
      </w:r>
      <w:r w:rsidR="00685FA0" w:rsidRPr="00685FA0">
        <w:rPr>
          <w:rFonts w:cs="Arial"/>
          <w:szCs w:val="24"/>
        </w:rPr>
        <w:t xml:space="preserve"> </w:t>
      </w:r>
      <w:r w:rsidR="004B25E9">
        <w:rPr>
          <w:rFonts w:cs="Arial"/>
          <w:szCs w:val="24"/>
        </w:rPr>
        <w:t>zur stetigen Verbesserung und</w:t>
      </w:r>
      <w:r w:rsidR="00685FA0" w:rsidRPr="00685FA0">
        <w:rPr>
          <w:rFonts w:cs="Arial"/>
          <w:szCs w:val="24"/>
        </w:rPr>
        <w:t xml:space="preserve"> </w:t>
      </w:r>
      <w:r w:rsidR="00D80A15">
        <w:rPr>
          <w:rFonts w:cs="Arial"/>
          <w:szCs w:val="24"/>
        </w:rPr>
        <w:t xml:space="preserve">eine </w:t>
      </w:r>
      <w:r w:rsidR="00685FA0" w:rsidRPr="00685FA0">
        <w:rPr>
          <w:rFonts w:cs="Arial"/>
          <w:szCs w:val="24"/>
        </w:rPr>
        <w:t>lückenlose Rechtskonformität</w:t>
      </w:r>
      <w:r w:rsidR="00BA7FAF">
        <w:rPr>
          <w:rFonts w:cs="Arial"/>
          <w:szCs w:val="24"/>
        </w:rPr>
        <w:t xml:space="preserve"> fordern.</w:t>
      </w:r>
    </w:p>
    <w:p w14:paraId="12AB3DE6" w14:textId="77777777" w:rsidR="00506D79" w:rsidRDefault="00506D79" w:rsidP="00685FA0">
      <w:pPr>
        <w:spacing w:line="360" w:lineRule="auto"/>
        <w:rPr>
          <w:rFonts w:cs="Arial"/>
          <w:szCs w:val="24"/>
        </w:rPr>
      </w:pPr>
    </w:p>
    <w:p w14:paraId="68DF2627" w14:textId="729C190B" w:rsidR="00735AF5" w:rsidRDefault="00506D79" w:rsidP="00685FA0">
      <w:pPr>
        <w:spacing w:line="360" w:lineRule="auto"/>
      </w:pPr>
      <w:r w:rsidRPr="00EF3F8A">
        <w:rPr>
          <w:rFonts w:cs="Arial"/>
          <w:szCs w:val="24"/>
        </w:rPr>
        <w:lastRenderedPageBreak/>
        <w:t>Strom aus erneuerbaren Energien</w:t>
      </w:r>
      <w:r w:rsidR="00735AF5">
        <w:rPr>
          <w:rFonts w:cs="Arial"/>
          <w:szCs w:val="24"/>
        </w:rPr>
        <w:t xml:space="preserve"> oder</w:t>
      </w:r>
      <w:r w:rsidRPr="00EF3F8A">
        <w:rPr>
          <w:rFonts w:cs="Arial"/>
          <w:szCs w:val="24"/>
        </w:rPr>
        <w:t xml:space="preserve"> </w:t>
      </w:r>
      <w:proofErr w:type="spellStart"/>
      <w:r w:rsidRPr="00EF3F8A">
        <w:rPr>
          <w:rFonts w:cs="Arial"/>
          <w:szCs w:val="24"/>
        </w:rPr>
        <w:t>Abwärme</w:t>
      </w:r>
      <w:r w:rsidR="00B65944">
        <w:rPr>
          <w:rFonts w:cs="Arial"/>
          <w:szCs w:val="24"/>
        </w:rPr>
        <w:t>n</w:t>
      </w:r>
      <w:r w:rsidRPr="00EF3F8A">
        <w:rPr>
          <w:rFonts w:cs="Arial"/>
          <w:szCs w:val="24"/>
        </w:rPr>
        <w:t>utzung</w:t>
      </w:r>
      <w:proofErr w:type="spellEnd"/>
      <w:r w:rsidRPr="00EF3F8A">
        <w:rPr>
          <w:rFonts w:cs="Arial"/>
          <w:szCs w:val="24"/>
        </w:rPr>
        <w:t xml:space="preserve"> – das sind nur einige Beispiele für </w:t>
      </w:r>
      <w:r>
        <w:rPr>
          <w:rFonts w:cs="Arial"/>
          <w:szCs w:val="24"/>
        </w:rPr>
        <w:t xml:space="preserve">das </w:t>
      </w:r>
      <w:r w:rsidR="00DB3854" w:rsidRPr="00DB3854">
        <w:rPr>
          <w:rFonts w:cs="Arial"/>
          <w:szCs w:val="24"/>
        </w:rPr>
        <w:t>Energie- und Ressourcenmanagement</w:t>
      </w:r>
      <w:r w:rsidR="00DB3854">
        <w:rPr>
          <w:rFonts w:cs="Arial"/>
          <w:szCs w:val="24"/>
        </w:rPr>
        <w:t xml:space="preserve"> </w:t>
      </w:r>
      <w:r w:rsidRPr="00EF3F8A">
        <w:rPr>
          <w:rFonts w:cs="Arial"/>
          <w:szCs w:val="24"/>
        </w:rPr>
        <w:t>zur kontinuierlichen Senkung der CO2-Emissionen und systematischen Erhöhung der Energieeffizienz</w:t>
      </w:r>
      <w:r w:rsidR="00D61F16">
        <w:rPr>
          <w:rFonts w:cs="Arial"/>
          <w:szCs w:val="24"/>
        </w:rPr>
        <w:t xml:space="preserve"> bei </w:t>
      </w:r>
      <w:proofErr w:type="spellStart"/>
      <w:r w:rsidR="00D61F16">
        <w:rPr>
          <w:rFonts w:cs="Arial"/>
          <w:szCs w:val="24"/>
        </w:rPr>
        <w:t>Hettich</w:t>
      </w:r>
      <w:proofErr w:type="spellEnd"/>
      <w:r w:rsidR="00D61F16">
        <w:rPr>
          <w:rFonts w:cs="Arial"/>
          <w:szCs w:val="24"/>
        </w:rPr>
        <w:t>.</w:t>
      </w:r>
      <w:r w:rsidR="00757B8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Nach</w:t>
      </w:r>
      <w:r w:rsidR="00D35658">
        <w:rPr>
          <w:rFonts w:cs="Arial"/>
          <w:szCs w:val="24"/>
        </w:rPr>
        <w:t xml:space="preserve"> dem </w:t>
      </w:r>
      <w:r w:rsidR="00BD2E5A">
        <w:rPr>
          <w:rFonts w:cs="Arial"/>
          <w:szCs w:val="24"/>
        </w:rPr>
        <w:t xml:space="preserve">regionalen </w:t>
      </w:r>
      <w:r w:rsidR="00D35658">
        <w:rPr>
          <w:rFonts w:cs="Arial"/>
          <w:szCs w:val="24"/>
        </w:rPr>
        <w:t xml:space="preserve">Start im Jahr 2017 beziehen </w:t>
      </w:r>
      <w:r w:rsidR="006D7BB2">
        <w:rPr>
          <w:rFonts w:cs="Arial"/>
          <w:szCs w:val="24"/>
        </w:rPr>
        <w:t xml:space="preserve">nun </w:t>
      </w:r>
      <w:r w:rsidR="00D35658">
        <w:rPr>
          <w:rFonts w:cs="Arial"/>
          <w:szCs w:val="24"/>
        </w:rPr>
        <w:t>seit 2021 alle deutschen P</w:t>
      </w:r>
      <w:r w:rsidR="00D35658" w:rsidRPr="00685FA0">
        <w:rPr>
          <w:rFonts w:cs="Arial"/>
          <w:szCs w:val="24"/>
        </w:rPr>
        <w:t>roduktionsstandorte</w:t>
      </w:r>
      <w:r w:rsidR="00D35658">
        <w:rPr>
          <w:rFonts w:cs="Arial"/>
          <w:szCs w:val="24"/>
        </w:rPr>
        <w:t xml:space="preserve"> zu 100% Ökostrom aus</w:t>
      </w:r>
      <w:r w:rsidR="00D35658" w:rsidRPr="00D31D5C">
        <w:rPr>
          <w:rFonts w:cs="Arial"/>
          <w:szCs w:val="24"/>
        </w:rPr>
        <w:t xml:space="preserve"> </w:t>
      </w:r>
      <w:r w:rsidR="00D35658" w:rsidRPr="00685FA0">
        <w:rPr>
          <w:rFonts w:cs="Arial"/>
          <w:szCs w:val="24"/>
        </w:rPr>
        <w:t>erneuerbaren Energien</w:t>
      </w:r>
      <w:r w:rsidR="00D35658">
        <w:rPr>
          <w:rFonts w:cs="Arial"/>
          <w:szCs w:val="24"/>
        </w:rPr>
        <w:t>.</w:t>
      </w:r>
      <w:r w:rsidR="00735AF5">
        <w:rPr>
          <w:rFonts w:cs="Arial"/>
          <w:szCs w:val="24"/>
        </w:rPr>
        <w:t xml:space="preserve"> </w:t>
      </w:r>
      <w:proofErr w:type="spellStart"/>
      <w:r w:rsidR="00735AF5">
        <w:t>Hettich</w:t>
      </w:r>
      <w:proofErr w:type="spellEnd"/>
      <w:r w:rsidR="00735AF5">
        <w:t xml:space="preserve"> setzt dazu auch auf Sonnenenergie und baut seine eigenen Photovoltaik-Anlagen weiter aus.</w:t>
      </w:r>
    </w:p>
    <w:p w14:paraId="44773F42" w14:textId="4A892FFA" w:rsidR="00F56F59" w:rsidRDefault="00F56F59" w:rsidP="00685FA0">
      <w:pPr>
        <w:spacing w:line="360" w:lineRule="auto"/>
        <w:rPr>
          <w:rFonts w:cs="Arial"/>
          <w:szCs w:val="24"/>
        </w:rPr>
      </w:pPr>
    </w:p>
    <w:p w14:paraId="14FD9D6B" w14:textId="31183243" w:rsidR="00BA7FAF" w:rsidRDefault="00735AF5" w:rsidP="00685FA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Bis 2030 will </w:t>
      </w:r>
      <w:r w:rsidRPr="00735AF5">
        <w:rPr>
          <w:rFonts w:cs="Arial"/>
          <w:szCs w:val="24"/>
        </w:rPr>
        <w:t xml:space="preserve">man </w:t>
      </w:r>
      <w:r w:rsidR="00195D47">
        <w:rPr>
          <w:rFonts w:cs="Arial"/>
          <w:szCs w:val="24"/>
        </w:rPr>
        <w:t xml:space="preserve">bei </w:t>
      </w:r>
      <w:proofErr w:type="spellStart"/>
      <w:r w:rsidR="00195D47">
        <w:rPr>
          <w:rFonts w:cs="Arial"/>
          <w:szCs w:val="24"/>
        </w:rPr>
        <w:t>Hettich</w:t>
      </w:r>
      <w:proofErr w:type="spellEnd"/>
      <w:r w:rsidR="00195D47">
        <w:rPr>
          <w:rFonts w:cs="Arial"/>
          <w:szCs w:val="24"/>
        </w:rPr>
        <w:t xml:space="preserve"> weltweit </w:t>
      </w:r>
      <w:r w:rsidRPr="00735AF5">
        <w:rPr>
          <w:rFonts w:cs="Arial"/>
          <w:szCs w:val="24"/>
        </w:rPr>
        <w:t>an den Standorten klimaneutral werden</w:t>
      </w:r>
      <w:r>
        <w:rPr>
          <w:rFonts w:cs="Arial"/>
          <w:szCs w:val="24"/>
        </w:rPr>
        <w:t xml:space="preserve"> (</w:t>
      </w:r>
      <w:proofErr w:type="spellStart"/>
      <w:r>
        <w:rPr>
          <w:rFonts w:cs="Arial"/>
          <w:szCs w:val="24"/>
        </w:rPr>
        <w:t>Scope</w:t>
      </w:r>
      <w:proofErr w:type="spellEnd"/>
      <w:r>
        <w:rPr>
          <w:rFonts w:cs="Arial"/>
          <w:szCs w:val="24"/>
        </w:rPr>
        <w:t xml:space="preserve"> 1 und 2)</w:t>
      </w:r>
      <w:r w:rsidRPr="00735AF5">
        <w:rPr>
          <w:rFonts w:cs="Arial"/>
          <w:szCs w:val="24"/>
        </w:rPr>
        <w:t xml:space="preserve">. </w:t>
      </w:r>
      <w:r w:rsidR="0066048C">
        <w:rPr>
          <w:rFonts w:cs="Arial"/>
          <w:szCs w:val="24"/>
        </w:rPr>
        <w:t>D</w:t>
      </w:r>
      <w:r w:rsidRPr="00735AF5">
        <w:rPr>
          <w:rFonts w:cs="Arial"/>
          <w:szCs w:val="24"/>
        </w:rPr>
        <w:t xml:space="preserve">ie ostwestfälischen </w:t>
      </w:r>
      <w:proofErr w:type="spellStart"/>
      <w:r w:rsidRPr="00735AF5">
        <w:rPr>
          <w:rFonts w:cs="Arial"/>
          <w:szCs w:val="24"/>
        </w:rPr>
        <w:t>Hettich</w:t>
      </w:r>
      <w:proofErr w:type="spellEnd"/>
      <w:r w:rsidR="00195D47">
        <w:rPr>
          <w:rFonts w:cs="Arial"/>
          <w:szCs w:val="24"/>
        </w:rPr>
        <w:t>-</w:t>
      </w:r>
      <w:r w:rsidRPr="00735AF5">
        <w:rPr>
          <w:rFonts w:cs="Arial"/>
          <w:szCs w:val="24"/>
        </w:rPr>
        <w:t>Standorte haben sich dazu bereits der freiwilligen Klimainitiative der Industrie- und Handelskammern Ostwestfalen-Lippe angeschlossen.</w:t>
      </w:r>
      <w:r w:rsidR="00F70F0B">
        <w:rPr>
          <w:rFonts w:cs="Arial"/>
          <w:szCs w:val="24"/>
        </w:rPr>
        <w:t xml:space="preserve"> </w:t>
      </w:r>
      <w:r w:rsidR="00195D47">
        <w:rPr>
          <w:rFonts w:cs="Arial"/>
          <w:szCs w:val="24"/>
        </w:rPr>
        <w:t>A</w:t>
      </w:r>
      <w:r w:rsidR="00BA7FAF">
        <w:rPr>
          <w:rFonts w:cs="Arial"/>
          <w:szCs w:val="24"/>
        </w:rPr>
        <w:t xml:space="preserve">uch </w:t>
      </w:r>
      <w:r w:rsidR="006376AE">
        <w:rPr>
          <w:rFonts w:cs="Arial"/>
          <w:szCs w:val="24"/>
        </w:rPr>
        <w:t>international</w:t>
      </w:r>
      <w:r w:rsidR="00BA7FAF">
        <w:rPr>
          <w:rFonts w:cs="Arial"/>
          <w:szCs w:val="24"/>
        </w:rPr>
        <w:t xml:space="preserve"> kann </w:t>
      </w:r>
      <w:proofErr w:type="spellStart"/>
      <w:r w:rsidR="00BA7FAF">
        <w:rPr>
          <w:rFonts w:cs="Arial"/>
          <w:szCs w:val="24"/>
        </w:rPr>
        <w:t>Hettich</w:t>
      </w:r>
      <w:proofErr w:type="spellEnd"/>
      <w:r w:rsidR="00BA7FAF">
        <w:rPr>
          <w:rFonts w:cs="Arial"/>
          <w:szCs w:val="24"/>
        </w:rPr>
        <w:t xml:space="preserve"> </w:t>
      </w:r>
      <w:r w:rsidR="00F70F0B">
        <w:rPr>
          <w:rFonts w:cs="Arial"/>
          <w:szCs w:val="24"/>
        </w:rPr>
        <w:t xml:space="preserve">weitere </w:t>
      </w:r>
      <w:r w:rsidR="00BA7FAF">
        <w:rPr>
          <w:rFonts w:cs="Arial"/>
          <w:szCs w:val="24"/>
        </w:rPr>
        <w:t xml:space="preserve">Erfolge vermelden: Allein zwischen </w:t>
      </w:r>
      <w:r w:rsidR="00BA7FAF" w:rsidRPr="00685FA0">
        <w:rPr>
          <w:rFonts w:cs="Arial"/>
          <w:szCs w:val="24"/>
        </w:rPr>
        <w:t xml:space="preserve">2016 </w:t>
      </w:r>
      <w:r w:rsidR="00BA7FAF">
        <w:rPr>
          <w:rFonts w:cs="Arial"/>
          <w:szCs w:val="24"/>
        </w:rPr>
        <w:t>und</w:t>
      </w:r>
      <w:r w:rsidR="00BA7FAF" w:rsidRPr="00685FA0">
        <w:rPr>
          <w:rFonts w:cs="Arial"/>
          <w:szCs w:val="24"/>
        </w:rPr>
        <w:t xml:space="preserve"> 2021 </w:t>
      </w:r>
      <w:r w:rsidR="00BA7FAF">
        <w:rPr>
          <w:rFonts w:cs="Arial"/>
          <w:szCs w:val="24"/>
        </w:rPr>
        <w:t xml:space="preserve">konnte das Unternehmen </w:t>
      </w:r>
      <w:r w:rsidR="006E248B">
        <w:rPr>
          <w:rFonts w:cs="Arial"/>
          <w:szCs w:val="24"/>
        </w:rPr>
        <w:t xml:space="preserve">die </w:t>
      </w:r>
      <w:r w:rsidR="00BA7FAF" w:rsidRPr="00685FA0">
        <w:rPr>
          <w:rFonts w:cs="Arial"/>
          <w:szCs w:val="24"/>
        </w:rPr>
        <w:t>spezifischen CO</w:t>
      </w:r>
      <w:r w:rsidR="00BA7FAF" w:rsidRPr="00685FA0">
        <w:rPr>
          <w:rFonts w:ascii="Cambria Math" w:hAnsi="Cambria Math" w:cs="Cambria Math"/>
          <w:szCs w:val="24"/>
        </w:rPr>
        <w:t>₂</w:t>
      </w:r>
      <w:r w:rsidR="00BA7FAF" w:rsidRPr="00685FA0">
        <w:rPr>
          <w:rFonts w:cs="Arial"/>
          <w:szCs w:val="24"/>
        </w:rPr>
        <w:t xml:space="preserve">-Emissionen an </w:t>
      </w:r>
      <w:r w:rsidR="006376AE">
        <w:rPr>
          <w:rFonts w:cs="Arial"/>
          <w:szCs w:val="24"/>
        </w:rPr>
        <w:t>seinen</w:t>
      </w:r>
      <w:r w:rsidR="00BA7FAF" w:rsidRPr="00685FA0">
        <w:rPr>
          <w:rFonts w:cs="Arial"/>
          <w:szCs w:val="24"/>
        </w:rPr>
        <w:t xml:space="preserve"> Produktionsstandorten </w:t>
      </w:r>
      <w:r w:rsidR="006376AE">
        <w:rPr>
          <w:rFonts w:cs="Arial"/>
          <w:szCs w:val="24"/>
        </w:rPr>
        <w:t>weltweit</w:t>
      </w:r>
      <w:r w:rsidR="001F6CFC">
        <w:rPr>
          <w:rFonts w:cs="Arial"/>
          <w:szCs w:val="24"/>
        </w:rPr>
        <w:t xml:space="preserve"> </w:t>
      </w:r>
      <w:r w:rsidR="00BA7FAF" w:rsidRPr="00685FA0">
        <w:rPr>
          <w:rFonts w:cs="Arial"/>
          <w:szCs w:val="24"/>
        </w:rPr>
        <w:t>um 60 %</w:t>
      </w:r>
      <w:r w:rsidR="001F6CFC">
        <w:rPr>
          <w:rFonts w:cs="Arial"/>
          <w:szCs w:val="24"/>
        </w:rPr>
        <w:t xml:space="preserve"> senken, die </w:t>
      </w:r>
      <w:r w:rsidR="00BA7FAF" w:rsidRPr="00685FA0">
        <w:rPr>
          <w:rFonts w:cs="Arial"/>
          <w:szCs w:val="24"/>
        </w:rPr>
        <w:t>absoluten CO</w:t>
      </w:r>
      <w:r w:rsidR="00BA7FAF" w:rsidRPr="00685FA0">
        <w:rPr>
          <w:rFonts w:ascii="Cambria Math" w:hAnsi="Cambria Math" w:cs="Cambria Math"/>
          <w:szCs w:val="24"/>
        </w:rPr>
        <w:t>₂</w:t>
      </w:r>
      <w:r w:rsidR="00BA7FAF" w:rsidRPr="00685FA0">
        <w:rPr>
          <w:rFonts w:cs="Arial"/>
          <w:szCs w:val="24"/>
        </w:rPr>
        <w:t xml:space="preserve">-Emissionen </w:t>
      </w:r>
      <w:r w:rsidR="001F6CFC">
        <w:rPr>
          <w:rFonts w:cs="Arial"/>
          <w:szCs w:val="24"/>
        </w:rPr>
        <w:t>gingen</w:t>
      </w:r>
      <w:r w:rsidR="00BA7FAF" w:rsidRPr="00685FA0">
        <w:rPr>
          <w:rFonts w:cs="Arial"/>
          <w:szCs w:val="24"/>
        </w:rPr>
        <w:t xml:space="preserve"> </w:t>
      </w:r>
      <w:r w:rsidR="001F6CFC">
        <w:rPr>
          <w:rFonts w:cs="Arial"/>
          <w:szCs w:val="24"/>
        </w:rPr>
        <w:t xml:space="preserve">dabei </w:t>
      </w:r>
      <w:r w:rsidR="00BA7FAF" w:rsidRPr="00685FA0">
        <w:rPr>
          <w:rFonts w:cs="Arial"/>
          <w:szCs w:val="24"/>
        </w:rPr>
        <w:t xml:space="preserve">um </w:t>
      </w:r>
      <w:r w:rsidR="00A710DC">
        <w:rPr>
          <w:rFonts w:cs="Arial"/>
          <w:szCs w:val="24"/>
        </w:rPr>
        <w:t>rund</w:t>
      </w:r>
      <w:bookmarkStart w:id="0" w:name="_GoBack"/>
      <w:bookmarkEnd w:id="0"/>
      <w:r w:rsidR="00256CA9">
        <w:rPr>
          <w:rFonts w:cs="Arial"/>
          <w:szCs w:val="24"/>
        </w:rPr>
        <w:t xml:space="preserve"> </w:t>
      </w:r>
      <w:r w:rsidR="00BA7FAF" w:rsidRPr="00685FA0">
        <w:rPr>
          <w:rFonts w:cs="Arial"/>
          <w:szCs w:val="24"/>
        </w:rPr>
        <w:t>40 %</w:t>
      </w:r>
      <w:r w:rsidR="001F6CFC">
        <w:rPr>
          <w:rFonts w:cs="Arial"/>
          <w:szCs w:val="24"/>
        </w:rPr>
        <w:t xml:space="preserve"> zurück.</w:t>
      </w:r>
    </w:p>
    <w:p w14:paraId="1F27426B" w14:textId="77777777" w:rsidR="00D61F16" w:rsidRDefault="00D61F16" w:rsidP="00685FA0">
      <w:pPr>
        <w:spacing w:line="360" w:lineRule="auto"/>
        <w:rPr>
          <w:rFonts w:cs="Arial"/>
          <w:szCs w:val="24"/>
        </w:rPr>
      </w:pPr>
    </w:p>
    <w:p w14:paraId="58D9FF40" w14:textId="1EE19353" w:rsidR="00C731A2" w:rsidRDefault="007500BF" w:rsidP="00685FA0">
      <w:pPr>
        <w:spacing w:line="360" w:lineRule="auto"/>
        <w:rPr>
          <w:rFonts w:cs="Arial"/>
          <w:szCs w:val="24"/>
        </w:rPr>
      </w:pPr>
      <w:r w:rsidRPr="00EF3F8A">
        <w:rPr>
          <w:rFonts w:cs="Arial"/>
          <w:szCs w:val="24"/>
        </w:rPr>
        <w:t xml:space="preserve">Nachhaltige Gebäudekonzepte sind ein wichtiger Bestandteil </w:t>
      </w:r>
      <w:r>
        <w:rPr>
          <w:rFonts w:cs="Arial"/>
          <w:szCs w:val="24"/>
        </w:rPr>
        <w:t xml:space="preserve">der </w:t>
      </w:r>
      <w:r w:rsidRPr="00EF3F8A">
        <w:rPr>
          <w:rFonts w:cs="Arial"/>
          <w:szCs w:val="24"/>
        </w:rPr>
        <w:t>ökologischen Verantwortung</w:t>
      </w:r>
      <w:r>
        <w:rPr>
          <w:rFonts w:cs="Arial"/>
          <w:szCs w:val="24"/>
        </w:rPr>
        <w:t>, da</w:t>
      </w:r>
      <w:r w:rsidR="00D61F16">
        <w:rPr>
          <w:rFonts w:cs="Arial"/>
          <w:szCs w:val="24"/>
        </w:rPr>
        <w:t xml:space="preserve">her </w:t>
      </w:r>
      <w:r w:rsidR="00C17F8B">
        <w:rPr>
          <w:rFonts w:cs="Arial"/>
          <w:szCs w:val="24"/>
        </w:rPr>
        <w:t>verfolgt</w:t>
      </w:r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</w:t>
      </w:r>
      <w:r w:rsidR="00C17F8B">
        <w:rPr>
          <w:rFonts w:cs="Arial"/>
          <w:szCs w:val="24"/>
        </w:rPr>
        <w:t xml:space="preserve">ehrgeizige Ziele bei den </w:t>
      </w:r>
      <w:proofErr w:type="spellStart"/>
      <w:r w:rsidR="00D35658">
        <w:rPr>
          <w:rFonts w:cs="Arial"/>
          <w:szCs w:val="24"/>
        </w:rPr>
        <w:t>Hettich</w:t>
      </w:r>
      <w:proofErr w:type="spellEnd"/>
      <w:r w:rsidR="00D35658">
        <w:rPr>
          <w:rFonts w:cs="Arial"/>
          <w:szCs w:val="24"/>
        </w:rPr>
        <w:t>-Neubauten</w:t>
      </w:r>
      <w:r w:rsidR="000E242C">
        <w:rPr>
          <w:rFonts w:cs="Arial"/>
          <w:szCs w:val="24"/>
        </w:rPr>
        <w:t>, so auch</w:t>
      </w:r>
      <w:r w:rsidR="00D35658">
        <w:rPr>
          <w:rFonts w:cs="Arial"/>
          <w:szCs w:val="24"/>
        </w:rPr>
        <w:t xml:space="preserve"> am Stammsitz in </w:t>
      </w:r>
      <w:proofErr w:type="spellStart"/>
      <w:r w:rsidR="00D35658">
        <w:rPr>
          <w:rFonts w:cs="Arial"/>
          <w:szCs w:val="24"/>
        </w:rPr>
        <w:t>Kirchlengern</w:t>
      </w:r>
      <w:proofErr w:type="spellEnd"/>
      <w:r w:rsidR="00D35658">
        <w:rPr>
          <w:rFonts w:cs="Arial"/>
          <w:szCs w:val="24"/>
        </w:rPr>
        <w:t xml:space="preserve"> und Bünde: Auszeichnungen für energieeffiziente Architektur</w:t>
      </w:r>
      <w:r w:rsidR="00D35658" w:rsidRPr="00EE5C0E">
        <w:rPr>
          <w:rFonts w:cs="Arial"/>
          <w:szCs w:val="24"/>
        </w:rPr>
        <w:t xml:space="preserve"> </w:t>
      </w:r>
      <w:r w:rsidR="00D35658">
        <w:rPr>
          <w:rFonts w:cs="Arial"/>
          <w:szCs w:val="24"/>
        </w:rPr>
        <w:t xml:space="preserve">und </w:t>
      </w:r>
      <w:r w:rsidR="00D35658" w:rsidRPr="00EE5C0E">
        <w:rPr>
          <w:rFonts w:cs="Arial"/>
          <w:szCs w:val="24"/>
        </w:rPr>
        <w:t>nachhaltige Gebäude</w:t>
      </w:r>
      <w:r w:rsidR="00D35658">
        <w:rPr>
          <w:rFonts w:cs="Arial"/>
          <w:szCs w:val="24"/>
        </w:rPr>
        <w:t xml:space="preserve"> wie der </w:t>
      </w:r>
      <w:r w:rsidR="00D35658" w:rsidRPr="00EE5C0E">
        <w:rPr>
          <w:rFonts w:cs="Arial"/>
          <w:szCs w:val="24"/>
        </w:rPr>
        <w:t>Green Building Award, Best Practice Energieeffizienz, Holzbaupreis NRW</w:t>
      </w:r>
      <w:r w:rsidR="00D35658">
        <w:rPr>
          <w:rFonts w:cs="Arial"/>
          <w:szCs w:val="24"/>
        </w:rPr>
        <w:t xml:space="preserve"> oder der</w:t>
      </w:r>
      <w:r w:rsidR="00D35658" w:rsidRPr="00EE5C0E">
        <w:rPr>
          <w:rFonts w:cs="Arial"/>
          <w:szCs w:val="24"/>
        </w:rPr>
        <w:t xml:space="preserve"> Industriebaupreis für nachhaltiges Bauen</w:t>
      </w:r>
      <w:r w:rsidR="00D35658">
        <w:rPr>
          <w:rFonts w:cs="Arial"/>
          <w:szCs w:val="24"/>
        </w:rPr>
        <w:t xml:space="preserve"> belegen </w:t>
      </w:r>
      <w:r w:rsidR="00486AD9">
        <w:rPr>
          <w:rFonts w:cs="Arial"/>
          <w:szCs w:val="24"/>
        </w:rPr>
        <w:t xml:space="preserve">bereits seit 2008 </w:t>
      </w:r>
      <w:r w:rsidR="00D35658">
        <w:rPr>
          <w:rFonts w:cs="Arial"/>
          <w:szCs w:val="24"/>
        </w:rPr>
        <w:t>das konsequente</w:t>
      </w:r>
      <w:r w:rsidR="00C731A2">
        <w:rPr>
          <w:rFonts w:cs="Arial"/>
          <w:szCs w:val="24"/>
        </w:rPr>
        <w:t>, zukunftsorientierte</w:t>
      </w:r>
      <w:r w:rsidR="00D35658">
        <w:rPr>
          <w:rFonts w:cs="Arial"/>
          <w:szCs w:val="24"/>
        </w:rPr>
        <w:t xml:space="preserve"> Engagement von </w:t>
      </w:r>
      <w:proofErr w:type="spellStart"/>
      <w:r w:rsidR="00D35658">
        <w:rPr>
          <w:rFonts w:cs="Arial"/>
          <w:szCs w:val="24"/>
        </w:rPr>
        <w:t>Hettich</w:t>
      </w:r>
      <w:proofErr w:type="spellEnd"/>
      <w:r w:rsidR="00C731A2">
        <w:rPr>
          <w:rFonts w:cs="Arial"/>
          <w:szCs w:val="24"/>
        </w:rPr>
        <w:t>.</w:t>
      </w:r>
      <w:r w:rsidR="00CA1903">
        <w:rPr>
          <w:rFonts w:cs="Arial"/>
          <w:szCs w:val="24"/>
        </w:rPr>
        <w:t xml:space="preserve"> </w:t>
      </w:r>
      <w:r w:rsidR="00CA1903" w:rsidRPr="00CA1903">
        <w:rPr>
          <w:rFonts w:cs="Arial"/>
          <w:szCs w:val="24"/>
        </w:rPr>
        <w:t xml:space="preserve">Die </w:t>
      </w:r>
      <w:r w:rsidR="00CA1903">
        <w:rPr>
          <w:rFonts w:cs="Arial"/>
          <w:szCs w:val="24"/>
        </w:rPr>
        <w:t xml:space="preserve">aktuell im Bau befindliche </w:t>
      </w:r>
      <w:r w:rsidR="00CA1903" w:rsidRPr="00CA1903">
        <w:rPr>
          <w:rFonts w:cs="Arial"/>
          <w:szCs w:val="24"/>
        </w:rPr>
        <w:t xml:space="preserve">Produktionshalle C3 in </w:t>
      </w:r>
      <w:proofErr w:type="spellStart"/>
      <w:r w:rsidR="00CA1903" w:rsidRPr="00CA1903">
        <w:rPr>
          <w:rFonts w:cs="Arial"/>
          <w:szCs w:val="24"/>
        </w:rPr>
        <w:lastRenderedPageBreak/>
        <w:t>Kirchlengern</w:t>
      </w:r>
      <w:proofErr w:type="spellEnd"/>
      <w:r w:rsidR="00CA1903">
        <w:rPr>
          <w:rFonts w:cs="Arial"/>
          <w:szCs w:val="24"/>
        </w:rPr>
        <w:t xml:space="preserve"> </w:t>
      </w:r>
      <w:r w:rsidR="00CA1903" w:rsidRPr="00CA1903">
        <w:rPr>
          <w:rFonts w:cs="Arial"/>
          <w:szCs w:val="24"/>
        </w:rPr>
        <w:t>wird den Jahres-Primärenergiebedarf nach Gebäudeenergiegesetz GEG 2020 um 84 % unterschreiten.</w:t>
      </w:r>
    </w:p>
    <w:p w14:paraId="37C02D12" w14:textId="77777777" w:rsidR="00A672FE" w:rsidRDefault="00A672FE" w:rsidP="00685FA0">
      <w:pPr>
        <w:spacing w:line="360" w:lineRule="auto"/>
        <w:rPr>
          <w:rFonts w:cs="Arial"/>
          <w:szCs w:val="24"/>
        </w:rPr>
      </w:pPr>
    </w:p>
    <w:p w14:paraId="02DD3F17" w14:textId="6408E2AB" w:rsidR="00685FA0" w:rsidRDefault="00A672FE" w:rsidP="00685FA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Dass l</w:t>
      </w:r>
      <w:r w:rsidR="00685FA0" w:rsidRPr="00685FA0">
        <w:rPr>
          <w:rFonts w:cs="Arial"/>
          <w:szCs w:val="24"/>
        </w:rPr>
        <w:t xml:space="preserve">ange Produktlebensdauer </w:t>
      </w:r>
      <w:r w:rsidR="002705C4">
        <w:rPr>
          <w:rFonts w:cs="Arial"/>
          <w:szCs w:val="24"/>
        </w:rPr>
        <w:t>dank</w:t>
      </w:r>
      <w:r w:rsidR="00685FA0" w:rsidRPr="00685FA0">
        <w:rPr>
          <w:rFonts w:cs="Arial"/>
          <w:szCs w:val="24"/>
        </w:rPr>
        <w:t xml:space="preserve"> hohe</w:t>
      </w:r>
      <w:r w:rsidR="002705C4">
        <w:rPr>
          <w:rFonts w:cs="Arial"/>
          <w:szCs w:val="24"/>
        </w:rPr>
        <w:t>r</w:t>
      </w:r>
      <w:r w:rsidR="00685FA0" w:rsidRPr="00685FA0">
        <w:rPr>
          <w:rFonts w:cs="Arial"/>
          <w:szCs w:val="24"/>
        </w:rPr>
        <w:t xml:space="preserve"> Qualität </w:t>
      </w:r>
      <w:r>
        <w:rPr>
          <w:rFonts w:cs="Arial"/>
          <w:szCs w:val="24"/>
        </w:rPr>
        <w:t>ebenfalls ein</w:t>
      </w:r>
      <w:r w:rsidR="00633594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 Nachhaltigkeitsfakt</w:t>
      </w:r>
      <w:r w:rsidR="00633594">
        <w:rPr>
          <w:rFonts w:cs="Arial"/>
          <w:szCs w:val="24"/>
        </w:rPr>
        <w:t>o</w:t>
      </w:r>
      <w:r>
        <w:rPr>
          <w:rFonts w:cs="Arial"/>
          <w:szCs w:val="24"/>
        </w:rPr>
        <w:t>r</w:t>
      </w:r>
      <w:r w:rsidR="00633594">
        <w:rPr>
          <w:rFonts w:cs="Arial"/>
          <w:szCs w:val="24"/>
        </w:rPr>
        <w:t xml:space="preserve"> darstellt, ist bekannt. </w:t>
      </w:r>
      <w:r w:rsidR="00DB3854">
        <w:rPr>
          <w:rFonts w:cs="Arial"/>
          <w:szCs w:val="24"/>
        </w:rPr>
        <w:t xml:space="preserve">Die </w:t>
      </w:r>
      <w:r w:rsidR="004E0434" w:rsidRPr="00EF3F8A">
        <w:rPr>
          <w:rFonts w:cs="Arial"/>
          <w:szCs w:val="24"/>
        </w:rPr>
        <w:t xml:space="preserve">Produkte </w:t>
      </w:r>
      <w:r w:rsidR="00DB3854">
        <w:rPr>
          <w:rFonts w:cs="Arial"/>
          <w:szCs w:val="24"/>
        </w:rPr>
        <w:t xml:space="preserve">von </w:t>
      </w:r>
      <w:proofErr w:type="spellStart"/>
      <w:r w:rsidR="00DB3854">
        <w:rPr>
          <w:rFonts w:cs="Arial"/>
          <w:szCs w:val="24"/>
        </w:rPr>
        <w:t>Hettich</w:t>
      </w:r>
      <w:proofErr w:type="spellEnd"/>
      <w:r w:rsidR="00DB3854">
        <w:rPr>
          <w:rFonts w:cs="Arial"/>
          <w:szCs w:val="24"/>
        </w:rPr>
        <w:t xml:space="preserve"> </w:t>
      </w:r>
      <w:r w:rsidR="004E0434" w:rsidRPr="00EF3F8A">
        <w:rPr>
          <w:rFonts w:cs="Arial"/>
          <w:szCs w:val="24"/>
        </w:rPr>
        <w:t>halten Möbel dauerhaft komfortabel beweglich und sorgen damit für ein langes Möbelleben.</w:t>
      </w:r>
      <w:r w:rsidR="004E0434">
        <w:rPr>
          <w:rFonts w:cs="Arial"/>
          <w:szCs w:val="24"/>
        </w:rPr>
        <w:t xml:space="preserve"> </w:t>
      </w:r>
      <w:r w:rsidR="008671B4">
        <w:rPr>
          <w:rFonts w:cs="Arial"/>
          <w:szCs w:val="24"/>
        </w:rPr>
        <w:t xml:space="preserve">Zur </w:t>
      </w:r>
      <w:r w:rsidR="008671B4" w:rsidRPr="00EF3F8A">
        <w:rPr>
          <w:rFonts w:cs="Arial"/>
          <w:szCs w:val="24"/>
        </w:rPr>
        <w:t>kontinuierliche</w:t>
      </w:r>
      <w:r w:rsidR="008671B4">
        <w:rPr>
          <w:rFonts w:cs="Arial"/>
          <w:szCs w:val="24"/>
        </w:rPr>
        <w:t>n</w:t>
      </w:r>
      <w:r w:rsidR="008671B4" w:rsidRPr="00EF3F8A">
        <w:rPr>
          <w:rFonts w:cs="Arial"/>
          <w:szCs w:val="24"/>
        </w:rPr>
        <w:t xml:space="preserve"> </w:t>
      </w:r>
      <w:r w:rsidR="00E14788">
        <w:rPr>
          <w:rFonts w:cs="Arial"/>
          <w:szCs w:val="24"/>
        </w:rPr>
        <w:t xml:space="preserve">Kontrolle und </w:t>
      </w:r>
      <w:r w:rsidR="00223A26">
        <w:rPr>
          <w:rFonts w:cs="Arial"/>
          <w:szCs w:val="24"/>
        </w:rPr>
        <w:t>Optimierung</w:t>
      </w:r>
      <w:r w:rsidR="008671B4">
        <w:rPr>
          <w:rFonts w:cs="Arial"/>
          <w:szCs w:val="24"/>
        </w:rPr>
        <w:t xml:space="preserve"> dient hier das </w:t>
      </w:r>
      <w:r w:rsidR="008671B4" w:rsidRPr="00685FA0">
        <w:rPr>
          <w:rFonts w:cs="Arial"/>
          <w:szCs w:val="24"/>
        </w:rPr>
        <w:t>nach</w:t>
      </w:r>
      <w:r w:rsidR="008671B4">
        <w:rPr>
          <w:rFonts w:cs="Arial"/>
          <w:szCs w:val="24"/>
        </w:rPr>
        <w:t xml:space="preserve"> </w:t>
      </w:r>
      <w:r w:rsidR="008671B4" w:rsidRPr="00685FA0">
        <w:rPr>
          <w:rFonts w:cs="Arial"/>
          <w:szCs w:val="24"/>
        </w:rPr>
        <w:t>ISO 9001</w:t>
      </w:r>
      <w:r w:rsidR="008671B4">
        <w:rPr>
          <w:rFonts w:cs="Arial"/>
          <w:szCs w:val="24"/>
        </w:rPr>
        <w:t xml:space="preserve"> </w:t>
      </w:r>
      <w:r w:rsidR="008671B4" w:rsidRPr="00685FA0">
        <w:rPr>
          <w:rFonts w:cs="Arial"/>
          <w:szCs w:val="24"/>
        </w:rPr>
        <w:t>zertifiziert</w:t>
      </w:r>
      <w:r w:rsidR="008671B4">
        <w:rPr>
          <w:rFonts w:cs="Arial"/>
          <w:szCs w:val="24"/>
        </w:rPr>
        <w:t xml:space="preserve">e </w:t>
      </w:r>
      <w:r w:rsidR="00685FA0" w:rsidRPr="00685FA0">
        <w:rPr>
          <w:rFonts w:cs="Arial"/>
          <w:szCs w:val="24"/>
        </w:rPr>
        <w:t>Qualitätsmanagementsystem</w:t>
      </w:r>
      <w:r w:rsidR="008671B4">
        <w:rPr>
          <w:rFonts w:cs="Arial"/>
          <w:szCs w:val="24"/>
        </w:rPr>
        <w:t>.</w:t>
      </w:r>
      <w:r w:rsidR="00DB3854">
        <w:rPr>
          <w:rFonts w:cs="Arial"/>
          <w:szCs w:val="24"/>
        </w:rPr>
        <w:t xml:space="preserve"> </w:t>
      </w:r>
      <w:r w:rsidR="00195D47" w:rsidRPr="00195D47">
        <w:rPr>
          <w:rFonts w:cs="Arial"/>
          <w:szCs w:val="24"/>
        </w:rPr>
        <w:t xml:space="preserve">Außerdem hat </w:t>
      </w:r>
      <w:proofErr w:type="spellStart"/>
      <w:r w:rsidR="00195D47" w:rsidRPr="00195D47">
        <w:rPr>
          <w:rFonts w:cs="Arial"/>
          <w:szCs w:val="24"/>
        </w:rPr>
        <w:t>Hettich</w:t>
      </w:r>
      <w:proofErr w:type="spellEnd"/>
      <w:r w:rsidR="00195D47" w:rsidRPr="00195D47">
        <w:rPr>
          <w:rFonts w:cs="Arial"/>
          <w:szCs w:val="24"/>
        </w:rPr>
        <w:t xml:space="preserve"> seit mehr als 15 Jahren ein fi</w:t>
      </w:r>
      <w:r w:rsidR="00195D47">
        <w:rPr>
          <w:rFonts w:cs="Arial"/>
          <w:szCs w:val="24"/>
        </w:rPr>
        <w:t>r</w:t>
      </w:r>
      <w:r w:rsidR="00195D47" w:rsidRPr="00195D47">
        <w:rPr>
          <w:rFonts w:cs="Arial"/>
          <w:szCs w:val="24"/>
        </w:rPr>
        <w:t>meneigenes</w:t>
      </w:r>
      <w:r w:rsidR="00195D47">
        <w:rPr>
          <w:rFonts w:cs="Arial"/>
          <w:szCs w:val="24"/>
        </w:rPr>
        <w:t>,</w:t>
      </w:r>
      <w:r w:rsidR="00195D47" w:rsidRPr="00195D47">
        <w:rPr>
          <w:rFonts w:cs="Arial"/>
          <w:szCs w:val="24"/>
        </w:rPr>
        <w:t xml:space="preserve"> dynamisches Regelwerk impl</w:t>
      </w:r>
      <w:r w:rsidR="00195D47">
        <w:rPr>
          <w:rFonts w:cs="Arial"/>
          <w:szCs w:val="24"/>
        </w:rPr>
        <w:t>e</w:t>
      </w:r>
      <w:r w:rsidR="00195D47" w:rsidRPr="00195D47">
        <w:rPr>
          <w:rFonts w:cs="Arial"/>
          <w:szCs w:val="24"/>
        </w:rPr>
        <w:t>mentiert</w:t>
      </w:r>
      <w:r w:rsidR="00792044">
        <w:rPr>
          <w:rFonts w:cs="Arial"/>
          <w:szCs w:val="24"/>
        </w:rPr>
        <w:t>.</w:t>
      </w:r>
      <w:r w:rsidR="00195D47">
        <w:rPr>
          <w:rFonts w:cs="Arial"/>
          <w:szCs w:val="24"/>
        </w:rPr>
        <w:t xml:space="preserve"> </w:t>
      </w:r>
      <w:r w:rsidR="007F15C0">
        <w:rPr>
          <w:rFonts w:cs="Arial"/>
          <w:szCs w:val="24"/>
        </w:rPr>
        <w:t>Damit e</w:t>
      </w:r>
      <w:r w:rsidR="005B2F7A">
        <w:rPr>
          <w:rFonts w:cs="Arial"/>
          <w:szCs w:val="24"/>
        </w:rPr>
        <w:t>rkenn</w:t>
      </w:r>
      <w:r w:rsidR="007F15C0">
        <w:rPr>
          <w:rFonts w:cs="Arial"/>
          <w:szCs w:val="24"/>
        </w:rPr>
        <w:t>t, b</w:t>
      </w:r>
      <w:r w:rsidR="00685FA0" w:rsidRPr="00685FA0">
        <w:rPr>
          <w:rFonts w:cs="Arial"/>
          <w:szCs w:val="24"/>
        </w:rPr>
        <w:t>ewerte</w:t>
      </w:r>
      <w:r w:rsidR="007F15C0">
        <w:rPr>
          <w:rFonts w:cs="Arial"/>
          <w:szCs w:val="24"/>
        </w:rPr>
        <w:t>t</w:t>
      </w:r>
      <w:r w:rsidR="005B2F7A">
        <w:rPr>
          <w:rFonts w:cs="Arial"/>
          <w:szCs w:val="24"/>
        </w:rPr>
        <w:t xml:space="preserve"> und </w:t>
      </w:r>
      <w:r w:rsidR="007F15C0">
        <w:rPr>
          <w:rFonts w:cs="Arial"/>
          <w:szCs w:val="24"/>
        </w:rPr>
        <w:t>r</w:t>
      </w:r>
      <w:r w:rsidR="00685FA0" w:rsidRPr="00685FA0">
        <w:rPr>
          <w:rFonts w:cs="Arial"/>
          <w:szCs w:val="24"/>
        </w:rPr>
        <w:t>egulier</w:t>
      </w:r>
      <w:r w:rsidR="007F15C0">
        <w:rPr>
          <w:rFonts w:cs="Arial"/>
          <w:szCs w:val="24"/>
        </w:rPr>
        <w:t>t der Hersteller b</w:t>
      </w:r>
      <w:r w:rsidR="00685FA0" w:rsidRPr="00685FA0">
        <w:rPr>
          <w:rFonts w:cs="Arial"/>
          <w:szCs w:val="24"/>
        </w:rPr>
        <w:t xml:space="preserve">edenkliche oder umweltschädliche Produktinhaltstoffe </w:t>
      </w:r>
      <w:r w:rsidR="007F15C0">
        <w:rPr>
          <w:rFonts w:cs="Arial"/>
          <w:szCs w:val="24"/>
        </w:rPr>
        <w:t xml:space="preserve">freiwillig noch </w:t>
      </w:r>
      <w:r w:rsidR="00596015">
        <w:rPr>
          <w:rFonts w:cs="Arial"/>
          <w:szCs w:val="24"/>
        </w:rPr>
        <w:t xml:space="preserve">strenger als </w:t>
      </w:r>
      <w:r w:rsidR="001336DB">
        <w:rPr>
          <w:rFonts w:cs="Arial"/>
          <w:szCs w:val="24"/>
        </w:rPr>
        <w:t xml:space="preserve">in </w:t>
      </w:r>
      <w:r w:rsidR="00685FA0" w:rsidRPr="00685FA0">
        <w:rPr>
          <w:rFonts w:cs="Arial"/>
          <w:szCs w:val="24"/>
        </w:rPr>
        <w:t>gesetzliche</w:t>
      </w:r>
      <w:r w:rsidR="001336DB">
        <w:rPr>
          <w:rFonts w:cs="Arial"/>
          <w:szCs w:val="24"/>
        </w:rPr>
        <w:t>n</w:t>
      </w:r>
      <w:r w:rsidR="00685FA0" w:rsidRPr="00685FA0">
        <w:rPr>
          <w:rFonts w:cs="Arial"/>
          <w:szCs w:val="24"/>
        </w:rPr>
        <w:t xml:space="preserve"> Vorgaben wie </w:t>
      </w:r>
      <w:r w:rsidR="00A60CC7">
        <w:rPr>
          <w:rFonts w:cs="Arial"/>
          <w:szCs w:val="24"/>
        </w:rPr>
        <w:t xml:space="preserve">der </w:t>
      </w:r>
      <w:r w:rsidR="00A60CC7" w:rsidRPr="00A60CC7">
        <w:rPr>
          <w:rFonts w:cs="Arial"/>
          <w:szCs w:val="24"/>
        </w:rPr>
        <w:t>Europäische</w:t>
      </w:r>
      <w:r w:rsidR="00A60CC7">
        <w:rPr>
          <w:rFonts w:cs="Arial"/>
          <w:szCs w:val="24"/>
        </w:rPr>
        <w:t>n</w:t>
      </w:r>
      <w:r w:rsidR="00A60CC7" w:rsidRPr="00A60CC7">
        <w:rPr>
          <w:rFonts w:cs="Arial"/>
          <w:szCs w:val="24"/>
        </w:rPr>
        <w:t xml:space="preserve"> Chemikalienverordnung </w:t>
      </w:r>
      <w:r w:rsidR="00685FA0" w:rsidRPr="00685FA0">
        <w:rPr>
          <w:rFonts w:cs="Arial"/>
          <w:szCs w:val="24"/>
        </w:rPr>
        <w:t xml:space="preserve">REACH oder </w:t>
      </w:r>
      <w:r w:rsidR="00A60CC7">
        <w:rPr>
          <w:rFonts w:cs="Arial"/>
          <w:szCs w:val="24"/>
        </w:rPr>
        <w:t xml:space="preserve">der </w:t>
      </w:r>
      <w:r w:rsidR="00EC03CB">
        <w:rPr>
          <w:rFonts w:cs="Arial"/>
          <w:szCs w:val="24"/>
        </w:rPr>
        <w:t>EU-R</w:t>
      </w:r>
      <w:r w:rsidR="00A60CC7">
        <w:rPr>
          <w:rFonts w:cs="Arial"/>
          <w:color w:val="202124"/>
          <w:shd w:val="clear" w:color="auto" w:fill="FFFFFF"/>
        </w:rPr>
        <w:t xml:space="preserve">ichtlinie </w:t>
      </w:r>
      <w:proofErr w:type="spellStart"/>
      <w:r w:rsidR="00EC03CB" w:rsidRPr="00685FA0">
        <w:rPr>
          <w:rFonts w:cs="Arial"/>
          <w:szCs w:val="24"/>
        </w:rPr>
        <w:t>RoHS</w:t>
      </w:r>
      <w:proofErr w:type="spellEnd"/>
      <w:r w:rsidR="00EC03CB">
        <w:rPr>
          <w:rFonts w:cs="Arial"/>
          <w:szCs w:val="24"/>
        </w:rPr>
        <w:t xml:space="preserve"> </w:t>
      </w:r>
      <w:r w:rsidR="00A60CC7">
        <w:rPr>
          <w:rFonts w:cs="Arial"/>
          <w:color w:val="202124"/>
          <w:shd w:val="clear" w:color="auto" w:fill="FFFFFF"/>
        </w:rPr>
        <w:t>zur Beschränkung gefährlicher Stoffe in Elektro- und Elektronikgeräten.</w:t>
      </w:r>
      <w:r w:rsidR="00A60CC7">
        <w:rPr>
          <w:rFonts w:cs="Arial"/>
          <w:szCs w:val="24"/>
        </w:rPr>
        <w:t xml:space="preserve"> </w:t>
      </w:r>
      <w:r w:rsidR="000E39A1">
        <w:t xml:space="preserve">Und ebenso </w:t>
      </w:r>
      <w:r w:rsidR="005B2F7A">
        <w:t xml:space="preserve">wird kontinuierlich </w:t>
      </w:r>
      <w:r w:rsidR="00411FD8">
        <w:t>daran gearbeitet, die</w:t>
      </w:r>
      <w:r w:rsidR="00411FD8" w:rsidRPr="00411FD8">
        <w:rPr>
          <w:rFonts w:cs="Arial"/>
          <w:szCs w:val="24"/>
        </w:rPr>
        <w:t xml:space="preserve"> </w:t>
      </w:r>
      <w:r w:rsidR="0003411C">
        <w:rPr>
          <w:rFonts w:cs="Arial"/>
          <w:szCs w:val="24"/>
        </w:rPr>
        <w:t>Recycling</w:t>
      </w:r>
      <w:r w:rsidR="00411FD8">
        <w:rPr>
          <w:rFonts w:cs="Arial"/>
          <w:szCs w:val="24"/>
        </w:rPr>
        <w:t xml:space="preserve">fähigkeit der </w:t>
      </w:r>
      <w:proofErr w:type="spellStart"/>
      <w:r w:rsidR="00411FD8">
        <w:rPr>
          <w:rFonts w:cs="Arial"/>
          <w:szCs w:val="24"/>
        </w:rPr>
        <w:t>Hettich</w:t>
      </w:r>
      <w:proofErr w:type="spellEnd"/>
      <w:r w:rsidR="00411FD8">
        <w:rPr>
          <w:rFonts w:cs="Arial"/>
          <w:szCs w:val="24"/>
        </w:rPr>
        <w:t>-</w:t>
      </w:r>
      <w:r w:rsidR="00411FD8" w:rsidRPr="00411FD8">
        <w:rPr>
          <w:rFonts w:cs="Arial"/>
          <w:szCs w:val="24"/>
        </w:rPr>
        <w:t xml:space="preserve">Produkte </w:t>
      </w:r>
      <w:r w:rsidR="00C96D87">
        <w:rPr>
          <w:rFonts w:cs="Arial"/>
          <w:szCs w:val="24"/>
        </w:rPr>
        <w:t xml:space="preserve">immer </w:t>
      </w:r>
      <w:r w:rsidR="00411FD8" w:rsidRPr="00411FD8">
        <w:rPr>
          <w:rFonts w:cs="Arial"/>
          <w:szCs w:val="24"/>
        </w:rPr>
        <w:t xml:space="preserve">weiter </w:t>
      </w:r>
      <w:r w:rsidR="00411FD8">
        <w:rPr>
          <w:rFonts w:cs="Arial"/>
          <w:szCs w:val="24"/>
        </w:rPr>
        <w:t>zu verbessern.</w:t>
      </w:r>
    </w:p>
    <w:p w14:paraId="624821A9" w14:textId="77777777" w:rsidR="001842AA" w:rsidRDefault="001842AA" w:rsidP="00685FA0">
      <w:pPr>
        <w:spacing w:line="360" w:lineRule="auto"/>
        <w:rPr>
          <w:rFonts w:cs="Arial"/>
          <w:szCs w:val="24"/>
        </w:rPr>
      </w:pPr>
    </w:p>
    <w:p w14:paraId="13E15758" w14:textId="19A63373" w:rsidR="00506D79" w:rsidRPr="00061AF0" w:rsidRDefault="00061AF0" w:rsidP="00685FA0">
      <w:pPr>
        <w:spacing w:line="360" w:lineRule="auto"/>
        <w:rPr>
          <w:rFonts w:cs="Arial"/>
          <w:b/>
          <w:szCs w:val="24"/>
        </w:rPr>
      </w:pPr>
      <w:r w:rsidRPr="00061AF0">
        <w:rPr>
          <w:rFonts w:cs="Arial"/>
          <w:b/>
          <w:szCs w:val="24"/>
        </w:rPr>
        <w:t>Ehrgeizige Ziele</w:t>
      </w:r>
      <w:r>
        <w:rPr>
          <w:rFonts w:cs="Arial"/>
          <w:b/>
          <w:szCs w:val="24"/>
        </w:rPr>
        <w:t xml:space="preserve"> für die Zukunft</w:t>
      </w:r>
    </w:p>
    <w:p w14:paraId="724C167D" w14:textId="41AEF4FF" w:rsidR="00850169" w:rsidRDefault="00FF6C5F" w:rsidP="00685FA0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 xml:space="preserve"> hat schon viel erreicht – aber noch viel mehr vor</w:t>
      </w:r>
      <w:r w:rsidR="00506D7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086128">
        <w:rPr>
          <w:rFonts w:cs="Arial"/>
          <w:szCs w:val="24"/>
        </w:rPr>
        <w:t xml:space="preserve">Die </w:t>
      </w:r>
      <w:r w:rsidR="000B65F1">
        <w:rPr>
          <w:rFonts w:cs="Arial"/>
          <w:szCs w:val="24"/>
        </w:rPr>
        <w:t xml:space="preserve">großen </w:t>
      </w:r>
      <w:r w:rsidR="00086128">
        <w:rPr>
          <w:rFonts w:cs="Arial"/>
          <w:szCs w:val="24"/>
        </w:rPr>
        <w:t>Ziele heißen</w:t>
      </w:r>
      <w:r w:rsidR="000B65F1">
        <w:rPr>
          <w:rFonts w:cs="Arial"/>
          <w:szCs w:val="24"/>
        </w:rPr>
        <w:t>:</w:t>
      </w:r>
      <w:r w:rsidR="00086128">
        <w:rPr>
          <w:rFonts w:cs="Arial"/>
          <w:szCs w:val="24"/>
        </w:rPr>
        <w:t xml:space="preserve"> </w:t>
      </w:r>
      <w:r w:rsidR="00086128" w:rsidRPr="00685FA0">
        <w:rPr>
          <w:rFonts w:cs="Arial"/>
          <w:szCs w:val="24"/>
        </w:rPr>
        <w:t>CO</w:t>
      </w:r>
      <w:r w:rsidR="00086128" w:rsidRPr="00685FA0">
        <w:rPr>
          <w:rFonts w:ascii="Cambria Math" w:hAnsi="Cambria Math" w:cs="Cambria Math"/>
          <w:szCs w:val="24"/>
        </w:rPr>
        <w:t>₂</w:t>
      </w:r>
      <w:r w:rsidR="00086128" w:rsidRPr="00685FA0">
        <w:rPr>
          <w:rFonts w:cs="Arial"/>
          <w:szCs w:val="24"/>
        </w:rPr>
        <w:t>-Emissionen vermeiden</w:t>
      </w:r>
      <w:r w:rsidR="00086128">
        <w:rPr>
          <w:rFonts w:cs="Arial"/>
          <w:szCs w:val="24"/>
        </w:rPr>
        <w:t xml:space="preserve">, </w:t>
      </w:r>
      <w:r w:rsidR="00086128" w:rsidRPr="00685FA0">
        <w:rPr>
          <w:rFonts w:cs="Arial"/>
          <w:szCs w:val="24"/>
        </w:rPr>
        <w:t>verbleibende Emissionen kontinuierlich reduzieren</w:t>
      </w:r>
      <w:r w:rsidR="00086128">
        <w:rPr>
          <w:rFonts w:cs="Arial"/>
          <w:szCs w:val="24"/>
        </w:rPr>
        <w:t xml:space="preserve">, </w:t>
      </w:r>
      <w:r w:rsidR="00086128" w:rsidRPr="00685FA0">
        <w:rPr>
          <w:rFonts w:cs="Arial"/>
          <w:szCs w:val="24"/>
        </w:rPr>
        <w:t xml:space="preserve">Ressourcen schonen und </w:t>
      </w:r>
      <w:r w:rsidR="00086128">
        <w:rPr>
          <w:rFonts w:cs="Arial"/>
          <w:szCs w:val="24"/>
        </w:rPr>
        <w:t>die</w:t>
      </w:r>
      <w:r w:rsidR="00086128" w:rsidRPr="00685FA0">
        <w:rPr>
          <w:rFonts w:cs="Arial"/>
          <w:szCs w:val="24"/>
        </w:rPr>
        <w:t xml:space="preserve"> Energieeffizienz erhöhen</w:t>
      </w:r>
      <w:r w:rsidR="00086128">
        <w:rPr>
          <w:rFonts w:cs="Arial"/>
          <w:szCs w:val="24"/>
        </w:rPr>
        <w:t xml:space="preserve">, </w:t>
      </w:r>
      <w:r w:rsidR="00086128" w:rsidRPr="00685FA0">
        <w:rPr>
          <w:rFonts w:cs="Arial"/>
          <w:szCs w:val="24"/>
        </w:rPr>
        <w:t xml:space="preserve">die Recyclingfähigkeit </w:t>
      </w:r>
      <w:r w:rsidR="00086128">
        <w:rPr>
          <w:rFonts w:cs="Arial"/>
          <w:szCs w:val="24"/>
        </w:rPr>
        <w:t xml:space="preserve">der </w:t>
      </w:r>
      <w:proofErr w:type="spellStart"/>
      <w:r w:rsidR="00086128">
        <w:rPr>
          <w:rFonts w:cs="Arial"/>
          <w:szCs w:val="24"/>
        </w:rPr>
        <w:t>Hettich</w:t>
      </w:r>
      <w:proofErr w:type="spellEnd"/>
      <w:r w:rsidR="00086128">
        <w:rPr>
          <w:rFonts w:cs="Arial"/>
          <w:szCs w:val="24"/>
        </w:rPr>
        <w:t>-</w:t>
      </w:r>
      <w:r w:rsidR="00086128" w:rsidRPr="00685FA0">
        <w:rPr>
          <w:rFonts w:cs="Arial"/>
          <w:szCs w:val="24"/>
        </w:rPr>
        <w:t>Produkte noch weiter optimieren</w:t>
      </w:r>
      <w:r w:rsidR="00086128">
        <w:rPr>
          <w:rFonts w:cs="Arial"/>
          <w:szCs w:val="24"/>
        </w:rPr>
        <w:t xml:space="preserve"> und d</w:t>
      </w:r>
      <w:r w:rsidR="00086128" w:rsidRPr="00685FA0">
        <w:rPr>
          <w:rFonts w:cs="Arial"/>
          <w:szCs w:val="24"/>
        </w:rPr>
        <w:t xml:space="preserve">ie Biodiversität an </w:t>
      </w:r>
      <w:r w:rsidR="00086128">
        <w:rPr>
          <w:rFonts w:cs="Arial"/>
          <w:szCs w:val="24"/>
        </w:rPr>
        <w:t>den Unternehmenss</w:t>
      </w:r>
      <w:r w:rsidR="00086128" w:rsidRPr="00685FA0">
        <w:rPr>
          <w:rFonts w:cs="Arial"/>
          <w:szCs w:val="24"/>
        </w:rPr>
        <w:t>tandorten fördern</w:t>
      </w:r>
      <w:r w:rsidR="00086128">
        <w:rPr>
          <w:rFonts w:cs="Arial"/>
          <w:szCs w:val="24"/>
        </w:rPr>
        <w:t>.</w:t>
      </w:r>
      <w:r w:rsidR="00B65944">
        <w:rPr>
          <w:rFonts w:cs="Arial"/>
          <w:szCs w:val="24"/>
        </w:rPr>
        <w:t xml:space="preserve"> </w:t>
      </w:r>
      <w:r w:rsidR="0063245A">
        <w:rPr>
          <w:rFonts w:cs="Arial"/>
          <w:szCs w:val="24"/>
        </w:rPr>
        <w:t xml:space="preserve">Und das bedeutet für </w:t>
      </w:r>
      <w:proofErr w:type="spellStart"/>
      <w:r w:rsidR="0063245A">
        <w:rPr>
          <w:rFonts w:cs="Arial"/>
          <w:szCs w:val="24"/>
        </w:rPr>
        <w:t>Hettich</w:t>
      </w:r>
      <w:proofErr w:type="spellEnd"/>
      <w:r w:rsidR="0063245A">
        <w:rPr>
          <w:rFonts w:cs="Arial"/>
          <w:szCs w:val="24"/>
        </w:rPr>
        <w:t xml:space="preserve"> umfangreiche </w:t>
      </w:r>
      <w:r w:rsidR="00685FA0" w:rsidRPr="00685FA0">
        <w:rPr>
          <w:rFonts w:cs="Arial"/>
          <w:szCs w:val="24"/>
        </w:rPr>
        <w:t>Aktivitäten</w:t>
      </w:r>
      <w:r w:rsidR="002A1510">
        <w:rPr>
          <w:rFonts w:cs="Arial"/>
          <w:szCs w:val="24"/>
        </w:rPr>
        <w:t xml:space="preserve"> </w:t>
      </w:r>
      <w:r w:rsidR="00685FA0" w:rsidRPr="00685FA0">
        <w:rPr>
          <w:rFonts w:cs="Arial"/>
          <w:szCs w:val="24"/>
        </w:rPr>
        <w:t xml:space="preserve">zur Emissionsreduzierung in der gesamten Lieferkette, Erzeugung und Kauf von Strom aus erneuerbaren Energien, Workshops zur Sensibilisierung für den Klimawandel, Anreize zur Nutzung klimafreundlicher </w:t>
      </w:r>
      <w:r w:rsidR="00685FA0" w:rsidRPr="00685FA0">
        <w:rPr>
          <w:rFonts w:cs="Arial"/>
          <w:szCs w:val="24"/>
        </w:rPr>
        <w:lastRenderedPageBreak/>
        <w:t xml:space="preserve">Transportmittel, </w:t>
      </w:r>
      <w:r>
        <w:rPr>
          <w:rFonts w:cs="Arial"/>
          <w:szCs w:val="24"/>
        </w:rPr>
        <w:t xml:space="preserve">die </w:t>
      </w:r>
      <w:r w:rsidR="00685FA0" w:rsidRPr="00685FA0">
        <w:rPr>
          <w:rFonts w:cs="Arial"/>
          <w:szCs w:val="24"/>
        </w:rPr>
        <w:t xml:space="preserve">Verbesserung der Kreislauffähigkeit </w:t>
      </w:r>
      <w:r>
        <w:rPr>
          <w:rFonts w:cs="Arial"/>
          <w:szCs w:val="24"/>
        </w:rPr>
        <w:t xml:space="preserve">der </w:t>
      </w:r>
      <w:proofErr w:type="spellStart"/>
      <w:r>
        <w:rPr>
          <w:rFonts w:cs="Arial"/>
          <w:szCs w:val="24"/>
        </w:rPr>
        <w:t>Hettich</w:t>
      </w:r>
      <w:proofErr w:type="spellEnd"/>
      <w:r>
        <w:rPr>
          <w:rFonts w:cs="Arial"/>
          <w:szCs w:val="24"/>
        </w:rPr>
        <w:t>-</w:t>
      </w:r>
      <w:r w:rsidR="00685FA0" w:rsidRPr="00685FA0">
        <w:rPr>
          <w:rFonts w:cs="Arial"/>
          <w:szCs w:val="24"/>
        </w:rPr>
        <w:t xml:space="preserve">Produkte oder die Suche nach alternativen nachhaltigen Materialien in Zusammenarbeit mit </w:t>
      </w:r>
      <w:r>
        <w:rPr>
          <w:rFonts w:cs="Arial"/>
          <w:szCs w:val="24"/>
        </w:rPr>
        <w:t>den</w:t>
      </w:r>
      <w:r w:rsidR="00685FA0" w:rsidRPr="00685FA0">
        <w:rPr>
          <w:rFonts w:cs="Arial"/>
          <w:szCs w:val="24"/>
        </w:rPr>
        <w:t xml:space="preserve"> Lieferanten.</w:t>
      </w:r>
      <w:r w:rsidR="00850169">
        <w:rPr>
          <w:rFonts w:cs="Arial"/>
          <w:szCs w:val="24"/>
        </w:rPr>
        <w:t xml:space="preserve"> Mehr dazu steht im </w:t>
      </w:r>
      <w:r w:rsidR="007F52A7">
        <w:rPr>
          <w:rFonts w:cs="Arial"/>
          <w:szCs w:val="24"/>
        </w:rPr>
        <w:t xml:space="preserve">neuen Nachhaltigkeitsflyer von </w:t>
      </w:r>
      <w:proofErr w:type="spellStart"/>
      <w:r w:rsidR="007F52A7">
        <w:rPr>
          <w:rFonts w:cs="Arial"/>
          <w:szCs w:val="24"/>
        </w:rPr>
        <w:t>Hettich</w:t>
      </w:r>
      <w:proofErr w:type="spellEnd"/>
      <w:r w:rsidR="00850169">
        <w:rPr>
          <w:rFonts w:cs="Arial"/>
          <w:szCs w:val="24"/>
        </w:rPr>
        <w:t xml:space="preserve"> </w:t>
      </w:r>
      <w:r w:rsidR="003A2FC6">
        <w:rPr>
          <w:rFonts w:cs="Arial"/>
          <w:szCs w:val="24"/>
        </w:rPr>
        <w:t>unter</w:t>
      </w:r>
      <w:r w:rsidR="007F52A7">
        <w:rPr>
          <w:rFonts w:cs="Arial"/>
          <w:szCs w:val="24"/>
        </w:rPr>
        <w:t>:</w:t>
      </w:r>
    </w:p>
    <w:p w14:paraId="69513DB7" w14:textId="77777777" w:rsidR="003A2FC6" w:rsidRPr="003A2FC6" w:rsidRDefault="003A2FC6" w:rsidP="003A2F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Arial"/>
          <w:szCs w:val="24"/>
        </w:rPr>
      </w:pPr>
      <w:hyperlink r:id="rId8" w:history="1">
        <w:r w:rsidRPr="003A2FC6">
          <w:rPr>
            <w:rFonts w:cs="Arial"/>
            <w:color w:val="0000FF"/>
            <w:szCs w:val="24"/>
          </w:rPr>
          <w:t>https://www.hettich.com/short/9g0k8ji</w:t>
        </w:r>
      </w:hyperlink>
    </w:p>
    <w:p w14:paraId="6FF8DEC6" w14:textId="77777777" w:rsidR="00757B8C" w:rsidRPr="00685FA0" w:rsidRDefault="00757B8C" w:rsidP="00685FA0">
      <w:pPr>
        <w:spacing w:line="360" w:lineRule="auto"/>
        <w:rPr>
          <w:rFonts w:cs="Arial"/>
          <w:szCs w:val="24"/>
        </w:rPr>
      </w:pPr>
    </w:p>
    <w:p w14:paraId="2BCB44D1" w14:textId="77777777" w:rsidR="00455E7A" w:rsidRPr="00685FA0" w:rsidRDefault="00455E7A" w:rsidP="00685FA0">
      <w:pPr>
        <w:spacing w:line="360" w:lineRule="auto"/>
        <w:rPr>
          <w:rFonts w:cs="Arial"/>
          <w:szCs w:val="24"/>
          <w:lang w:eastAsia="sv-SE"/>
        </w:rPr>
      </w:pPr>
      <w:r w:rsidRPr="00685FA0">
        <w:rPr>
          <w:rFonts w:cs="Arial"/>
          <w:szCs w:val="24"/>
          <w:lang w:eastAsia="sv-SE"/>
        </w:rPr>
        <w:t xml:space="preserve">Folgendes Bildmaterial steht im Bereich Presse auf </w:t>
      </w:r>
      <w:r w:rsidRPr="00685FA0">
        <w:rPr>
          <w:rFonts w:cs="Arial"/>
          <w:b/>
          <w:szCs w:val="24"/>
          <w:lang w:eastAsia="sv-SE"/>
        </w:rPr>
        <w:t>www.hettich.com</w:t>
      </w:r>
      <w:r w:rsidRPr="00685FA0">
        <w:rPr>
          <w:rFonts w:cs="Arial"/>
          <w:szCs w:val="24"/>
          <w:lang w:eastAsia="sv-SE"/>
        </w:rPr>
        <w:t xml:space="preserve"> zum Download bereit:</w:t>
      </w:r>
    </w:p>
    <w:p w14:paraId="301BD161" w14:textId="49B2093F" w:rsidR="00455E7A" w:rsidRPr="00685FA0" w:rsidRDefault="00455E7A" w:rsidP="00685FA0">
      <w:pPr>
        <w:spacing w:line="360" w:lineRule="auto"/>
        <w:rPr>
          <w:rFonts w:cs="Arial"/>
          <w:b/>
          <w:color w:val="auto"/>
          <w:szCs w:val="24"/>
          <w:lang w:eastAsia="sv-SE"/>
        </w:rPr>
      </w:pPr>
      <w:r w:rsidRPr="00685FA0">
        <w:rPr>
          <w:rFonts w:cs="Arial"/>
          <w:b/>
          <w:color w:val="auto"/>
          <w:szCs w:val="24"/>
          <w:lang w:eastAsia="sv-SE"/>
        </w:rPr>
        <w:t>Abbildung</w:t>
      </w:r>
      <w:r w:rsidRPr="00685FA0">
        <w:rPr>
          <w:rFonts w:cs="Arial"/>
          <w:b/>
          <w:color w:val="auto"/>
          <w:szCs w:val="24"/>
          <w:lang w:eastAsia="sv-SE"/>
        </w:rPr>
        <w:br/>
        <w:t>Bildunterschrift</w:t>
      </w:r>
    </w:p>
    <w:p w14:paraId="747060C3" w14:textId="29C6C8D3" w:rsidR="00B22580" w:rsidRPr="00D7681E" w:rsidRDefault="00DF1133" w:rsidP="00F70F0B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Cs w:val="24"/>
        </w:rPr>
        <w:drawing>
          <wp:inline distT="0" distB="0" distL="0" distR="0" wp14:anchorId="49A29C96" wp14:editId="42655755">
            <wp:extent cx="1727200" cy="1247084"/>
            <wp:effectExtent l="0" t="0" r="635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689_PR_Nachhaltigkeit_2022_DE_180x1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297" cy="12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426" w:rsidRPr="00685FA0">
        <w:rPr>
          <w:rFonts w:cs="Arial"/>
          <w:b/>
          <w:color w:val="auto"/>
          <w:szCs w:val="24"/>
          <w:highlight w:val="yellow"/>
        </w:rPr>
        <w:br/>
      </w:r>
      <w:r w:rsidR="00DF5C1E" w:rsidRPr="00DF5C1E">
        <w:rPr>
          <w:rFonts w:cs="Arial"/>
          <w:b/>
          <w:color w:val="auto"/>
          <w:szCs w:val="24"/>
        </w:rPr>
        <w:t>052023</w:t>
      </w:r>
      <w:r w:rsidR="00E03779" w:rsidRPr="00685FA0">
        <w:rPr>
          <w:rFonts w:cs="Arial"/>
          <w:b/>
          <w:color w:val="auto"/>
          <w:szCs w:val="24"/>
        </w:rPr>
        <w:t>_a</w:t>
      </w:r>
      <w:r w:rsidR="00F70F0B">
        <w:rPr>
          <w:rFonts w:cs="Arial"/>
          <w:b/>
          <w:color w:val="auto"/>
          <w:szCs w:val="24"/>
        </w:rPr>
        <w:br/>
      </w:r>
      <w:r w:rsidR="00D7681E" w:rsidRPr="00D7681E">
        <w:rPr>
          <w:rFonts w:cs="Arial"/>
          <w:sz w:val="22"/>
          <w:szCs w:val="22"/>
        </w:rPr>
        <w:t>Energieeffizient</w:t>
      </w:r>
      <w:r w:rsidR="00F70F0B">
        <w:rPr>
          <w:rFonts w:cs="Arial"/>
          <w:sz w:val="22"/>
          <w:szCs w:val="22"/>
        </w:rPr>
        <w:t>er</w:t>
      </w:r>
      <w:r w:rsidR="00D7681E" w:rsidRPr="00D7681E">
        <w:rPr>
          <w:rFonts w:cs="Arial"/>
          <w:sz w:val="22"/>
          <w:szCs w:val="22"/>
        </w:rPr>
        <w:t xml:space="preserve"> wirtschaften, Ressourcen schonen, </w:t>
      </w:r>
      <w:r w:rsidR="004E4AA6">
        <w:rPr>
          <w:rFonts w:cs="Arial"/>
          <w:sz w:val="22"/>
          <w:szCs w:val="22"/>
        </w:rPr>
        <w:t>i</w:t>
      </w:r>
      <w:r w:rsidR="00D7681E" w:rsidRPr="00D7681E">
        <w:rPr>
          <w:rFonts w:cs="Arial"/>
          <w:sz w:val="22"/>
          <w:szCs w:val="22"/>
        </w:rPr>
        <w:t xml:space="preserve">n nachhaltige Technologien investieren. Der neue Flyer </w:t>
      </w:r>
      <w:r w:rsidR="00D7681E">
        <w:rPr>
          <w:rFonts w:cs="Arial"/>
          <w:sz w:val="22"/>
          <w:szCs w:val="22"/>
        </w:rPr>
        <w:t xml:space="preserve">„Heute handeln, an morgen denken“ </w:t>
      </w:r>
      <w:r w:rsidR="00D7681E" w:rsidRPr="00D7681E">
        <w:rPr>
          <w:rFonts w:cs="Arial"/>
          <w:sz w:val="22"/>
          <w:szCs w:val="22"/>
        </w:rPr>
        <w:t xml:space="preserve">zeigt beispielhaft, wie diese Nachhaltigkeitsziele </w:t>
      </w:r>
      <w:r w:rsidR="00D7681E">
        <w:rPr>
          <w:rFonts w:cs="Arial"/>
          <w:sz w:val="22"/>
          <w:szCs w:val="22"/>
        </w:rPr>
        <w:t xml:space="preserve">bei </w:t>
      </w:r>
      <w:proofErr w:type="spellStart"/>
      <w:r w:rsidR="00D7681E">
        <w:rPr>
          <w:rFonts w:cs="Arial"/>
          <w:sz w:val="22"/>
          <w:szCs w:val="22"/>
        </w:rPr>
        <w:t>Hettich</w:t>
      </w:r>
      <w:proofErr w:type="spellEnd"/>
      <w:r w:rsidR="00D7681E">
        <w:rPr>
          <w:rFonts w:cs="Arial"/>
          <w:sz w:val="22"/>
          <w:szCs w:val="22"/>
        </w:rPr>
        <w:t xml:space="preserve"> </w:t>
      </w:r>
      <w:r w:rsidR="00057ED3">
        <w:rPr>
          <w:rFonts w:cs="Arial"/>
          <w:sz w:val="22"/>
          <w:szCs w:val="22"/>
        </w:rPr>
        <w:t xml:space="preserve">in der Praxis </w:t>
      </w:r>
      <w:r w:rsidR="00D7681E" w:rsidRPr="00D7681E">
        <w:rPr>
          <w:rFonts w:cs="Arial"/>
          <w:sz w:val="22"/>
          <w:szCs w:val="22"/>
        </w:rPr>
        <w:t xml:space="preserve">umgesetzt werden. Foto: </w:t>
      </w:r>
      <w:proofErr w:type="spellStart"/>
      <w:r w:rsidR="00D7681E" w:rsidRPr="00D7681E">
        <w:rPr>
          <w:rFonts w:cs="Arial"/>
          <w:sz w:val="22"/>
          <w:szCs w:val="22"/>
        </w:rPr>
        <w:t>Hettich</w:t>
      </w:r>
      <w:proofErr w:type="spellEnd"/>
      <w:r w:rsidR="00D7681E" w:rsidRPr="00D7681E">
        <w:rPr>
          <w:rFonts w:cs="Arial"/>
          <w:sz w:val="22"/>
          <w:szCs w:val="22"/>
        </w:rPr>
        <w:t xml:space="preserve">  </w:t>
      </w:r>
    </w:p>
    <w:p w14:paraId="46CCE99C" w14:textId="77777777" w:rsidR="007C7300" w:rsidRDefault="007C7300" w:rsidP="00F70F0B">
      <w:pPr>
        <w:autoSpaceDE w:val="0"/>
        <w:autoSpaceDN w:val="0"/>
        <w:adjustRightInd w:val="0"/>
        <w:rPr>
          <w:rFonts w:cs="Arial"/>
          <w:b/>
          <w:color w:val="auto"/>
          <w:szCs w:val="24"/>
        </w:rPr>
      </w:pPr>
    </w:p>
    <w:p w14:paraId="2F46FB7C" w14:textId="77777777" w:rsidR="003C0547" w:rsidRDefault="003C0547" w:rsidP="00685FA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500946C8" w14:textId="77777777" w:rsidR="00B41156" w:rsidRPr="00B529B8" w:rsidRDefault="00B41156" w:rsidP="00846ED2">
      <w:pPr>
        <w:widowControl w:val="0"/>
        <w:suppressAutoHyphens/>
        <w:rPr>
          <w:rFonts w:cs="Arial"/>
          <w:sz w:val="18"/>
          <w:szCs w:val="18"/>
          <w:lang w:eastAsia="sv-SE"/>
        </w:rPr>
      </w:pPr>
    </w:p>
    <w:p w14:paraId="4605199C" w14:textId="77777777" w:rsidR="003159C5" w:rsidRDefault="003159C5" w:rsidP="003159C5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Über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4CB45DD2" w14:textId="77777777" w:rsidR="003159C5" w:rsidRDefault="003159C5" w:rsidP="003159C5">
      <w:pPr>
        <w:suppressAutoHyphens/>
        <w:ind w:right="-1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Das Unternehmen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wurde 1888 gegründet und ist heute einer der weltweit größten und erfolgreichsten Hersteller von Möbelbeschlägen. Rund</w:t>
      </w:r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8.000 Kolleginnen und Kollegen in fast 80 Ländern arbeiten gemeinsam für das Ziel, intelligente Technik für Möbel zu entwickeln. Damit begeistert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Menschen in aller Welt und ist ein wertvoller Partner für Möbelindustrie, Handel und Handwerk. Die Marke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ein Familienunternehmen geblieben. Unabhängig von Investoren wird die Unternehmenszukunft frei, menschlich und nachhaltig gestaltet. www.hettich.com</w:t>
      </w:r>
    </w:p>
    <w:p w14:paraId="34C5BAB6" w14:textId="77777777" w:rsidR="00945266" w:rsidRPr="00685FA0" w:rsidRDefault="00945266" w:rsidP="00685FA0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685FA0" w:rsidRDefault="00380740" w:rsidP="00685FA0">
      <w:pPr>
        <w:spacing w:line="360" w:lineRule="auto"/>
        <w:rPr>
          <w:rFonts w:cs="Arial"/>
          <w:color w:val="0070C0"/>
          <w:szCs w:val="24"/>
        </w:rPr>
      </w:pPr>
    </w:p>
    <w:p w14:paraId="176BB188" w14:textId="77777777" w:rsidR="00ED1203" w:rsidRPr="00685FA0" w:rsidRDefault="00ED1203" w:rsidP="00685FA0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sectPr w:rsidR="00ED1203" w:rsidRPr="00685FA0" w:rsidSect="006F326A">
      <w:headerReference w:type="default" r:id="rId10"/>
      <w:footerReference w:type="default" r:id="rId11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91C1A" w14:textId="77777777" w:rsidR="004707BD" w:rsidRDefault="004707BD">
      <w:r>
        <w:separator/>
      </w:r>
    </w:p>
  </w:endnote>
  <w:endnote w:type="continuationSeparator" w:id="0">
    <w:p w14:paraId="1BE2A199" w14:textId="77777777" w:rsidR="004707BD" w:rsidRDefault="0047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710DC" w:rsidRPr="00A710DC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A710DC" w:rsidRPr="00A710DC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anke.woehler@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58334163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 w:rsidRPr="00650D5C">
                            <w:rPr>
                              <w:szCs w:val="24"/>
                            </w:rPr>
                            <w:t>P</w:t>
                          </w:r>
                          <w:r>
                            <w:rPr>
                              <w:szCs w:val="24"/>
                            </w:rPr>
                            <w:t>R_</w:t>
                          </w:r>
                          <w:r w:rsidR="00DF5C1E" w:rsidRPr="00DF5C1E">
                            <w:rPr>
                              <w:szCs w:val="24"/>
                            </w:rPr>
                            <w:t>052023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anke.woehler@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58334163" w:rsidR="00DE0D29" w:rsidRPr="00650D5C" w:rsidRDefault="00DE0D29" w:rsidP="00650D5C">
                    <w:pPr>
                      <w:rPr>
                        <w:szCs w:val="24"/>
                      </w:rPr>
                    </w:pPr>
                    <w:r w:rsidRPr="00650D5C">
                      <w:rPr>
                        <w:szCs w:val="24"/>
                      </w:rPr>
                      <w:t>P</w:t>
                    </w:r>
                    <w:r>
                      <w:rPr>
                        <w:szCs w:val="24"/>
                      </w:rPr>
                      <w:t>R_</w:t>
                    </w:r>
                    <w:r w:rsidR="00DF5C1E" w:rsidRPr="00DF5C1E">
                      <w:rPr>
                        <w:szCs w:val="24"/>
                      </w:rPr>
                      <w:t>052023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CBBCB" w14:textId="77777777" w:rsidR="004707BD" w:rsidRDefault="004707BD">
      <w:r>
        <w:separator/>
      </w:r>
    </w:p>
  </w:footnote>
  <w:footnote w:type="continuationSeparator" w:id="0">
    <w:p w14:paraId="1182A100" w14:textId="77777777" w:rsidR="004707BD" w:rsidRDefault="0047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1BF9"/>
    <w:multiLevelType w:val="hybridMultilevel"/>
    <w:tmpl w:val="A90CA2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7160"/>
    <w:multiLevelType w:val="hybridMultilevel"/>
    <w:tmpl w:val="78C6A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0E47"/>
    <w:multiLevelType w:val="hybridMultilevel"/>
    <w:tmpl w:val="C89EF7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7C4A"/>
    <w:rsid w:val="0001212B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8D8"/>
    <w:rsid w:val="00025DEB"/>
    <w:rsid w:val="0003119A"/>
    <w:rsid w:val="00032952"/>
    <w:rsid w:val="00032B24"/>
    <w:rsid w:val="0003312D"/>
    <w:rsid w:val="00034073"/>
    <w:rsid w:val="0003411C"/>
    <w:rsid w:val="000347D4"/>
    <w:rsid w:val="00040D14"/>
    <w:rsid w:val="00041056"/>
    <w:rsid w:val="000415DD"/>
    <w:rsid w:val="0004189F"/>
    <w:rsid w:val="00044190"/>
    <w:rsid w:val="00050B18"/>
    <w:rsid w:val="00053323"/>
    <w:rsid w:val="0005470F"/>
    <w:rsid w:val="00054FEC"/>
    <w:rsid w:val="00056F79"/>
    <w:rsid w:val="00057A76"/>
    <w:rsid w:val="00057ED3"/>
    <w:rsid w:val="00061AF0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5DB"/>
    <w:rsid w:val="00075DE0"/>
    <w:rsid w:val="0007641C"/>
    <w:rsid w:val="00076678"/>
    <w:rsid w:val="000776D3"/>
    <w:rsid w:val="0008151B"/>
    <w:rsid w:val="000818C3"/>
    <w:rsid w:val="00082B18"/>
    <w:rsid w:val="00086128"/>
    <w:rsid w:val="00087A15"/>
    <w:rsid w:val="0009469D"/>
    <w:rsid w:val="00094C39"/>
    <w:rsid w:val="000A0796"/>
    <w:rsid w:val="000A6FF7"/>
    <w:rsid w:val="000A764C"/>
    <w:rsid w:val="000B1956"/>
    <w:rsid w:val="000B25E1"/>
    <w:rsid w:val="000B2BD7"/>
    <w:rsid w:val="000B65F1"/>
    <w:rsid w:val="000C0E5E"/>
    <w:rsid w:val="000C0E6B"/>
    <w:rsid w:val="000C1010"/>
    <w:rsid w:val="000C1B90"/>
    <w:rsid w:val="000D02BC"/>
    <w:rsid w:val="000D0458"/>
    <w:rsid w:val="000D31BF"/>
    <w:rsid w:val="000D518E"/>
    <w:rsid w:val="000D5FDE"/>
    <w:rsid w:val="000D63CD"/>
    <w:rsid w:val="000D71B9"/>
    <w:rsid w:val="000E13ED"/>
    <w:rsid w:val="000E242C"/>
    <w:rsid w:val="000E2A52"/>
    <w:rsid w:val="000E39A1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36DB"/>
    <w:rsid w:val="001352F2"/>
    <w:rsid w:val="00137F95"/>
    <w:rsid w:val="00142E18"/>
    <w:rsid w:val="001452B9"/>
    <w:rsid w:val="001468CE"/>
    <w:rsid w:val="00153851"/>
    <w:rsid w:val="001563E1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3EC9"/>
    <w:rsid w:val="001742A3"/>
    <w:rsid w:val="00174E3A"/>
    <w:rsid w:val="00174F83"/>
    <w:rsid w:val="00175244"/>
    <w:rsid w:val="0017673D"/>
    <w:rsid w:val="00183F48"/>
    <w:rsid w:val="001842AA"/>
    <w:rsid w:val="00186395"/>
    <w:rsid w:val="00187964"/>
    <w:rsid w:val="00191526"/>
    <w:rsid w:val="00191CE9"/>
    <w:rsid w:val="00191F06"/>
    <w:rsid w:val="001927CD"/>
    <w:rsid w:val="00193873"/>
    <w:rsid w:val="00195D47"/>
    <w:rsid w:val="001A1AAF"/>
    <w:rsid w:val="001A1F21"/>
    <w:rsid w:val="001A43AD"/>
    <w:rsid w:val="001A5862"/>
    <w:rsid w:val="001A6CB5"/>
    <w:rsid w:val="001B0173"/>
    <w:rsid w:val="001B0D02"/>
    <w:rsid w:val="001B25CA"/>
    <w:rsid w:val="001B2EBF"/>
    <w:rsid w:val="001B6EA7"/>
    <w:rsid w:val="001B7373"/>
    <w:rsid w:val="001C158A"/>
    <w:rsid w:val="001C7571"/>
    <w:rsid w:val="001D0C17"/>
    <w:rsid w:val="001D20DA"/>
    <w:rsid w:val="001D2B35"/>
    <w:rsid w:val="001D53C9"/>
    <w:rsid w:val="001D6019"/>
    <w:rsid w:val="001D7AF8"/>
    <w:rsid w:val="001E0E48"/>
    <w:rsid w:val="001E2141"/>
    <w:rsid w:val="001E28D1"/>
    <w:rsid w:val="001E2D44"/>
    <w:rsid w:val="001E4F13"/>
    <w:rsid w:val="001E53D9"/>
    <w:rsid w:val="001E5E37"/>
    <w:rsid w:val="001E61BA"/>
    <w:rsid w:val="001E62A4"/>
    <w:rsid w:val="001E663D"/>
    <w:rsid w:val="001E7CA6"/>
    <w:rsid w:val="001F0AE4"/>
    <w:rsid w:val="001F1C08"/>
    <w:rsid w:val="001F3061"/>
    <w:rsid w:val="001F35B4"/>
    <w:rsid w:val="001F5665"/>
    <w:rsid w:val="001F5821"/>
    <w:rsid w:val="001F6CFC"/>
    <w:rsid w:val="001F6E9E"/>
    <w:rsid w:val="001F6ECE"/>
    <w:rsid w:val="00200363"/>
    <w:rsid w:val="00202A80"/>
    <w:rsid w:val="002038A9"/>
    <w:rsid w:val="00207D44"/>
    <w:rsid w:val="002100B8"/>
    <w:rsid w:val="00211508"/>
    <w:rsid w:val="00211950"/>
    <w:rsid w:val="00212E80"/>
    <w:rsid w:val="00216379"/>
    <w:rsid w:val="002163E3"/>
    <w:rsid w:val="002165B5"/>
    <w:rsid w:val="00216CD3"/>
    <w:rsid w:val="00220D7C"/>
    <w:rsid w:val="00222EF8"/>
    <w:rsid w:val="00223A26"/>
    <w:rsid w:val="00223B93"/>
    <w:rsid w:val="00223D2F"/>
    <w:rsid w:val="00224D56"/>
    <w:rsid w:val="0022561A"/>
    <w:rsid w:val="0022562A"/>
    <w:rsid w:val="002259F9"/>
    <w:rsid w:val="00227868"/>
    <w:rsid w:val="00230E30"/>
    <w:rsid w:val="00231914"/>
    <w:rsid w:val="00231C6E"/>
    <w:rsid w:val="0023219C"/>
    <w:rsid w:val="002321FF"/>
    <w:rsid w:val="0023303A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522"/>
    <w:rsid w:val="00254ADF"/>
    <w:rsid w:val="00255086"/>
    <w:rsid w:val="00256132"/>
    <w:rsid w:val="00256CA9"/>
    <w:rsid w:val="00260C5B"/>
    <w:rsid w:val="0026346C"/>
    <w:rsid w:val="00263A72"/>
    <w:rsid w:val="00264493"/>
    <w:rsid w:val="00267A24"/>
    <w:rsid w:val="002705C4"/>
    <w:rsid w:val="00271A9C"/>
    <w:rsid w:val="00281871"/>
    <w:rsid w:val="0028282A"/>
    <w:rsid w:val="00286320"/>
    <w:rsid w:val="002877DE"/>
    <w:rsid w:val="00287D94"/>
    <w:rsid w:val="00290742"/>
    <w:rsid w:val="00290A3C"/>
    <w:rsid w:val="00293AFF"/>
    <w:rsid w:val="00293E40"/>
    <w:rsid w:val="00295B57"/>
    <w:rsid w:val="00295F1F"/>
    <w:rsid w:val="00297D0C"/>
    <w:rsid w:val="002A1131"/>
    <w:rsid w:val="002A1510"/>
    <w:rsid w:val="002A16CE"/>
    <w:rsid w:val="002A39D7"/>
    <w:rsid w:val="002A3A81"/>
    <w:rsid w:val="002A51EB"/>
    <w:rsid w:val="002A58B0"/>
    <w:rsid w:val="002A5C00"/>
    <w:rsid w:val="002A60F2"/>
    <w:rsid w:val="002A6435"/>
    <w:rsid w:val="002A6831"/>
    <w:rsid w:val="002A7A89"/>
    <w:rsid w:val="002B2038"/>
    <w:rsid w:val="002B32EF"/>
    <w:rsid w:val="002B4612"/>
    <w:rsid w:val="002B5C0C"/>
    <w:rsid w:val="002B6950"/>
    <w:rsid w:val="002B6E6B"/>
    <w:rsid w:val="002B79CA"/>
    <w:rsid w:val="002B7A19"/>
    <w:rsid w:val="002C0273"/>
    <w:rsid w:val="002C10CA"/>
    <w:rsid w:val="002C6009"/>
    <w:rsid w:val="002C7F31"/>
    <w:rsid w:val="002D00A3"/>
    <w:rsid w:val="002D1426"/>
    <w:rsid w:val="002D5957"/>
    <w:rsid w:val="002D7352"/>
    <w:rsid w:val="002D7DEC"/>
    <w:rsid w:val="002E0C59"/>
    <w:rsid w:val="002F0132"/>
    <w:rsid w:val="002F44B9"/>
    <w:rsid w:val="002F613C"/>
    <w:rsid w:val="002F62D0"/>
    <w:rsid w:val="0030146B"/>
    <w:rsid w:val="00304334"/>
    <w:rsid w:val="00305102"/>
    <w:rsid w:val="00305209"/>
    <w:rsid w:val="00310179"/>
    <w:rsid w:val="00311C18"/>
    <w:rsid w:val="003153CC"/>
    <w:rsid w:val="003159C5"/>
    <w:rsid w:val="00317AE9"/>
    <w:rsid w:val="003210EA"/>
    <w:rsid w:val="003216EC"/>
    <w:rsid w:val="0032671E"/>
    <w:rsid w:val="003329CB"/>
    <w:rsid w:val="003334D6"/>
    <w:rsid w:val="003336F8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1328"/>
    <w:rsid w:val="00362C4E"/>
    <w:rsid w:val="0036310B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425"/>
    <w:rsid w:val="00385B7D"/>
    <w:rsid w:val="00386000"/>
    <w:rsid w:val="00386014"/>
    <w:rsid w:val="003863C5"/>
    <w:rsid w:val="00386B62"/>
    <w:rsid w:val="00387167"/>
    <w:rsid w:val="0039439A"/>
    <w:rsid w:val="00395850"/>
    <w:rsid w:val="00395D78"/>
    <w:rsid w:val="00396774"/>
    <w:rsid w:val="003A051B"/>
    <w:rsid w:val="003A0FB5"/>
    <w:rsid w:val="003A1835"/>
    <w:rsid w:val="003A20A0"/>
    <w:rsid w:val="003A2C1C"/>
    <w:rsid w:val="003A2FC6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0547"/>
    <w:rsid w:val="003C0B07"/>
    <w:rsid w:val="003C46CB"/>
    <w:rsid w:val="003C48EA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4008EA"/>
    <w:rsid w:val="00400BE4"/>
    <w:rsid w:val="0040689D"/>
    <w:rsid w:val="0040763A"/>
    <w:rsid w:val="004077B8"/>
    <w:rsid w:val="00411FD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30040"/>
    <w:rsid w:val="00430D76"/>
    <w:rsid w:val="004311EA"/>
    <w:rsid w:val="004328DA"/>
    <w:rsid w:val="00434D18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2F8F"/>
    <w:rsid w:val="0046311E"/>
    <w:rsid w:val="004632F8"/>
    <w:rsid w:val="00466925"/>
    <w:rsid w:val="00467225"/>
    <w:rsid w:val="00467AEC"/>
    <w:rsid w:val="00470353"/>
    <w:rsid w:val="004707BD"/>
    <w:rsid w:val="00470F00"/>
    <w:rsid w:val="00471599"/>
    <w:rsid w:val="00471C92"/>
    <w:rsid w:val="00472332"/>
    <w:rsid w:val="00472903"/>
    <w:rsid w:val="00476050"/>
    <w:rsid w:val="00476C94"/>
    <w:rsid w:val="004771CF"/>
    <w:rsid w:val="00483C3C"/>
    <w:rsid w:val="00483DF7"/>
    <w:rsid w:val="004847F7"/>
    <w:rsid w:val="004849E6"/>
    <w:rsid w:val="00484A7B"/>
    <w:rsid w:val="00486AD9"/>
    <w:rsid w:val="00491112"/>
    <w:rsid w:val="00492F27"/>
    <w:rsid w:val="0049566A"/>
    <w:rsid w:val="00495893"/>
    <w:rsid w:val="00495964"/>
    <w:rsid w:val="004971DE"/>
    <w:rsid w:val="004A276D"/>
    <w:rsid w:val="004A2BE7"/>
    <w:rsid w:val="004A688E"/>
    <w:rsid w:val="004A7483"/>
    <w:rsid w:val="004B25E9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D3067"/>
    <w:rsid w:val="004D438C"/>
    <w:rsid w:val="004D669D"/>
    <w:rsid w:val="004E0434"/>
    <w:rsid w:val="004E1BD1"/>
    <w:rsid w:val="004E26DA"/>
    <w:rsid w:val="004E36E1"/>
    <w:rsid w:val="004E4AA6"/>
    <w:rsid w:val="004F0BC2"/>
    <w:rsid w:val="004F0C38"/>
    <w:rsid w:val="004F1EB8"/>
    <w:rsid w:val="004F34B7"/>
    <w:rsid w:val="004F7BDE"/>
    <w:rsid w:val="004F7F4B"/>
    <w:rsid w:val="005004CF"/>
    <w:rsid w:val="00500648"/>
    <w:rsid w:val="005010E3"/>
    <w:rsid w:val="00502AE0"/>
    <w:rsid w:val="005040FE"/>
    <w:rsid w:val="005042EA"/>
    <w:rsid w:val="00506D79"/>
    <w:rsid w:val="0050782E"/>
    <w:rsid w:val="00510293"/>
    <w:rsid w:val="00511691"/>
    <w:rsid w:val="00511B2F"/>
    <w:rsid w:val="0051296A"/>
    <w:rsid w:val="00512BCA"/>
    <w:rsid w:val="00512CFD"/>
    <w:rsid w:val="00515071"/>
    <w:rsid w:val="0051688D"/>
    <w:rsid w:val="00516FEF"/>
    <w:rsid w:val="005175F4"/>
    <w:rsid w:val="00517719"/>
    <w:rsid w:val="0051797D"/>
    <w:rsid w:val="00522A94"/>
    <w:rsid w:val="005252CF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46E80"/>
    <w:rsid w:val="00551326"/>
    <w:rsid w:val="0055156A"/>
    <w:rsid w:val="005528A6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015"/>
    <w:rsid w:val="005963A6"/>
    <w:rsid w:val="00596532"/>
    <w:rsid w:val="00596EA9"/>
    <w:rsid w:val="005A1036"/>
    <w:rsid w:val="005A1C5F"/>
    <w:rsid w:val="005A1C74"/>
    <w:rsid w:val="005A2114"/>
    <w:rsid w:val="005A2694"/>
    <w:rsid w:val="005A2DB5"/>
    <w:rsid w:val="005A4A43"/>
    <w:rsid w:val="005A4B04"/>
    <w:rsid w:val="005A58BC"/>
    <w:rsid w:val="005A6487"/>
    <w:rsid w:val="005A6B3D"/>
    <w:rsid w:val="005B253D"/>
    <w:rsid w:val="005B2C77"/>
    <w:rsid w:val="005B2F7A"/>
    <w:rsid w:val="005B3342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DBA"/>
    <w:rsid w:val="005D6F6F"/>
    <w:rsid w:val="005D7B56"/>
    <w:rsid w:val="005E00DB"/>
    <w:rsid w:val="005E01B5"/>
    <w:rsid w:val="005E0E0B"/>
    <w:rsid w:val="005E3852"/>
    <w:rsid w:val="005F115D"/>
    <w:rsid w:val="005F2E09"/>
    <w:rsid w:val="005F42D8"/>
    <w:rsid w:val="005F4395"/>
    <w:rsid w:val="005F53FF"/>
    <w:rsid w:val="005F673F"/>
    <w:rsid w:val="005F77D7"/>
    <w:rsid w:val="0060174F"/>
    <w:rsid w:val="00603994"/>
    <w:rsid w:val="00603A1B"/>
    <w:rsid w:val="00607D17"/>
    <w:rsid w:val="00607FE3"/>
    <w:rsid w:val="0061031B"/>
    <w:rsid w:val="00611686"/>
    <w:rsid w:val="00613B76"/>
    <w:rsid w:val="00615014"/>
    <w:rsid w:val="00615089"/>
    <w:rsid w:val="00615296"/>
    <w:rsid w:val="0061687C"/>
    <w:rsid w:val="00616BE2"/>
    <w:rsid w:val="00630E87"/>
    <w:rsid w:val="00631F7A"/>
    <w:rsid w:val="0063245A"/>
    <w:rsid w:val="00633594"/>
    <w:rsid w:val="006336F6"/>
    <w:rsid w:val="00634EF9"/>
    <w:rsid w:val="006376AE"/>
    <w:rsid w:val="00641CB7"/>
    <w:rsid w:val="00643625"/>
    <w:rsid w:val="00643928"/>
    <w:rsid w:val="00645A69"/>
    <w:rsid w:val="00645DC4"/>
    <w:rsid w:val="00645FBE"/>
    <w:rsid w:val="00646DFB"/>
    <w:rsid w:val="00647D6E"/>
    <w:rsid w:val="006500E7"/>
    <w:rsid w:val="00650D5C"/>
    <w:rsid w:val="006515C4"/>
    <w:rsid w:val="00653934"/>
    <w:rsid w:val="006565ED"/>
    <w:rsid w:val="00657382"/>
    <w:rsid w:val="00657C42"/>
    <w:rsid w:val="0066048C"/>
    <w:rsid w:val="006626BE"/>
    <w:rsid w:val="006626C3"/>
    <w:rsid w:val="006628B1"/>
    <w:rsid w:val="006651A8"/>
    <w:rsid w:val="00665A27"/>
    <w:rsid w:val="006666BE"/>
    <w:rsid w:val="0067082E"/>
    <w:rsid w:val="006715E8"/>
    <w:rsid w:val="00672C82"/>
    <w:rsid w:val="006778C9"/>
    <w:rsid w:val="00680B4A"/>
    <w:rsid w:val="00680D5C"/>
    <w:rsid w:val="00681D77"/>
    <w:rsid w:val="00681F98"/>
    <w:rsid w:val="00685FA0"/>
    <w:rsid w:val="00693415"/>
    <w:rsid w:val="0069444B"/>
    <w:rsid w:val="00694579"/>
    <w:rsid w:val="00696528"/>
    <w:rsid w:val="006A064D"/>
    <w:rsid w:val="006A20AE"/>
    <w:rsid w:val="006A34F1"/>
    <w:rsid w:val="006A521B"/>
    <w:rsid w:val="006B0C48"/>
    <w:rsid w:val="006B1B4B"/>
    <w:rsid w:val="006B3043"/>
    <w:rsid w:val="006B7455"/>
    <w:rsid w:val="006C2510"/>
    <w:rsid w:val="006C2846"/>
    <w:rsid w:val="006C308E"/>
    <w:rsid w:val="006D16D8"/>
    <w:rsid w:val="006D4936"/>
    <w:rsid w:val="006D49DA"/>
    <w:rsid w:val="006D5514"/>
    <w:rsid w:val="006D5B5A"/>
    <w:rsid w:val="006D5E28"/>
    <w:rsid w:val="006D6475"/>
    <w:rsid w:val="006D7BB2"/>
    <w:rsid w:val="006E0EF6"/>
    <w:rsid w:val="006E248B"/>
    <w:rsid w:val="006E3384"/>
    <w:rsid w:val="006E46C7"/>
    <w:rsid w:val="006E72B7"/>
    <w:rsid w:val="006F013D"/>
    <w:rsid w:val="006F175E"/>
    <w:rsid w:val="006F2772"/>
    <w:rsid w:val="006F326A"/>
    <w:rsid w:val="006F40C5"/>
    <w:rsid w:val="00702527"/>
    <w:rsid w:val="00702879"/>
    <w:rsid w:val="00702CC5"/>
    <w:rsid w:val="00704314"/>
    <w:rsid w:val="007065DB"/>
    <w:rsid w:val="007121DB"/>
    <w:rsid w:val="0071477B"/>
    <w:rsid w:val="00715F3F"/>
    <w:rsid w:val="007179EF"/>
    <w:rsid w:val="00723245"/>
    <w:rsid w:val="00724026"/>
    <w:rsid w:val="00724511"/>
    <w:rsid w:val="0073193C"/>
    <w:rsid w:val="00733EE6"/>
    <w:rsid w:val="0073459F"/>
    <w:rsid w:val="007354E9"/>
    <w:rsid w:val="00735AF5"/>
    <w:rsid w:val="00736BFE"/>
    <w:rsid w:val="00744E11"/>
    <w:rsid w:val="00744E66"/>
    <w:rsid w:val="007500BF"/>
    <w:rsid w:val="00750ECF"/>
    <w:rsid w:val="00751C37"/>
    <w:rsid w:val="00753EA6"/>
    <w:rsid w:val="007544F7"/>
    <w:rsid w:val="007553D1"/>
    <w:rsid w:val="00756225"/>
    <w:rsid w:val="007565BE"/>
    <w:rsid w:val="00757B8C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1F4F"/>
    <w:rsid w:val="007823F9"/>
    <w:rsid w:val="00783610"/>
    <w:rsid w:val="00783A6D"/>
    <w:rsid w:val="00783C0F"/>
    <w:rsid w:val="00784750"/>
    <w:rsid w:val="00792044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DDD"/>
    <w:rsid w:val="007C1A5E"/>
    <w:rsid w:val="007C1BC4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D67D7"/>
    <w:rsid w:val="007E309C"/>
    <w:rsid w:val="007E324A"/>
    <w:rsid w:val="007E4A4B"/>
    <w:rsid w:val="007E50DE"/>
    <w:rsid w:val="007E5EC8"/>
    <w:rsid w:val="007E6324"/>
    <w:rsid w:val="007F02B4"/>
    <w:rsid w:val="007F0B0D"/>
    <w:rsid w:val="007F12D8"/>
    <w:rsid w:val="007F15C0"/>
    <w:rsid w:val="007F40D4"/>
    <w:rsid w:val="007F52A7"/>
    <w:rsid w:val="007F7A8D"/>
    <w:rsid w:val="00800237"/>
    <w:rsid w:val="00806502"/>
    <w:rsid w:val="00807F48"/>
    <w:rsid w:val="0081127F"/>
    <w:rsid w:val="008126EE"/>
    <w:rsid w:val="0081318E"/>
    <w:rsid w:val="008135B5"/>
    <w:rsid w:val="008164D9"/>
    <w:rsid w:val="00816B12"/>
    <w:rsid w:val="00816DFB"/>
    <w:rsid w:val="00823AA3"/>
    <w:rsid w:val="0082635E"/>
    <w:rsid w:val="00832AED"/>
    <w:rsid w:val="00834E67"/>
    <w:rsid w:val="00835238"/>
    <w:rsid w:val="00835338"/>
    <w:rsid w:val="0083600D"/>
    <w:rsid w:val="0084031D"/>
    <w:rsid w:val="00840F81"/>
    <w:rsid w:val="008413E2"/>
    <w:rsid w:val="00841A18"/>
    <w:rsid w:val="008425AD"/>
    <w:rsid w:val="00843FD7"/>
    <w:rsid w:val="00846BE2"/>
    <w:rsid w:val="00846EAF"/>
    <w:rsid w:val="00846ED2"/>
    <w:rsid w:val="00850169"/>
    <w:rsid w:val="0086030F"/>
    <w:rsid w:val="008611FB"/>
    <w:rsid w:val="00866A00"/>
    <w:rsid w:val="008671B4"/>
    <w:rsid w:val="00867A17"/>
    <w:rsid w:val="0087084B"/>
    <w:rsid w:val="00870D47"/>
    <w:rsid w:val="008763D8"/>
    <w:rsid w:val="00877053"/>
    <w:rsid w:val="00877CCF"/>
    <w:rsid w:val="00884D1B"/>
    <w:rsid w:val="008876BA"/>
    <w:rsid w:val="008919B9"/>
    <w:rsid w:val="00895A81"/>
    <w:rsid w:val="00897471"/>
    <w:rsid w:val="008A0782"/>
    <w:rsid w:val="008A0BFF"/>
    <w:rsid w:val="008A23F7"/>
    <w:rsid w:val="008A34B0"/>
    <w:rsid w:val="008A4303"/>
    <w:rsid w:val="008A47B4"/>
    <w:rsid w:val="008A518F"/>
    <w:rsid w:val="008A73D2"/>
    <w:rsid w:val="008B04C6"/>
    <w:rsid w:val="008B21D9"/>
    <w:rsid w:val="008B38A5"/>
    <w:rsid w:val="008B5F51"/>
    <w:rsid w:val="008C1BBD"/>
    <w:rsid w:val="008C1E56"/>
    <w:rsid w:val="008C1E9B"/>
    <w:rsid w:val="008C239E"/>
    <w:rsid w:val="008C6D7A"/>
    <w:rsid w:val="008D07BE"/>
    <w:rsid w:val="008D2B72"/>
    <w:rsid w:val="008D4D65"/>
    <w:rsid w:val="008D4F13"/>
    <w:rsid w:val="008D51D0"/>
    <w:rsid w:val="008D5848"/>
    <w:rsid w:val="008E0573"/>
    <w:rsid w:val="008E4C01"/>
    <w:rsid w:val="008E57FE"/>
    <w:rsid w:val="008E703E"/>
    <w:rsid w:val="008E7076"/>
    <w:rsid w:val="008E74F9"/>
    <w:rsid w:val="008F0E56"/>
    <w:rsid w:val="008F5D6E"/>
    <w:rsid w:val="009028B7"/>
    <w:rsid w:val="0090593A"/>
    <w:rsid w:val="0090634A"/>
    <w:rsid w:val="009065FC"/>
    <w:rsid w:val="00910078"/>
    <w:rsid w:val="00913466"/>
    <w:rsid w:val="00915A3F"/>
    <w:rsid w:val="009205C0"/>
    <w:rsid w:val="009219F2"/>
    <w:rsid w:val="009267B5"/>
    <w:rsid w:val="00926BED"/>
    <w:rsid w:val="00927CD9"/>
    <w:rsid w:val="00931031"/>
    <w:rsid w:val="00931946"/>
    <w:rsid w:val="00933683"/>
    <w:rsid w:val="00933C60"/>
    <w:rsid w:val="009347E8"/>
    <w:rsid w:val="0094228A"/>
    <w:rsid w:val="00945266"/>
    <w:rsid w:val="009459F9"/>
    <w:rsid w:val="00946757"/>
    <w:rsid w:val="0094793F"/>
    <w:rsid w:val="009513E5"/>
    <w:rsid w:val="00951764"/>
    <w:rsid w:val="00952CDE"/>
    <w:rsid w:val="009539E2"/>
    <w:rsid w:val="00953DE4"/>
    <w:rsid w:val="00954023"/>
    <w:rsid w:val="009549E5"/>
    <w:rsid w:val="009557B7"/>
    <w:rsid w:val="00960EE8"/>
    <w:rsid w:val="009629A8"/>
    <w:rsid w:val="00970760"/>
    <w:rsid w:val="00970B00"/>
    <w:rsid w:val="00970EBB"/>
    <w:rsid w:val="00975001"/>
    <w:rsid w:val="009756B8"/>
    <w:rsid w:val="00975D57"/>
    <w:rsid w:val="009805FC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C00A7"/>
    <w:rsid w:val="009C42E9"/>
    <w:rsid w:val="009C55F6"/>
    <w:rsid w:val="009C6D4C"/>
    <w:rsid w:val="009D078D"/>
    <w:rsid w:val="009D15C5"/>
    <w:rsid w:val="009D22CD"/>
    <w:rsid w:val="009D282F"/>
    <w:rsid w:val="009D3A38"/>
    <w:rsid w:val="009D4ABD"/>
    <w:rsid w:val="009D4DDC"/>
    <w:rsid w:val="009E406C"/>
    <w:rsid w:val="009F342F"/>
    <w:rsid w:val="009F3D1E"/>
    <w:rsid w:val="009F5B7B"/>
    <w:rsid w:val="009F72A3"/>
    <w:rsid w:val="00A0146E"/>
    <w:rsid w:val="00A033DF"/>
    <w:rsid w:val="00A05B93"/>
    <w:rsid w:val="00A111FD"/>
    <w:rsid w:val="00A11201"/>
    <w:rsid w:val="00A11333"/>
    <w:rsid w:val="00A135BC"/>
    <w:rsid w:val="00A141DD"/>
    <w:rsid w:val="00A206AE"/>
    <w:rsid w:val="00A208D4"/>
    <w:rsid w:val="00A21107"/>
    <w:rsid w:val="00A2119B"/>
    <w:rsid w:val="00A21D4D"/>
    <w:rsid w:val="00A21FF1"/>
    <w:rsid w:val="00A26607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651F"/>
    <w:rsid w:val="00A47AF8"/>
    <w:rsid w:val="00A5006A"/>
    <w:rsid w:val="00A50131"/>
    <w:rsid w:val="00A50B1A"/>
    <w:rsid w:val="00A50DA5"/>
    <w:rsid w:val="00A516FC"/>
    <w:rsid w:val="00A5430E"/>
    <w:rsid w:val="00A55046"/>
    <w:rsid w:val="00A573DD"/>
    <w:rsid w:val="00A60CC7"/>
    <w:rsid w:val="00A64576"/>
    <w:rsid w:val="00A66270"/>
    <w:rsid w:val="00A672FE"/>
    <w:rsid w:val="00A70872"/>
    <w:rsid w:val="00A710DC"/>
    <w:rsid w:val="00A7236A"/>
    <w:rsid w:val="00A727FC"/>
    <w:rsid w:val="00A7372E"/>
    <w:rsid w:val="00A7522B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62C"/>
    <w:rsid w:val="00AB7931"/>
    <w:rsid w:val="00AC4A94"/>
    <w:rsid w:val="00AC5CAC"/>
    <w:rsid w:val="00AC725F"/>
    <w:rsid w:val="00AC754D"/>
    <w:rsid w:val="00AD0295"/>
    <w:rsid w:val="00AD0447"/>
    <w:rsid w:val="00AD25CA"/>
    <w:rsid w:val="00AD2A9D"/>
    <w:rsid w:val="00AD2D8F"/>
    <w:rsid w:val="00AD4AFF"/>
    <w:rsid w:val="00AE2CA5"/>
    <w:rsid w:val="00AE5240"/>
    <w:rsid w:val="00AE64E5"/>
    <w:rsid w:val="00AE6E28"/>
    <w:rsid w:val="00AF2059"/>
    <w:rsid w:val="00AF56EA"/>
    <w:rsid w:val="00AF572E"/>
    <w:rsid w:val="00B00144"/>
    <w:rsid w:val="00B018AE"/>
    <w:rsid w:val="00B02D56"/>
    <w:rsid w:val="00B03C63"/>
    <w:rsid w:val="00B052D9"/>
    <w:rsid w:val="00B0702F"/>
    <w:rsid w:val="00B12FE4"/>
    <w:rsid w:val="00B1373F"/>
    <w:rsid w:val="00B14EF1"/>
    <w:rsid w:val="00B15862"/>
    <w:rsid w:val="00B16E5A"/>
    <w:rsid w:val="00B21E55"/>
    <w:rsid w:val="00B22580"/>
    <w:rsid w:val="00B23DEF"/>
    <w:rsid w:val="00B25918"/>
    <w:rsid w:val="00B272B9"/>
    <w:rsid w:val="00B31148"/>
    <w:rsid w:val="00B3152C"/>
    <w:rsid w:val="00B334AC"/>
    <w:rsid w:val="00B35071"/>
    <w:rsid w:val="00B3690F"/>
    <w:rsid w:val="00B401CC"/>
    <w:rsid w:val="00B40961"/>
    <w:rsid w:val="00B41156"/>
    <w:rsid w:val="00B42248"/>
    <w:rsid w:val="00B42337"/>
    <w:rsid w:val="00B456C0"/>
    <w:rsid w:val="00B4642E"/>
    <w:rsid w:val="00B46B48"/>
    <w:rsid w:val="00B4745E"/>
    <w:rsid w:val="00B506A8"/>
    <w:rsid w:val="00B520DE"/>
    <w:rsid w:val="00B529B8"/>
    <w:rsid w:val="00B544FF"/>
    <w:rsid w:val="00B56ACF"/>
    <w:rsid w:val="00B579D0"/>
    <w:rsid w:val="00B60619"/>
    <w:rsid w:val="00B61B67"/>
    <w:rsid w:val="00B63E31"/>
    <w:rsid w:val="00B649A2"/>
    <w:rsid w:val="00B65944"/>
    <w:rsid w:val="00B6659F"/>
    <w:rsid w:val="00B67B23"/>
    <w:rsid w:val="00B67F06"/>
    <w:rsid w:val="00B711E5"/>
    <w:rsid w:val="00B71E92"/>
    <w:rsid w:val="00B72B35"/>
    <w:rsid w:val="00B72C01"/>
    <w:rsid w:val="00B72F25"/>
    <w:rsid w:val="00B7644B"/>
    <w:rsid w:val="00B80BED"/>
    <w:rsid w:val="00B81B1C"/>
    <w:rsid w:val="00B86FF8"/>
    <w:rsid w:val="00B87AED"/>
    <w:rsid w:val="00B97922"/>
    <w:rsid w:val="00B97CCC"/>
    <w:rsid w:val="00BA0CD9"/>
    <w:rsid w:val="00BA2DF7"/>
    <w:rsid w:val="00BA3835"/>
    <w:rsid w:val="00BA6896"/>
    <w:rsid w:val="00BA7FAF"/>
    <w:rsid w:val="00BB40EC"/>
    <w:rsid w:val="00BB44EF"/>
    <w:rsid w:val="00BC2195"/>
    <w:rsid w:val="00BC34FE"/>
    <w:rsid w:val="00BC3FE5"/>
    <w:rsid w:val="00BC6D40"/>
    <w:rsid w:val="00BC7FDF"/>
    <w:rsid w:val="00BD2325"/>
    <w:rsid w:val="00BD2E5A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1D98"/>
    <w:rsid w:val="00C02E70"/>
    <w:rsid w:val="00C070A1"/>
    <w:rsid w:val="00C07313"/>
    <w:rsid w:val="00C078EA"/>
    <w:rsid w:val="00C1021F"/>
    <w:rsid w:val="00C110BE"/>
    <w:rsid w:val="00C143C2"/>
    <w:rsid w:val="00C15FBA"/>
    <w:rsid w:val="00C164E6"/>
    <w:rsid w:val="00C17614"/>
    <w:rsid w:val="00C17F8B"/>
    <w:rsid w:val="00C20135"/>
    <w:rsid w:val="00C20426"/>
    <w:rsid w:val="00C21900"/>
    <w:rsid w:val="00C24ACD"/>
    <w:rsid w:val="00C25208"/>
    <w:rsid w:val="00C25C3E"/>
    <w:rsid w:val="00C362A3"/>
    <w:rsid w:val="00C36C1D"/>
    <w:rsid w:val="00C36F7D"/>
    <w:rsid w:val="00C404C7"/>
    <w:rsid w:val="00C40CC8"/>
    <w:rsid w:val="00C426F6"/>
    <w:rsid w:val="00C42CEB"/>
    <w:rsid w:val="00C44794"/>
    <w:rsid w:val="00C44AEA"/>
    <w:rsid w:val="00C458F4"/>
    <w:rsid w:val="00C45AE5"/>
    <w:rsid w:val="00C51BE2"/>
    <w:rsid w:val="00C52289"/>
    <w:rsid w:val="00C56E7E"/>
    <w:rsid w:val="00C5703A"/>
    <w:rsid w:val="00C57895"/>
    <w:rsid w:val="00C60274"/>
    <w:rsid w:val="00C60F60"/>
    <w:rsid w:val="00C62293"/>
    <w:rsid w:val="00C660C3"/>
    <w:rsid w:val="00C661EB"/>
    <w:rsid w:val="00C707AF"/>
    <w:rsid w:val="00C72E32"/>
    <w:rsid w:val="00C731A2"/>
    <w:rsid w:val="00C74A0D"/>
    <w:rsid w:val="00C7643F"/>
    <w:rsid w:val="00C769BD"/>
    <w:rsid w:val="00C80D25"/>
    <w:rsid w:val="00C821E6"/>
    <w:rsid w:val="00C850CF"/>
    <w:rsid w:val="00C94704"/>
    <w:rsid w:val="00C9492F"/>
    <w:rsid w:val="00C94BF6"/>
    <w:rsid w:val="00C95FFC"/>
    <w:rsid w:val="00C96B51"/>
    <w:rsid w:val="00C96D14"/>
    <w:rsid w:val="00C96D87"/>
    <w:rsid w:val="00C97483"/>
    <w:rsid w:val="00C97553"/>
    <w:rsid w:val="00CA159A"/>
    <w:rsid w:val="00CA1903"/>
    <w:rsid w:val="00CA297A"/>
    <w:rsid w:val="00CB16F1"/>
    <w:rsid w:val="00CB1AC7"/>
    <w:rsid w:val="00CB43A3"/>
    <w:rsid w:val="00CB5E4C"/>
    <w:rsid w:val="00CB6DE7"/>
    <w:rsid w:val="00CC0788"/>
    <w:rsid w:val="00CC0E56"/>
    <w:rsid w:val="00CC1896"/>
    <w:rsid w:val="00CC5F4D"/>
    <w:rsid w:val="00CC6352"/>
    <w:rsid w:val="00CC7353"/>
    <w:rsid w:val="00CC7700"/>
    <w:rsid w:val="00CC7A37"/>
    <w:rsid w:val="00CC7D35"/>
    <w:rsid w:val="00CD063D"/>
    <w:rsid w:val="00CD1468"/>
    <w:rsid w:val="00CD17AD"/>
    <w:rsid w:val="00CD2A2B"/>
    <w:rsid w:val="00CD2A48"/>
    <w:rsid w:val="00CD3ADC"/>
    <w:rsid w:val="00CD5BFC"/>
    <w:rsid w:val="00CE150C"/>
    <w:rsid w:val="00CE48CC"/>
    <w:rsid w:val="00CE7CBC"/>
    <w:rsid w:val="00CF09D8"/>
    <w:rsid w:val="00CF4689"/>
    <w:rsid w:val="00CF6129"/>
    <w:rsid w:val="00CF6AA1"/>
    <w:rsid w:val="00CF6AAA"/>
    <w:rsid w:val="00CF6C23"/>
    <w:rsid w:val="00CF7240"/>
    <w:rsid w:val="00D03C8D"/>
    <w:rsid w:val="00D03E7E"/>
    <w:rsid w:val="00D05C3D"/>
    <w:rsid w:val="00D074DC"/>
    <w:rsid w:val="00D07B1C"/>
    <w:rsid w:val="00D12566"/>
    <w:rsid w:val="00D164D1"/>
    <w:rsid w:val="00D20962"/>
    <w:rsid w:val="00D21267"/>
    <w:rsid w:val="00D21AEF"/>
    <w:rsid w:val="00D21ED1"/>
    <w:rsid w:val="00D2407B"/>
    <w:rsid w:val="00D31D5C"/>
    <w:rsid w:val="00D35658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1F16"/>
    <w:rsid w:val="00D631EE"/>
    <w:rsid w:val="00D63350"/>
    <w:rsid w:val="00D64477"/>
    <w:rsid w:val="00D706BE"/>
    <w:rsid w:val="00D71016"/>
    <w:rsid w:val="00D71BE9"/>
    <w:rsid w:val="00D74C82"/>
    <w:rsid w:val="00D75169"/>
    <w:rsid w:val="00D7681E"/>
    <w:rsid w:val="00D769F1"/>
    <w:rsid w:val="00D76CB4"/>
    <w:rsid w:val="00D76F16"/>
    <w:rsid w:val="00D771FE"/>
    <w:rsid w:val="00D77C2B"/>
    <w:rsid w:val="00D80A15"/>
    <w:rsid w:val="00D81585"/>
    <w:rsid w:val="00D81F5D"/>
    <w:rsid w:val="00D83E1F"/>
    <w:rsid w:val="00D83F9E"/>
    <w:rsid w:val="00D846DF"/>
    <w:rsid w:val="00D84B6D"/>
    <w:rsid w:val="00D8723B"/>
    <w:rsid w:val="00D8757B"/>
    <w:rsid w:val="00D9113C"/>
    <w:rsid w:val="00D948C9"/>
    <w:rsid w:val="00DA1AA0"/>
    <w:rsid w:val="00DA47F8"/>
    <w:rsid w:val="00DA4943"/>
    <w:rsid w:val="00DA7240"/>
    <w:rsid w:val="00DB0157"/>
    <w:rsid w:val="00DB1945"/>
    <w:rsid w:val="00DB223D"/>
    <w:rsid w:val="00DB2652"/>
    <w:rsid w:val="00DB3854"/>
    <w:rsid w:val="00DB3BDC"/>
    <w:rsid w:val="00DB702E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6D6"/>
    <w:rsid w:val="00DE50BE"/>
    <w:rsid w:val="00DE5F0D"/>
    <w:rsid w:val="00DF1133"/>
    <w:rsid w:val="00DF3805"/>
    <w:rsid w:val="00DF3A9E"/>
    <w:rsid w:val="00DF56F0"/>
    <w:rsid w:val="00DF5888"/>
    <w:rsid w:val="00DF595B"/>
    <w:rsid w:val="00DF5C1E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4788"/>
    <w:rsid w:val="00E223F1"/>
    <w:rsid w:val="00E252A3"/>
    <w:rsid w:val="00E2710D"/>
    <w:rsid w:val="00E311CB"/>
    <w:rsid w:val="00E315ED"/>
    <w:rsid w:val="00E32A51"/>
    <w:rsid w:val="00E34282"/>
    <w:rsid w:val="00E35C28"/>
    <w:rsid w:val="00E36025"/>
    <w:rsid w:val="00E37BE5"/>
    <w:rsid w:val="00E41735"/>
    <w:rsid w:val="00E43DFA"/>
    <w:rsid w:val="00E461E5"/>
    <w:rsid w:val="00E47F9A"/>
    <w:rsid w:val="00E5129B"/>
    <w:rsid w:val="00E51362"/>
    <w:rsid w:val="00E5176B"/>
    <w:rsid w:val="00E535AB"/>
    <w:rsid w:val="00E53A3C"/>
    <w:rsid w:val="00E53BA7"/>
    <w:rsid w:val="00E53FE7"/>
    <w:rsid w:val="00E56EAC"/>
    <w:rsid w:val="00E578A9"/>
    <w:rsid w:val="00E578B1"/>
    <w:rsid w:val="00E57AD8"/>
    <w:rsid w:val="00E60AD2"/>
    <w:rsid w:val="00E627B9"/>
    <w:rsid w:val="00E6495F"/>
    <w:rsid w:val="00E64FF9"/>
    <w:rsid w:val="00E66CD9"/>
    <w:rsid w:val="00E70D69"/>
    <w:rsid w:val="00E71325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8775E"/>
    <w:rsid w:val="00E915CF"/>
    <w:rsid w:val="00E9401B"/>
    <w:rsid w:val="00E943D0"/>
    <w:rsid w:val="00E97472"/>
    <w:rsid w:val="00EA28B2"/>
    <w:rsid w:val="00EA3403"/>
    <w:rsid w:val="00EA5538"/>
    <w:rsid w:val="00EB285A"/>
    <w:rsid w:val="00EB3631"/>
    <w:rsid w:val="00EB48CE"/>
    <w:rsid w:val="00EB740E"/>
    <w:rsid w:val="00EC03CB"/>
    <w:rsid w:val="00EC10DE"/>
    <w:rsid w:val="00EC11EF"/>
    <w:rsid w:val="00EC1260"/>
    <w:rsid w:val="00EC1298"/>
    <w:rsid w:val="00EC2226"/>
    <w:rsid w:val="00EC3717"/>
    <w:rsid w:val="00EC390E"/>
    <w:rsid w:val="00EC3CFF"/>
    <w:rsid w:val="00EC4F13"/>
    <w:rsid w:val="00EC7F93"/>
    <w:rsid w:val="00ED0564"/>
    <w:rsid w:val="00ED0729"/>
    <w:rsid w:val="00ED091C"/>
    <w:rsid w:val="00ED1203"/>
    <w:rsid w:val="00ED2802"/>
    <w:rsid w:val="00ED5AA1"/>
    <w:rsid w:val="00EE5C0E"/>
    <w:rsid w:val="00EE6973"/>
    <w:rsid w:val="00EE711D"/>
    <w:rsid w:val="00EF0988"/>
    <w:rsid w:val="00EF151E"/>
    <w:rsid w:val="00EF314D"/>
    <w:rsid w:val="00EF377F"/>
    <w:rsid w:val="00EF3F8A"/>
    <w:rsid w:val="00EF5566"/>
    <w:rsid w:val="00EF69A6"/>
    <w:rsid w:val="00EF69B7"/>
    <w:rsid w:val="00EF7BD1"/>
    <w:rsid w:val="00EF7C5A"/>
    <w:rsid w:val="00F00946"/>
    <w:rsid w:val="00F020AE"/>
    <w:rsid w:val="00F05642"/>
    <w:rsid w:val="00F12BBB"/>
    <w:rsid w:val="00F12F71"/>
    <w:rsid w:val="00F1377A"/>
    <w:rsid w:val="00F1407A"/>
    <w:rsid w:val="00F16A31"/>
    <w:rsid w:val="00F16A49"/>
    <w:rsid w:val="00F16CC3"/>
    <w:rsid w:val="00F17A1C"/>
    <w:rsid w:val="00F17E1A"/>
    <w:rsid w:val="00F22886"/>
    <w:rsid w:val="00F2657C"/>
    <w:rsid w:val="00F26DB3"/>
    <w:rsid w:val="00F277F5"/>
    <w:rsid w:val="00F3086F"/>
    <w:rsid w:val="00F30F37"/>
    <w:rsid w:val="00F31705"/>
    <w:rsid w:val="00F31A5C"/>
    <w:rsid w:val="00F31E95"/>
    <w:rsid w:val="00F328C5"/>
    <w:rsid w:val="00F37D97"/>
    <w:rsid w:val="00F41A12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00B"/>
    <w:rsid w:val="00F553AA"/>
    <w:rsid w:val="00F56F59"/>
    <w:rsid w:val="00F60577"/>
    <w:rsid w:val="00F60CC6"/>
    <w:rsid w:val="00F61AD0"/>
    <w:rsid w:val="00F61CDB"/>
    <w:rsid w:val="00F63B04"/>
    <w:rsid w:val="00F64973"/>
    <w:rsid w:val="00F64B8D"/>
    <w:rsid w:val="00F65DA0"/>
    <w:rsid w:val="00F66D30"/>
    <w:rsid w:val="00F674B7"/>
    <w:rsid w:val="00F70664"/>
    <w:rsid w:val="00F70F0B"/>
    <w:rsid w:val="00F74A0C"/>
    <w:rsid w:val="00F75F95"/>
    <w:rsid w:val="00F801E8"/>
    <w:rsid w:val="00F80935"/>
    <w:rsid w:val="00F80ACB"/>
    <w:rsid w:val="00F80F10"/>
    <w:rsid w:val="00F813C4"/>
    <w:rsid w:val="00F8199D"/>
    <w:rsid w:val="00F81ECF"/>
    <w:rsid w:val="00F82F0A"/>
    <w:rsid w:val="00F84B24"/>
    <w:rsid w:val="00F859FD"/>
    <w:rsid w:val="00F85E90"/>
    <w:rsid w:val="00F86070"/>
    <w:rsid w:val="00F868EE"/>
    <w:rsid w:val="00F87624"/>
    <w:rsid w:val="00F87A0C"/>
    <w:rsid w:val="00F91884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D7702"/>
    <w:rsid w:val="00FE0168"/>
    <w:rsid w:val="00FE1524"/>
    <w:rsid w:val="00FE1BFA"/>
    <w:rsid w:val="00FE2FBB"/>
    <w:rsid w:val="00FF0276"/>
    <w:rsid w:val="00FF1014"/>
    <w:rsid w:val="00FF329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9g0k8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D2AD-45A0-4737-8F76-FA1E10F0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722</Words>
  <Characters>5279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Nachhaltigkeit bei Hettich - Neuer Flyer: „Heute handeln – an morgen denken“</vt:lpstr>
    </vt:vector>
  </TitlesOfParts>
  <Company>.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Nachhaltigkeit bei Hettich - Neuer Flyer: „Heute handeln – an morgen denken“</dc:title>
  <dc:creator>Anke Wöhler</dc:creator>
  <cp:lastModifiedBy>Anke Wöhler</cp:lastModifiedBy>
  <cp:revision>37</cp:revision>
  <cp:lastPrinted>2022-09-08T05:25:00Z</cp:lastPrinted>
  <dcterms:created xsi:type="dcterms:W3CDTF">2022-11-15T08:23:00Z</dcterms:created>
  <dcterms:modified xsi:type="dcterms:W3CDTF">2023-02-13T06:52:00Z</dcterms:modified>
</cp:coreProperties>
</file>