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B073D" w14:textId="2A6D33D0" w:rsidR="002E2E04" w:rsidRPr="006C4F2A" w:rsidRDefault="002E2E04" w:rsidP="002E2E04">
      <w:pPr>
        <w:pStyle w:val="KeinLeerraum"/>
        <w:widowControl w:val="0"/>
        <w:suppressAutoHyphens/>
        <w:spacing w:line="360" w:lineRule="auto"/>
        <w:rPr>
          <w:rFonts w:ascii="Arial" w:hAnsi="Arial" w:cs="Arial"/>
          <w:b/>
          <w:sz w:val="28"/>
          <w:szCs w:val="28"/>
          <w:lang w:val="en-US"/>
        </w:rPr>
      </w:pPr>
      <w:r w:rsidRPr="006C4F2A">
        <w:rPr>
          <w:rFonts w:ascii="Arial" w:hAnsi="Arial" w:cs="Arial"/>
          <w:b/>
          <w:sz w:val="28"/>
          <w:szCs w:val="28"/>
          <w:lang w:val="en-US"/>
        </w:rPr>
        <w:t xml:space="preserve">Hettich et Maxim Kashin Architects </w:t>
      </w:r>
      <w:proofErr w:type="spellStart"/>
      <w:r w:rsidRPr="006C4F2A">
        <w:rPr>
          <w:rFonts w:ascii="Arial" w:hAnsi="Arial" w:cs="Arial"/>
          <w:b/>
          <w:sz w:val="28"/>
          <w:szCs w:val="28"/>
          <w:lang w:val="en-US"/>
        </w:rPr>
        <w:t>remportent</w:t>
      </w:r>
      <w:proofErr w:type="spellEnd"/>
      <w:r w:rsidRPr="006C4F2A">
        <w:rPr>
          <w:rFonts w:ascii="Arial" w:hAnsi="Arial" w:cs="Arial"/>
          <w:b/>
          <w:sz w:val="28"/>
          <w:szCs w:val="28"/>
          <w:lang w:val="en-US"/>
        </w:rPr>
        <w:t xml:space="preserve"> deux </w:t>
      </w:r>
      <w:proofErr w:type="spellStart"/>
      <w:r w:rsidRPr="006C4F2A">
        <w:rPr>
          <w:rFonts w:ascii="Arial" w:hAnsi="Arial" w:cs="Arial"/>
          <w:b/>
          <w:sz w:val="28"/>
          <w:szCs w:val="28"/>
          <w:lang w:val="en-US"/>
        </w:rPr>
        <w:t>fois</w:t>
      </w:r>
      <w:proofErr w:type="spellEnd"/>
      <w:r w:rsidRPr="006C4F2A">
        <w:rPr>
          <w:rFonts w:ascii="Arial" w:hAnsi="Arial" w:cs="Arial"/>
          <w:b/>
          <w:sz w:val="28"/>
          <w:szCs w:val="28"/>
          <w:lang w:val="en-US"/>
        </w:rPr>
        <w:t xml:space="preserve"> le prix « Best of Best » aux ICONIC AWARDS 2026</w:t>
      </w:r>
    </w:p>
    <w:p w14:paraId="701188EC" w14:textId="5EF839FB" w:rsidR="002E2E04" w:rsidRPr="006C4F2A" w:rsidRDefault="002E2E04" w:rsidP="002E2E04">
      <w:pPr>
        <w:pStyle w:val="KeinLeerraum"/>
        <w:widowControl w:val="0"/>
        <w:suppressAutoHyphens/>
        <w:spacing w:line="360" w:lineRule="auto"/>
        <w:rPr>
          <w:rFonts w:ascii="Arial" w:hAnsi="Arial" w:cs="Arial"/>
          <w:b/>
          <w:sz w:val="24"/>
          <w:szCs w:val="24"/>
          <w:lang w:val="en-US"/>
        </w:rPr>
      </w:pPr>
      <w:proofErr w:type="spellStart"/>
      <w:r w:rsidRPr="006C4F2A">
        <w:rPr>
          <w:rFonts w:ascii="Arial" w:hAnsi="Arial" w:cs="Arial"/>
          <w:b/>
          <w:sz w:val="24"/>
          <w:szCs w:val="24"/>
          <w:lang w:val="en-US"/>
        </w:rPr>
        <w:t>Objets</w:t>
      </w:r>
      <w:proofErr w:type="spellEnd"/>
      <w:r w:rsidRPr="006C4F2A">
        <w:rPr>
          <w:rFonts w:ascii="Arial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/>
          <w:sz w:val="24"/>
          <w:szCs w:val="24"/>
          <w:lang w:val="en-US"/>
        </w:rPr>
        <w:t>d'ameublement</w:t>
      </w:r>
      <w:proofErr w:type="spellEnd"/>
      <w:r w:rsidRPr="006C4F2A">
        <w:rPr>
          <w:rFonts w:ascii="Arial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/>
          <w:sz w:val="24"/>
          <w:szCs w:val="24"/>
          <w:lang w:val="en-US"/>
        </w:rPr>
        <w:t>suprématistes</w:t>
      </w:r>
      <w:proofErr w:type="spellEnd"/>
      <w:r w:rsidRPr="006C4F2A">
        <w:rPr>
          <w:rFonts w:ascii="Arial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/>
          <w:sz w:val="24"/>
          <w:szCs w:val="24"/>
          <w:lang w:val="en-US"/>
        </w:rPr>
        <w:t>dotés</w:t>
      </w:r>
      <w:proofErr w:type="spellEnd"/>
      <w:r w:rsidRPr="006C4F2A">
        <w:rPr>
          <w:rFonts w:ascii="Arial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/>
          <w:sz w:val="24"/>
          <w:szCs w:val="24"/>
          <w:lang w:val="en-US"/>
        </w:rPr>
        <w:t>d'une</w:t>
      </w:r>
      <w:proofErr w:type="spellEnd"/>
      <w:r w:rsidRPr="006C4F2A">
        <w:rPr>
          <w:rFonts w:ascii="Arial" w:hAnsi="Arial" w:cs="Arial"/>
          <w:b/>
          <w:sz w:val="24"/>
          <w:szCs w:val="24"/>
          <w:lang w:val="en-US"/>
        </w:rPr>
        <w:t xml:space="preserve"> technique de </w:t>
      </w:r>
      <w:proofErr w:type="spellStart"/>
      <w:r w:rsidRPr="006C4F2A">
        <w:rPr>
          <w:rFonts w:ascii="Arial" w:hAnsi="Arial" w:cs="Arial"/>
          <w:b/>
          <w:sz w:val="24"/>
          <w:szCs w:val="24"/>
          <w:lang w:val="en-US"/>
        </w:rPr>
        <w:t>ferrures</w:t>
      </w:r>
      <w:proofErr w:type="spellEnd"/>
      <w:r w:rsidRPr="006C4F2A">
        <w:rPr>
          <w:rFonts w:ascii="Arial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/>
          <w:sz w:val="24"/>
          <w:szCs w:val="24"/>
          <w:lang w:val="en-US"/>
        </w:rPr>
        <w:t>innovante</w:t>
      </w:r>
      <w:proofErr w:type="spellEnd"/>
    </w:p>
    <w:p w14:paraId="6BBEB6CD" w14:textId="77777777" w:rsidR="002E2E04" w:rsidRPr="006C4F2A" w:rsidRDefault="002E2E04" w:rsidP="002E2E04">
      <w:pPr>
        <w:pStyle w:val="KeinLeerraum"/>
        <w:widowControl w:val="0"/>
        <w:suppressAutoHyphens/>
        <w:spacing w:line="360" w:lineRule="auto"/>
        <w:rPr>
          <w:rFonts w:ascii="Arial" w:hAnsi="Arial" w:cs="Arial"/>
          <w:b/>
          <w:sz w:val="24"/>
          <w:szCs w:val="24"/>
          <w:lang w:val="en-US"/>
        </w:rPr>
      </w:pPr>
    </w:p>
    <w:p w14:paraId="18B1D0AA" w14:textId="0850EE2C" w:rsidR="002E2E04" w:rsidRPr="006C4F2A" w:rsidRDefault="00CE6559" w:rsidP="3CF381A2">
      <w:pPr>
        <w:pStyle w:val="KeinLeerraum"/>
        <w:widowControl w:val="0"/>
        <w:suppressAutoHyphens/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  <w:proofErr w:type="spellStart"/>
      <w:r w:rsidRPr="006C4F2A">
        <w:rPr>
          <w:rFonts w:ascii="Arial" w:hAnsi="Arial" w:cs="Arial"/>
          <w:b/>
          <w:bCs/>
          <w:sz w:val="24"/>
          <w:szCs w:val="24"/>
          <w:lang w:val="en-US"/>
        </w:rPr>
        <w:t>Que</w:t>
      </w:r>
      <w:proofErr w:type="spellEnd"/>
      <w:r w:rsidRPr="006C4F2A">
        <w:rPr>
          <w:rFonts w:ascii="Arial" w:hAnsi="Arial" w:cs="Arial"/>
          <w:b/>
          <w:bCs/>
          <w:sz w:val="24"/>
          <w:szCs w:val="24"/>
          <w:lang w:val="en-US"/>
        </w:rPr>
        <w:t xml:space="preserve"> se passe-t-il </w:t>
      </w:r>
      <w:proofErr w:type="spellStart"/>
      <w:r w:rsidRPr="006C4F2A">
        <w:rPr>
          <w:rFonts w:ascii="Arial" w:hAnsi="Arial" w:cs="Arial"/>
          <w:b/>
          <w:bCs/>
          <w:sz w:val="24"/>
          <w:szCs w:val="24"/>
          <w:lang w:val="en-US"/>
        </w:rPr>
        <w:t>lorsque</w:t>
      </w:r>
      <w:proofErr w:type="spellEnd"/>
      <w:r w:rsidRPr="006C4F2A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/>
          <w:bCs/>
          <w:sz w:val="24"/>
          <w:szCs w:val="24"/>
          <w:lang w:val="en-US"/>
        </w:rPr>
        <w:t>l'art</w:t>
      </w:r>
      <w:proofErr w:type="spellEnd"/>
      <w:r w:rsidRPr="006C4F2A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/>
          <w:bCs/>
          <w:sz w:val="24"/>
          <w:szCs w:val="24"/>
          <w:lang w:val="en-US"/>
        </w:rPr>
        <w:t>d'avant</w:t>
      </w:r>
      <w:proofErr w:type="spellEnd"/>
      <w:r w:rsidRPr="006C4F2A">
        <w:rPr>
          <w:rFonts w:ascii="Arial" w:hAnsi="Arial" w:cs="Arial"/>
          <w:b/>
          <w:bCs/>
          <w:sz w:val="24"/>
          <w:szCs w:val="24"/>
          <w:lang w:val="en-US"/>
        </w:rPr>
        <w:t xml:space="preserve">-garde russe rencontre le design mobilier </w:t>
      </w:r>
      <w:proofErr w:type="spellStart"/>
      <w:r w:rsidRPr="006C4F2A">
        <w:rPr>
          <w:rFonts w:ascii="Arial" w:hAnsi="Arial" w:cs="Arial"/>
          <w:b/>
          <w:bCs/>
          <w:sz w:val="24"/>
          <w:szCs w:val="24"/>
          <w:lang w:val="en-US"/>
        </w:rPr>
        <w:t>moderne</w:t>
      </w:r>
      <w:proofErr w:type="spellEnd"/>
      <w:r w:rsidRPr="006C4F2A">
        <w:rPr>
          <w:rFonts w:ascii="Arial" w:hAnsi="Arial" w:cs="Arial"/>
          <w:b/>
          <w:bCs/>
          <w:sz w:val="24"/>
          <w:szCs w:val="24"/>
          <w:lang w:val="en-US"/>
        </w:rPr>
        <w:t xml:space="preserve"> et </w:t>
      </w:r>
      <w:proofErr w:type="spellStart"/>
      <w:r w:rsidRPr="006C4F2A">
        <w:rPr>
          <w:rFonts w:ascii="Arial" w:hAnsi="Arial" w:cs="Arial"/>
          <w:b/>
          <w:bCs/>
          <w:sz w:val="24"/>
          <w:szCs w:val="24"/>
          <w:lang w:val="en-US"/>
        </w:rPr>
        <w:t>une</w:t>
      </w:r>
      <w:proofErr w:type="spellEnd"/>
      <w:r w:rsidRPr="006C4F2A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/>
          <w:bCs/>
          <w:sz w:val="24"/>
          <w:szCs w:val="24"/>
          <w:lang w:val="en-US"/>
        </w:rPr>
        <w:t>technologie</w:t>
      </w:r>
      <w:proofErr w:type="spellEnd"/>
      <w:r w:rsidRPr="006C4F2A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/>
          <w:bCs/>
          <w:sz w:val="24"/>
          <w:szCs w:val="24"/>
          <w:lang w:val="en-US"/>
        </w:rPr>
        <w:t>innovante</w:t>
      </w:r>
      <w:proofErr w:type="spellEnd"/>
      <w:r w:rsidRPr="006C4F2A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/>
          <w:bCs/>
          <w:sz w:val="24"/>
          <w:szCs w:val="24"/>
          <w:lang w:val="en-US"/>
        </w:rPr>
        <w:t>en</w:t>
      </w:r>
      <w:proofErr w:type="spellEnd"/>
      <w:r w:rsidRPr="006C4F2A">
        <w:rPr>
          <w:rFonts w:ascii="Arial" w:hAnsi="Arial" w:cs="Arial"/>
          <w:b/>
          <w:bCs/>
          <w:sz w:val="24"/>
          <w:szCs w:val="24"/>
          <w:lang w:val="en-US"/>
        </w:rPr>
        <w:t xml:space="preserve"> matière de </w:t>
      </w:r>
      <w:proofErr w:type="spellStart"/>
      <w:proofErr w:type="gramStart"/>
      <w:r w:rsidRPr="006C4F2A">
        <w:rPr>
          <w:rFonts w:ascii="Arial" w:hAnsi="Arial" w:cs="Arial"/>
          <w:b/>
          <w:bCs/>
          <w:sz w:val="24"/>
          <w:szCs w:val="24"/>
          <w:lang w:val="en-US"/>
        </w:rPr>
        <w:t>ferrures</w:t>
      </w:r>
      <w:proofErr w:type="spellEnd"/>
      <w:r w:rsidRPr="006C4F2A">
        <w:rPr>
          <w:rFonts w:ascii="Arial" w:hAnsi="Arial" w:cs="Arial"/>
          <w:b/>
          <w:bCs/>
          <w:sz w:val="24"/>
          <w:szCs w:val="24"/>
          <w:lang w:val="en-US"/>
        </w:rPr>
        <w:t xml:space="preserve"> ?</w:t>
      </w:r>
      <w:proofErr w:type="gramEnd"/>
      <w:r w:rsidRPr="006C4F2A">
        <w:rPr>
          <w:rFonts w:ascii="Arial" w:hAnsi="Arial" w:cs="Arial"/>
          <w:b/>
          <w:bCs/>
          <w:sz w:val="24"/>
          <w:szCs w:val="24"/>
          <w:lang w:val="en-US"/>
        </w:rPr>
        <w:t xml:space="preserve"> Cela </w:t>
      </w:r>
      <w:proofErr w:type="spellStart"/>
      <w:r w:rsidRPr="006C4F2A">
        <w:rPr>
          <w:rFonts w:ascii="Arial" w:hAnsi="Arial" w:cs="Arial"/>
          <w:b/>
          <w:bCs/>
          <w:sz w:val="24"/>
          <w:szCs w:val="24"/>
          <w:lang w:val="en-US"/>
        </w:rPr>
        <w:t>peut</w:t>
      </w:r>
      <w:proofErr w:type="spellEnd"/>
      <w:r w:rsidRPr="006C4F2A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/>
          <w:bCs/>
          <w:sz w:val="24"/>
          <w:szCs w:val="24"/>
          <w:lang w:val="en-US"/>
        </w:rPr>
        <w:t>ouvrir</w:t>
      </w:r>
      <w:proofErr w:type="spellEnd"/>
      <w:r w:rsidRPr="006C4F2A">
        <w:rPr>
          <w:rFonts w:ascii="Arial" w:hAnsi="Arial" w:cs="Arial"/>
          <w:b/>
          <w:bCs/>
          <w:sz w:val="24"/>
          <w:szCs w:val="24"/>
          <w:lang w:val="en-US"/>
        </w:rPr>
        <w:t xml:space="preserve"> de </w:t>
      </w:r>
      <w:proofErr w:type="spellStart"/>
      <w:r w:rsidRPr="006C4F2A">
        <w:rPr>
          <w:rFonts w:ascii="Arial" w:hAnsi="Arial" w:cs="Arial"/>
          <w:b/>
          <w:bCs/>
          <w:sz w:val="24"/>
          <w:szCs w:val="24"/>
          <w:lang w:val="en-US"/>
        </w:rPr>
        <w:t>toutes</w:t>
      </w:r>
      <w:proofErr w:type="spellEnd"/>
      <w:r w:rsidRPr="006C4F2A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/>
          <w:bCs/>
          <w:sz w:val="24"/>
          <w:szCs w:val="24"/>
          <w:lang w:val="en-US"/>
        </w:rPr>
        <w:t>nouvelles</w:t>
      </w:r>
      <w:proofErr w:type="spellEnd"/>
      <w:r w:rsidRPr="006C4F2A">
        <w:rPr>
          <w:rFonts w:ascii="Arial" w:hAnsi="Arial" w:cs="Arial"/>
          <w:b/>
          <w:bCs/>
          <w:sz w:val="24"/>
          <w:szCs w:val="24"/>
          <w:lang w:val="en-US"/>
        </w:rPr>
        <w:t xml:space="preserve"> perspectives sur le mobilier et les </w:t>
      </w:r>
      <w:proofErr w:type="spellStart"/>
      <w:r w:rsidRPr="006C4F2A">
        <w:rPr>
          <w:rFonts w:ascii="Arial" w:hAnsi="Arial" w:cs="Arial"/>
          <w:b/>
          <w:bCs/>
          <w:sz w:val="24"/>
          <w:szCs w:val="24"/>
          <w:lang w:val="en-US"/>
        </w:rPr>
        <w:t>espaces</w:t>
      </w:r>
      <w:proofErr w:type="spellEnd"/>
      <w:r w:rsidRPr="006C4F2A">
        <w:rPr>
          <w:rFonts w:ascii="Arial" w:hAnsi="Arial" w:cs="Arial"/>
          <w:b/>
          <w:bCs/>
          <w:sz w:val="24"/>
          <w:szCs w:val="24"/>
          <w:lang w:val="en-US"/>
        </w:rPr>
        <w:t xml:space="preserve">. </w:t>
      </w:r>
      <w:proofErr w:type="spellStart"/>
      <w:r w:rsidRPr="006C4F2A">
        <w:rPr>
          <w:rFonts w:ascii="Arial" w:hAnsi="Arial" w:cs="Arial"/>
          <w:b/>
          <w:bCs/>
          <w:sz w:val="24"/>
          <w:szCs w:val="24"/>
          <w:lang w:val="en-US"/>
        </w:rPr>
        <w:t>C'est</w:t>
      </w:r>
      <w:proofErr w:type="spellEnd"/>
      <w:r w:rsidRPr="006C4F2A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/>
          <w:bCs/>
          <w:sz w:val="24"/>
          <w:szCs w:val="24"/>
          <w:lang w:val="en-US"/>
        </w:rPr>
        <w:t>ce</w:t>
      </w:r>
      <w:proofErr w:type="spellEnd"/>
      <w:r w:rsidRPr="006C4F2A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/>
          <w:bCs/>
          <w:sz w:val="24"/>
          <w:szCs w:val="24"/>
          <w:lang w:val="en-US"/>
        </w:rPr>
        <w:t>que</w:t>
      </w:r>
      <w:proofErr w:type="spellEnd"/>
      <w:r w:rsidRPr="006C4F2A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/>
          <w:bCs/>
          <w:sz w:val="24"/>
          <w:szCs w:val="24"/>
          <w:lang w:val="en-US"/>
        </w:rPr>
        <w:t>démontrent</w:t>
      </w:r>
      <w:proofErr w:type="spellEnd"/>
      <w:r w:rsidRPr="006C4F2A">
        <w:rPr>
          <w:rFonts w:ascii="Arial" w:hAnsi="Arial" w:cs="Arial"/>
          <w:b/>
          <w:bCs/>
          <w:sz w:val="24"/>
          <w:szCs w:val="24"/>
          <w:lang w:val="en-US"/>
        </w:rPr>
        <w:t xml:space="preserve"> deux </w:t>
      </w:r>
      <w:proofErr w:type="spellStart"/>
      <w:r w:rsidRPr="006C4F2A">
        <w:rPr>
          <w:rFonts w:ascii="Arial" w:hAnsi="Arial" w:cs="Arial"/>
          <w:b/>
          <w:bCs/>
          <w:sz w:val="24"/>
          <w:szCs w:val="24"/>
          <w:lang w:val="en-US"/>
        </w:rPr>
        <w:t>objets</w:t>
      </w:r>
      <w:proofErr w:type="spellEnd"/>
      <w:r w:rsidRPr="006C4F2A">
        <w:rPr>
          <w:rFonts w:ascii="Arial" w:hAnsi="Arial" w:cs="Arial"/>
          <w:b/>
          <w:bCs/>
          <w:sz w:val="24"/>
          <w:szCs w:val="24"/>
          <w:lang w:val="en-US"/>
        </w:rPr>
        <w:t xml:space="preserve"> de design </w:t>
      </w:r>
      <w:proofErr w:type="spellStart"/>
      <w:r w:rsidRPr="006C4F2A">
        <w:rPr>
          <w:rFonts w:ascii="Arial" w:hAnsi="Arial" w:cs="Arial"/>
          <w:b/>
          <w:bCs/>
          <w:sz w:val="24"/>
          <w:szCs w:val="24"/>
          <w:lang w:val="en-US"/>
        </w:rPr>
        <w:t>exceptionnels</w:t>
      </w:r>
      <w:proofErr w:type="spellEnd"/>
      <w:r w:rsidRPr="006C4F2A">
        <w:rPr>
          <w:rFonts w:ascii="Arial" w:hAnsi="Arial" w:cs="Arial"/>
          <w:b/>
          <w:bCs/>
          <w:sz w:val="24"/>
          <w:szCs w:val="24"/>
          <w:lang w:val="en-US"/>
        </w:rPr>
        <w:t xml:space="preserve">, </w:t>
      </w:r>
      <w:proofErr w:type="spellStart"/>
      <w:r w:rsidRPr="006C4F2A">
        <w:rPr>
          <w:rFonts w:ascii="Arial" w:hAnsi="Arial" w:cs="Arial"/>
          <w:b/>
          <w:bCs/>
          <w:sz w:val="24"/>
          <w:szCs w:val="24"/>
          <w:lang w:val="en-US"/>
        </w:rPr>
        <w:t>créés</w:t>
      </w:r>
      <w:proofErr w:type="spellEnd"/>
      <w:r w:rsidRPr="006C4F2A">
        <w:rPr>
          <w:rFonts w:ascii="Arial" w:hAnsi="Arial" w:cs="Arial"/>
          <w:b/>
          <w:bCs/>
          <w:sz w:val="24"/>
          <w:szCs w:val="24"/>
          <w:lang w:val="en-US"/>
        </w:rPr>
        <w:t xml:space="preserve"> par </w:t>
      </w:r>
      <w:proofErr w:type="spellStart"/>
      <w:r w:rsidRPr="006C4F2A">
        <w:rPr>
          <w:rFonts w:ascii="Arial" w:hAnsi="Arial" w:cs="Arial"/>
          <w:b/>
          <w:bCs/>
          <w:sz w:val="24"/>
          <w:szCs w:val="24"/>
          <w:lang w:val="en-US"/>
        </w:rPr>
        <w:t>l'architecte</w:t>
      </w:r>
      <w:proofErr w:type="spellEnd"/>
      <w:r w:rsidRPr="006C4F2A">
        <w:rPr>
          <w:rFonts w:ascii="Arial" w:hAnsi="Arial" w:cs="Arial"/>
          <w:b/>
          <w:bCs/>
          <w:sz w:val="24"/>
          <w:szCs w:val="24"/>
          <w:lang w:val="en-US"/>
        </w:rPr>
        <w:t xml:space="preserve"> Maxim Kashin, du cabinet Maxim Kashin Architects, </w:t>
      </w:r>
      <w:proofErr w:type="spellStart"/>
      <w:r w:rsidRPr="006C4F2A">
        <w:rPr>
          <w:rFonts w:ascii="Arial" w:hAnsi="Arial" w:cs="Arial"/>
          <w:b/>
          <w:bCs/>
          <w:sz w:val="24"/>
          <w:szCs w:val="24"/>
          <w:lang w:val="en-US"/>
        </w:rPr>
        <w:t>en</w:t>
      </w:r>
      <w:proofErr w:type="spellEnd"/>
      <w:r w:rsidRPr="006C4F2A">
        <w:rPr>
          <w:rFonts w:ascii="Arial" w:hAnsi="Arial" w:cs="Arial"/>
          <w:b/>
          <w:bCs/>
          <w:sz w:val="24"/>
          <w:szCs w:val="24"/>
          <w:lang w:val="en-US"/>
        </w:rPr>
        <w:t xml:space="preserve"> collaboration avec Hettich. </w:t>
      </w:r>
      <w:proofErr w:type="spellStart"/>
      <w:r w:rsidRPr="006C4F2A">
        <w:rPr>
          <w:rFonts w:ascii="Arial" w:hAnsi="Arial" w:cs="Arial"/>
          <w:b/>
          <w:bCs/>
          <w:sz w:val="24"/>
          <w:szCs w:val="24"/>
          <w:lang w:val="en-US"/>
        </w:rPr>
        <w:t>Inspirés</w:t>
      </w:r>
      <w:proofErr w:type="spellEnd"/>
      <w:r w:rsidRPr="006C4F2A">
        <w:rPr>
          <w:rFonts w:ascii="Arial" w:hAnsi="Arial" w:cs="Arial"/>
          <w:b/>
          <w:bCs/>
          <w:sz w:val="24"/>
          <w:szCs w:val="24"/>
          <w:lang w:val="en-US"/>
        </w:rPr>
        <w:t xml:space="preserve"> par le </w:t>
      </w:r>
      <w:proofErr w:type="spellStart"/>
      <w:r w:rsidRPr="006C4F2A">
        <w:rPr>
          <w:rFonts w:ascii="Arial" w:hAnsi="Arial" w:cs="Arial"/>
          <w:b/>
          <w:bCs/>
          <w:sz w:val="24"/>
          <w:szCs w:val="24"/>
          <w:lang w:val="en-US"/>
        </w:rPr>
        <w:t>suprématisme</w:t>
      </w:r>
      <w:proofErr w:type="spellEnd"/>
      <w:r w:rsidRPr="006C4F2A">
        <w:rPr>
          <w:rFonts w:ascii="Arial" w:hAnsi="Arial" w:cs="Arial"/>
          <w:b/>
          <w:bCs/>
          <w:sz w:val="24"/>
          <w:szCs w:val="24"/>
          <w:lang w:val="en-US"/>
        </w:rPr>
        <w:t xml:space="preserve">, </w:t>
      </w:r>
      <w:proofErr w:type="spellStart"/>
      <w:r w:rsidRPr="006C4F2A">
        <w:rPr>
          <w:rFonts w:ascii="Arial" w:hAnsi="Arial" w:cs="Arial"/>
          <w:b/>
          <w:bCs/>
          <w:sz w:val="24"/>
          <w:szCs w:val="24"/>
          <w:lang w:val="en-US"/>
        </w:rPr>
        <w:t>ces</w:t>
      </w:r>
      <w:proofErr w:type="spellEnd"/>
      <w:r w:rsidRPr="006C4F2A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/>
          <w:bCs/>
          <w:sz w:val="24"/>
          <w:szCs w:val="24"/>
          <w:lang w:val="en-US"/>
        </w:rPr>
        <w:t>modèles</w:t>
      </w:r>
      <w:proofErr w:type="spellEnd"/>
      <w:r w:rsidRPr="006C4F2A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/>
          <w:bCs/>
          <w:sz w:val="24"/>
          <w:szCs w:val="24"/>
          <w:lang w:val="en-US"/>
        </w:rPr>
        <w:t>allient</w:t>
      </w:r>
      <w:proofErr w:type="spellEnd"/>
      <w:r w:rsidRPr="006C4F2A">
        <w:rPr>
          <w:rFonts w:ascii="Arial" w:hAnsi="Arial" w:cs="Arial"/>
          <w:b/>
          <w:bCs/>
          <w:sz w:val="24"/>
          <w:szCs w:val="24"/>
          <w:lang w:val="en-US"/>
        </w:rPr>
        <w:t xml:space="preserve"> un </w:t>
      </w:r>
      <w:proofErr w:type="spellStart"/>
      <w:r w:rsidRPr="006C4F2A">
        <w:rPr>
          <w:rFonts w:ascii="Arial" w:hAnsi="Arial" w:cs="Arial"/>
          <w:b/>
          <w:bCs/>
          <w:sz w:val="24"/>
          <w:szCs w:val="24"/>
          <w:lang w:val="en-US"/>
        </w:rPr>
        <w:t>langage</w:t>
      </w:r>
      <w:proofErr w:type="spellEnd"/>
      <w:r w:rsidRPr="006C4F2A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/>
          <w:bCs/>
          <w:sz w:val="24"/>
          <w:szCs w:val="24"/>
          <w:lang w:val="en-US"/>
        </w:rPr>
        <w:t>formel</w:t>
      </w:r>
      <w:proofErr w:type="spellEnd"/>
      <w:r w:rsidRPr="006C4F2A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/>
          <w:bCs/>
          <w:sz w:val="24"/>
          <w:szCs w:val="24"/>
          <w:lang w:val="en-US"/>
        </w:rPr>
        <w:t>résolument</w:t>
      </w:r>
      <w:proofErr w:type="spellEnd"/>
      <w:r w:rsidRPr="006C4F2A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/>
          <w:bCs/>
          <w:sz w:val="24"/>
          <w:szCs w:val="24"/>
          <w:lang w:val="en-US"/>
        </w:rPr>
        <w:t>géométrique</w:t>
      </w:r>
      <w:proofErr w:type="spellEnd"/>
      <w:r w:rsidRPr="006C4F2A">
        <w:rPr>
          <w:rFonts w:ascii="Arial" w:hAnsi="Arial" w:cs="Arial"/>
          <w:b/>
          <w:bCs/>
          <w:sz w:val="24"/>
          <w:szCs w:val="24"/>
          <w:lang w:val="en-US"/>
        </w:rPr>
        <w:t xml:space="preserve"> à la </w:t>
      </w:r>
      <w:proofErr w:type="spellStart"/>
      <w:r w:rsidRPr="006C4F2A">
        <w:rPr>
          <w:rFonts w:ascii="Arial" w:hAnsi="Arial" w:cs="Arial"/>
          <w:b/>
          <w:bCs/>
          <w:sz w:val="24"/>
          <w:szCs w:val="24"/>
          <w:lang w:val="en-US"/>
        </w:rPr>
        <w:t>technologie</w:t>
      </w:r>
      <w:proofErr w:type="spellEnd"/>
      <w:r w:rsidRPr="006C4F2A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/>
          <w:bCs/>
          <w:sz w:val="24"/>
          <w:szCs w:val="24"/>
          <w:lang w:val="en-US"/>
        </w:rPr>
        <w:t>fonctionnelle</w:t>
      </w:r>
      <w:proofErr w:type="spellEnd"/>
      <w:r w:rsidRPr="006C4F2A">
        <w:rPr>
          <w:rFonts w:ascii="Arial" w:hAnsi="Arial" w:cs="Arial"/>
          <w:b/>
          <w:bCs/>
          <w:sz w:val="24"/>
          <w:szCs w:val="24"/>
          <w:lang w:val="en-US"/>
        </w:rPr>
        <w:t xml:space="preserve"> des </w:t>
      </w:r>
      <w:proofErr w:type="spellStart"/>
      <w:r w:rsidRPr="006C4F2A">
        <w:rPr>
          <w:rFonts w:ascii="Arial" w:hAnsi="Arial" w:cs="Arial"/>
          <w:b/>
          <w:bCs/>
          <w:sz w:val="24"/>
          <w:szCs w:val="24"/>
          <w:lang w:val="en-US"/>
        </w:rPr>
        <w:t>meubles</w:t>
      </w:r>
      <w:proofErr w:type="spellEnd"/>
      <w:r w:rsidRPr="006C4F2A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/>
          <w:bCs/>
          <w:sz w:val="24"/>
          <w:szCs w:val="24"/>
          <w:lang w:val="en-US"/>
        </w:rPr>
        <w:t>signée</w:t>
      </w:r>
      <w:proofErr w:type="spellEnd"/>
      <w:r w:rsidRPr="006C4F2A">
        <w:rPr>
          <w:rFonts w:ascii="Arial" w:hAnsi="Arial" w:cs="Arial"/>
          <w:b/>
          <w:bCs/>
          <w:sz w:val="24"/>
          <w:szCs w:val="24"/>
          <w:lang w:val="en-US"/>
        </w:rPr>
        <w:t xml:space="preserve"> Hettich. </w:t>
      </w:r>
      <w:proofErr w:type="spellStart"/>
      <w:r w:rsidRPr="006C4F2A">
        <w:rPr>
          <w:rFonts w:ascii="Arial" w:hAnsi="Arial" w:cs="Arial"/>
          <w:b/>
          <w:bCs/>
          <w:sz w:val="24"/>
          <w:szCs w:val="24"/>
          <w:lang w:val="en-US"/>
        </w:rPr>
        <w:t>Ces</w:t>
      </w:r>
      <w:proofErr w:type="spellEnd"/>
      <w:r w:rsidRPr="006C4F2A">
        <w:rPr>
          <w:rFonts w:ascii="Arial" w:hAnsi="Arial" w:cs="Arial"/>
          <w:b/>
          <w:bCs/>
          <w:sz w:val="24"/>
          <w:szCs w:val="24"/>
          <w:lang w:val="en-US"/>
        </w:rPr>
        <w:t xml:space="preserve"> deux </w:t>
      </w:r>
      <w:proofErr w:type="spellStart"/>
      <w:r w:rsidRPr="006C4F2A">
        <w:rPr>
          <w:rFonts w:ascii="Arial" w:hAnsi="Arial" w:cs="Arial"/>
          <w:b/>
          <w:bCs/>
          <w:sz w:val="24"/>
          <w:szCs w:val="24"/>
          <w:lang w:val="en-US"/>
        </w:rPr>
        <w:t>objets</w:t>
      </w:r>
      <w:proofErr w:type="spellEnd"/>
      <w:r w:rsidRPr="006C4F2A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/>
          <w:bCs/>
          <w:sz w:val="24"/>
          <w:szCs w:val="24"/>
          <w:lang w:val="en-US"/>
        </w:rPr>
        <w:t>viennent</w:t>
      </w:r>
      <w:proofErr w:type="spellEnd"/>
      <w:r w:rsidRPr="006C4F2A">
        <w:rPr>
          <w:rFonts w:ascii="Arial" w:hAnsi="Arial" w:cs="Arial"/>
          <w:b/>
          <w:bCs/>
          <w:sz w:val="24"/>
          <w:szCs w:val="24"/>
          <w:lang w:val="en-US"/>
        </w:rPr>
        <w:t xml:space="preserve"> de </w:t>
      </w:r>
      <w:proofErr w:type="spellStart"/>
      <w:r w:rsidRPr="006C4F2A">
        <w:rPr>
          <w:rFonts w:ascii="Arial" w:hAnsi="Arial" w:cs="Arial"/>
          <w:b/>
          <w:bCs/>
          <w:sz w:val="24"/>
          <w:szCs w:val="24"/>
          <w:lang w:val="en-US"/>
        </w:rPr>
        <w:t>remporter</w:t>
      </w:r>
      <w:proofErr w:type="spellEnd"/>
      <w:r w:rsidRPr="006C4F2A">
        <w:rPr>
          <w:rFonts w:ascii="Arial" w:hAnsi="Arial" w:cs="Arial"/>
          <w:b/>
          <w:bCs/>
          <w:sz w:val="24"/>
          <w:szCs w:val="24"/>
          <w:lang w:val="en-US"/>
        </w:rPr>
        <w:t xml:space="preserve"> le prix « Best of Best » aux « </w:t>
      </w:r>
      <w:hyperlink r:id="rId11">
        <w:r w:rsidRPr="006C4F2A">
          <w:rPr>
            <w:rStyle w:val="Hyperlink"/>
            <w:rFonts w:ascii="Arial" w:hAnsi="Arial" w:cs="Arial"/>
            <w:b/>
            <w:bCs/>
            <w:sz w:val="24"/>
            <w:szCs w:val="24"/>
            <w:lang w:val="en-US"/>
          </w:rPr>
          <w:t>ICONIC AWARDS 2026</w:t>
        </w:r>
      </w:hyperlink>
      <w:r w:rsidRPr="006C4F2A">
        <w:rPr>
          <w:rFonts w:ascii="Arial" w:hAnsi="Arial" w:cs="Arial"/>
          <w:b/>
          <w:bCs/>
          <w:sz w:val="24"/>
          <w:szCs w:val="24"/>
          <w:lang w:val="en-US"/>
        </w:rPr>
        <w:t xml:space="preserve"> » </w:t>
      </w:r>
      <w:proofErr w:type="spellStart"/>
      <w:r w:rsidRPr="006C4F2A">
        <w:rPr>
          <w:rFonts w:ascii="Arial" w:hAnsi="Arial" w:cs="Arial"/>
          <w:b/>
          <w:bCs/>
          <w:sz w:val="24"/>
          <w:szCs w:val="24"/>
          <w:lang w:val="en-US"/>
        </w:rPr>
        <w:t>organisés</w:t>
      </w:r>
      <w:proofErr w:type="spellEnd"/>
      <w:r w:rsidRPr="006C4F2A">
        <w:rPr>
          <w:rFonts w:ascii="Arial" w:hAnsi="Arial" w:cs="Arial"/>
          <w:b/>
          <w:bCs/>
          <w:sz w:val="24"/>
          <w:szCs w:val="24"/>
          <w:lang w:val="en-US"/>
        </w:rPr>
        <w:t xml:space="preserve"> par le German Design </w:t>
      </w:r>
      <w:proofErr w:type="gramStart"/>
      <w:r w:rsidRPr="006C4F2A">
        <w:rPr>
          <w:rFonts w:ascii="Arial" w:hAnsi="Arial" w:cs="Arial"/>
          <w:b/>
          <w:bCs/>
          <w:sz w:val="24"/>
          <w:szCs w:val="24"/>
          <w:lang w:val="en-US"/>
        </w:rPr>
        <w:t>Council :</w:t>
      </w:r>
      <w:proofErr w:type="gramEnd"/>
      <w:r w:rsidRPr="006C4F2A">
        <w:rPr>
          <w:rFonts w:ascii="Arial" w:hAnsi="Arial" w:cs="Arial"/>
          <w:b/>
          <w:bCs/>
          <w:sz w:val="24"/>
          <w:szCs w:val="24"/>
          <w:lang w:val="en-US"/>
        </w:rPr>
        <w:t xml:space="preserve"> «</w:t>
      </w:r>
      <w:proofErr w:type="spellStart"/>
      <w:r w:rsidRPr="006C4F2A">
        <w:rPr>
          <w:rFonts w:ascii="Arial" w:hAnsi="Arial" w:cs="Arial"/>
          <w:b/>
          <w:bCs/>
          <w:sz w:val="24"/>
          <w:szCs w:val="24"/>
          <w:lang w:val="en-US"/>
        </w:rPr>
        <w:t>l’installation</w:t>
      </w:r>
      <w:proofErr w:type="spellEnd"/>
      <w:r w:rsidRPr="006C4F2A">
        <w:rPr>
          <w:rFonts w:ascii="Arial" w:hAnsi="Arial" w:cs="Arial"/>
          <w:b/>
          <w:bCs/>
          <w:sz w:val="24"/>
          <w:szCs w:val="24"/>
          <w:lang w:val="en-US"/>
        </w:rPr>
        <w:t xml:space="preserve"> de mobilier </w:t>
      </w:r>
      <w:proofErr w:type="spellStart"/>
      <w:r w:rsidRPr="006C4F2A">
        <w:rPr>
          <w:rFonts w:ascii="Arial" w:hAnsi="Arial" w:cs="Arial"/>
          <w:b/>
          <w:bCs/>
          <w:sz w:val="24"/>
          <w:szCs w:val="24"/>
          <w:lang w:val="en-US"/>
        </w:rPr>
        <w:t>suprématiste</w:t>
      </w:r>
      <w:proofErr w:type="spellEnd"/>
      <w:r w:rsidRPr="006C4F2A">
        <w:rPr>
          <w:rFonts w:ascii="Arial" w:hAnsi="Arial" w:cs="Arial"/>
          <w:b/>
          <w:bCs/>
          <w:sz w:val="24"/>
          <w:szCs w:val="24"/>
          <w:lang w:val="en-US"/>
        </w:rPr>
        <w:t xml:space="preserve"> pour Hettich » dans la </w:t>
      </w:r>
      <w:proofErr w:type="spellStart"/>
      <w:r w:rsidRPr="006C4F2A">
        <w:rPr>
          <w:rFonts w:ascii="Arial" w:hAnsi="Arial" w:cs="Arial"/>
          <w:b/>
          <w:bCs/>
          <w:sz w:val="24"/>
          <w:szCs w:val="24"/>
          <w:lang w:val="en-US"/>
        </w:rPr>
        <w:t>catégorie</w:t>
      </w:r>
      <w:proofErr w:type="spellEnd"/>
      <w:r w:rsidRPr="006C4F2A">
        <w:rPr>
          <w:rFonts w:ascii="Arial" w:hAnsi="Arial" w:cs="Arial"/>
          <w:b/>
          <w:bCs/>
          <w:sz w:val="24"/>
          <w:szCs w:val="24"/>
          <w:lang w:val="en-US"/>
        </w:rPr>
        <w:t xml:space="preserve"> « </w:t>
      </w:r>
      <w:proofErr w:type="spellStart"/>
      <w:r w:rsidRPr="006C4F2A">
        <w:rPr>
          <w:rFonts w:ascii="Arial" w:hAnsi="Arial" w:cs="Arial"/>
          <w:b/>
          <w:bCs/>
          <w:sz w:val="24"/>
          <w:szCs w:val="24"/>
          <w:lang w:val="en-US"/>
        </w:rPr>
        <w:t>Intérieur</w:t>
      </w:r>
      <w:proofErr w:type="spellEnd"/>
      <w:r w:rsidRPr="006C4F2A">
        <w:rPr>
          <w:rFonts w:ascii="Arial" w:hAnsi="Arial" w:cs="Arial"/>
          <w:b/>
          <w:bCs/>
          <w:sz w:val="24"/>
          <w:szCs w:val="24"/>
          <w:lang w:val="en-US"/>
        </w:rPr>
        <w:t xml:space="preserve"> » et le « bureau </w:t>
      </w:r>
      <w:proofErr w:type="spellStart"/>
      <w:r w:rsidRPr="006C4F2A">
        <w:rPr>
          <w:rFonts w:ascii="Arial" w:hAnsi="Arial" w:cs="Arial"/>
          <w:b/>
          <w:bCs/>
          <w:sz w:val="24"/>
          <w:szCs w:val="24"/>
          <w:lang w:val="en-US"/>
        </w:rPr>
        <w:t>suprématiste</w:t>
      </w:r>
      <w:proofErr w:type="spellEnd"/>
      <w:r w:rsidRPr="006C4F2A">
        <w:rPr>
          <w:rFonts w:ascii="Arial" w:hAnsi="Arial" w:cs="Arial"/>
          <w:b/>
          <w:bCs/>
          <w:sz w:val="24"/>
          <w:szCs w:val="24"/>
          <w:lang w:val="en-US"/>
        </w:rPr>
        <w:t xml:space="preserve"> pour Hettich » dans la </w:t>
      </w:r>
      <w:proofErr w:type="spellStart"/>
      <w:r w:rsidRPr="006C4F2A">
        <w:rPr>
          <w:rFonts w:ascii="Arial" w:hAnsi="Arial" w:cs="Arial"/>
          <w:b/>
          <w:bCs/>
          <w:sz w:val="24"/>
          <w:szCs w:val="24"/>
          <w:lang w:val="en-US"/>
        </w:rPr>
        <w:t>catégorie</w:t>
      </w:r>
      <w:proofErr w:type="spellEnd"/>
      <w:r w:rsidRPr="006C4F2A">
        <w:rPr>
          <w:rFonts w:ascii="Arial" w:hAnsi="Arial" w:cs="Arial"/>
          <w:b/>
          <w:bCs/>
          <w:sz w:val="24"/>
          <w:szCs w:val="24"/>
          <w:lang w:val="en-US"/>
        </w:rPr>
        <w:t xml:space="preserve"> « Produit ».</w:t>
      </w:r>
      <w:r w:rsidRPr="006C4F2A">
        <w:rPr>
          <w:lang w:val="en-US"/>
        </w:rPr>
        <w:br/>
      </w:r>
      <w:r w:rsidRPr="006C4F2A">
        <w:rPr>
          <w:lang w:val="en-US"/>
        </w:rPr>
        <w:br/>
      </w:r>
      <w:r w:rsidRPr="006C4F2A">
        <w:rPr>
          <w:rFonts w:ascii="Arial" w:hAnsi="Arial" w:cs="Arial"/>
          <w:sz w:val="24"/>
          <w:szCs w:val="24"/>
          <w:lang w:val="en-US"/>
        </w:rPr>
        <w:t xml:space="preserve">Les ICONIC AWARDS se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veulent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une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plateforme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internationale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dédiée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à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l'architecture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, à la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décoration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d'intérieur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et à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l'innovation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en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matière de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produits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. Pour Hettich et Maxim Kashin Architects,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ce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prix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constitue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une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reconnaissance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particulière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de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leur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approche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</w:t>
      </w:r>
      <w:proofErr w:type="gramStart"/>
      <w:r w:rsidRPr="006C4F2A">
        <w:rPr>
          <w:rFonts w:ascii="Arial" w:hAnsi="Arial" w:cs="Arial"/>
          <w:sz w:val="24"/>
          <w:szCs w:val="24"/>
          <w:lang w:val="en-US"/>
        </w:rPr>
        <w:t>commune :</w:t>
      </w:r>
      <w:proofErr w:type="gramEnd"/>
      <w:r w:rsidRPr="006C4F2A">
        <w:rPr>
          <w:rFonts w:ascii="Arial" w:hAnsi="Arial" w:cs="Arial"/>
          <w:sz w:val="24"/>
          <w:szCs w:val="24"/>
          <w:lang w:val="en-US"/>
        </w:rPr>
        <w:t xml:space="preserve"> les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systèmes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de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ferrures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modernes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peuvent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être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une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source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d’inspiration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pour des concepts de design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uniques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et «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emblématiques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»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destinés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au mobilier et aux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espaces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>.</w:t>
      </w:r>
      <w:r w:rsidRPr="006C4F2A">
        <w:rPr>
          <w:lang w:val="en-US"/>
        </w:rPr>
        <w:br/>
      </w:r>
      <w:r w:rsidRPr="006C4F2A">
        <w:rPr>
          <w:lang w:val="en-US"/>
        </w:rPr>
        <w:br/>
      </w:r>
      <w:r w:rsidRPr="006C4F2A">
        <w:rPr>
          <w:rFonts w:ascii="Arial" w:hAnsi="Arial" w:cs="Arial"/>
          <w:b/>
          <w:bCs/>
          <w:sz w:val="24"/>
          <w:szCs w:val="24"/>
          <w:lang w:val="en-US"/>
        </w:rPr>
        <w:lastRenderedPageBreak/>
        <w:t xml:space="preserve">Le </w:t>
      </w:r>
      <w:proofErr w:type="spellStart"/>
      <w:r w:rsidRPr="006C4F2A">
        <w:rPr>
          <w:rFonts w:ascii="Arial" w:hAnsi="Arial" w:cs="Arial"/>
          <w:b/>
          <w:bCs/>
          <w:sz w:val="24"/>
          <w:szCs w:val="24"/>
          <w:lang w:val="en-US"/>
        </w:rPr>
        <w:t>suprématisme</w:t>
      </w:r>
      <w:proofErr w:type="spellEnd"/>
      <w:r w:rsidRPr="006C4F2A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/>
          <w:bCs/>
          <w:sz w:val="24"/>
          <w:szCs w:val="24"/>
          <w:lang w:val="en-US"/>
        </w:rPr>
        <w:t>réinterprété</w:t>
      </w:r>
      <w:proofErr w:type="spellEnd"/>
    </w:p>
    <w:p w14:paraId="789ED7C1" w14:textId="7F802497" w:rsidR="002E2E04" w:rsidRPr="006C4F2A" w:rsidRDefault="002E2E04" w:rsidP="002E2E04">
      <w:pPr>
        <w:pStyle w:val="KeinLeerraum"/>
        <w:widowControl w:val="0"/>
        <w:suppressAutoHyphens/>
        <w:spacing w:line="360" w:lineRule="auto"/>
        <w:rPr>
          <w:rFonts w:ascii="Arial" w:hAnsi="Arial" w:cs="Arial"/>
          <w:bCs/>
          <w:sz w:val="24"/>
          <w:szCs w:val="24"/>
          <w:lang w:val="en-US"/>
        </w:rPr>
      </w:pP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L'idée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artistique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qui sous-tend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ces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deux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meubles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primés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s'inspire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du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suprématisme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, un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mouvement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lancé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par Kazimir Malevitch au </w:t>
      </w:r>
      <w:proofErr w:type="gramStart"/>
      <w:r w:rsidRPr="006C4F2A">
        <w:rPr>
          <w:rFonts w:ascii="Arial" w:hAnsi="Arial" w:cs="Arial"/>
          <w:bCs/>
          <w:sz w:val="24"/>
          <w:szCs w:val="24"/>
          <w:lang w:val="en-US"/>
        </w:rPr>
        <w:t>début</w:t>
      </w:r>
      <w:proofErr w:type="gram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du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XXe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siècle. Courant de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l'avant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-garde russe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fondé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au début du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XXe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siècle,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ce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mouvement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se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caractérise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par son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intérêt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pour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l'art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pur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et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abstrait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et pour les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formes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géométriques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élémentaires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.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L'architecte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Maxim Kashin a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désormais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transposé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ces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principes de conception </w:t>
      </w:r>
      <w:proofErr w:type="gramStart"/>
      <w:r w:rsidRPr="006C4F2A">
        <w:rPr>
          <w:rFonts w:ascii="Arial" w:hAnsi="Arial" w:cs="Arial"/>
          <w:bCs/>
          <w:sz w:val="24"/>
          <w:szCs w:val="24"/>
          <w:lang w:val="en-US"/>
        </w:rPr>
        <w:t>pour</w:t>
      </w:r>
      <w:proofErr w:type="gram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Hettich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en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objets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d'ameublement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artistiques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qui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présentent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en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outre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des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qualités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fonctionnelles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. À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partir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de surfaces et de figures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géométriques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naissent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des compositions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sculpturales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dont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l'aspect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change sans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cesse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en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fonction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de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l'angle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de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vue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et du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mouvement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des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différents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éléments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>.</w:t>
      </w:r>
    </w:p>
    <w:p w14:paraId="00C80AB1" w14:textId="77777777" w:rsidR="002E2E04" w:rsidRPr="006C4F2A" w:rsidRDefault="002E2E04" w:rsidP="002E2E04">
      <w:pPr>
        <w:pStyle w:val="KeinLeerraum"/>
        <w:widowControl w:val="0"/>
        <w:suppressAutoHyphens/>
        <w:spacing w:line="360" w:lineRule="auto"/>
        <w:rPr>
          <w:rFonts w:ascii="Arial" w:hAnsi="Arial" w:cs="Arial"/>
          <w:b/>
          <w:sz w:val="24"/>
          <w:szCs w:val="24"/>
          <w:lang w:val="en-US"/>
        </w:rPr>
      </w:pPr>
    </w:p>
    <w:p w14:paraId="154EDA48" w14:textId="6DCEDAB8" w:rsidR="002E2E04" w:rsidRPr="006C4F2A" w:rsidRDefault="00D11147" w:rsidP="002E2E04">
      <w:pPr>
        <w:pStyle w:val="KeinLeerraum"/>
        <w:widowControl w:val="0"/>
        <w:suppressAutoHyphens/>
        <w:spacing w:line="360" w:lineRule="auto"/>
        <w:rPr>
          <w:rFonts w:ascii="Arial" w:hAnsi="Arial" w:cs="Arial"/>
          <w:bCs/>
          <w:sz w:val="24"/>
          <w:szCs w:val="24"/>
          <w:lang w:val="en-US"/>
        </w:rPr>
      </w:pPr>
      <w:r w:rsidRPr="006C4F2A">
        <w:rPr>
          <w:rFonts w:ascii="Arial" w:hAnsi="Arial" w:cs="Arial"/>
          <w:b/>
          <w:sz w:val="24"/>
          <w:szCs w:val="24"/>
          <w:lang w:val="en-US"/>
        </w:rPr>
        <w:t xml:space="preserve">Une sculpture </w:t>
      </w:r>
      <w:proofErr w:type="spellStart"/>
      <w:r w:rsidRPr="006C4F2A">
        <w:rPr>
          <w:rFonts w:ascii="Arial" w:hAnsi="Arial" w:cs="Arial"/>
          <w:b/>
          <w:sz w:val="24"/>
          <w:szCs w:val="24"/>
          <w:lang w:val="en-US"/>
        </w:rPr>
        <w:t>ou</w:t>
      </w:r>
      <w:proofErr w:type="spellEnd"/>
      <w:r w:rsidRPr="006C4F2A">
        <w:rPr>
          <w:rFonts w:ascii="Arial" w:hAnsi="Arial" w:cs="Arial"/>
          <w:b/>
          <w:sz w:val="24"/>
          <w:szCs w:val="24"/>
          <w:lang w:val="en-US"/>
        </w:rPr>
        <w:t xml:space="preserve"> un </w:t>
      </w:r>
      <w:proofErr w:type="gramStart"/>
      <w:r w:rsidRPr="006C4F2A">
        <w:rPr>
          <w:rFonts w:ascii="Arial" w:hAnsi="Arial" w:cs="Arial"/>
          <w:b/>
          <w:sz w:val="24"/>
          <w:szCs w:val="24"/>
          <w:lang w:val="en-US"/>
        </w:rPr>
        <w:t>meuble ?</w:t>
      </w:r>
      <w:proofErr w:type="gramEnd"/>
      <w:r w:rsidRPr="006C4F2A">
        <w:rPr>
          <w:rFonts w:ascii="Arial" w:hAnsi="Arial" w:cs="Arial"/>
          <w:b/>
          <w:sz w:val="24"/>
          <w:szCs w:val="24"/>
          <w:lang w:val="en-US"/>
        </w:rPr>
        <w:t xml:space="preserve"> – Les </w:t>
      </w:r>
      <w:proofErr w:type="gramStart"/>
      <w:r w:rsidRPr="006C4F2A">
        <w:rPr>
          <w:rFonts w:ascii="Arial" w:hAnsi="Arial" w:cs="Arial"/>
          <w:b/>
          <w:sz w:val="24"/>
          <w:szCs w:val="24"/>
          <w:lang w:val="en-US"/>
        </w:rPr>
        <w:t>deux !</w:t>
      </w:r>
      <w:proofErr w:type="gramEnd"/>
      <w:r w:rsidRPr="006C4F2A">
        <w:rPr>
          <w:rFonts w:ascii="Arial" w:hAnsi="Arial" w:cs="Arial"/>
          <w:b/>
          <w:sz w:val="24"/>
          <w:szCs w:val="24"/>
          <w:lang w:val="en-US"/>
        </w:rPr>
        <w:br/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C'est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précisément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cette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interaction qui a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également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convaincu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le jury international des ICONIC </w:t>
      </w:r>
      <w:proofErr w:type="gramStart"/>
      <w:r w:rsidRPr="006C4F2A">
        <w:rPr>
          <w:rFonts w:ascii="Arial" w:hAnsi="Arial" w:cs="Arial"/>
          <w:bCs/>
          <w:sz w:val="24"/>
          <w:szCs w:val="24"/>
          <w:lang w:val="en-US"/>
        </w:rPr>
        <w:t>AWARDS :</w:t>
      </w:r>
      <w:proofErr w:type="gram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selon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lui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,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l'objet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« Suprematist Bureau »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allie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l'art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d'avant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-garde russe à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une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technologie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de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quincaillerie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moderne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,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en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grande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partie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invisible, pour former un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objet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fonctionnel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. Ce qui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ressemble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au premier </w:t>
      </w:r>
      <w:proofErr w:type="gramStart"/>
      <w:r w:rsidRPr="006C4F2A">
        <w:rPr>
          <w:rFonts w:ascii="Arial" w:hAnsi="Arial" w:cs="Arial"/>
          <w:bCs/>
          <w:sz w:val="24"/>
          <w:szCs w:val="24"/>
          <w:lang w:val="en-US"/>
        </w:rPr>
        <w:t>abord</w:t>
      </w:r>
      <w:proofErr w:type="gram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à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une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sculpture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s'avère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être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un meuble de bureau bien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pensé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, qui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prend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sans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cesse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de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nouvelles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formes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géométriques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grâce à la rotation et à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l'ouverture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de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ses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éléments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. Dans l'« installation de mobilier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suprématiste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»,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elle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aussi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primée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, la transformation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joue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également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un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rôle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gramStart"/>
      <w:r w:rsidRPr="006C4F2A">
        <w:rPr>
          <w:rFonts w:ascii="Arial" w:hAnsi="Arial" w:cs="Arial"/>
          <w:bCs/>
          <w:sz w:val="24"/>
          <w:szCs w:val="24"/>
          <w:lang w:val="en-US"/>
        </w:rPr>
        <w:t>central :</w:t>
      </w:r>
      <w:proofErr w:type="gram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les surfaces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géométriques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, les reflets et le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mouvement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font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fusionner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visuellement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le mobilier et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l'espace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>.</w:t>
      </w:r>
      <w:r w:rsidRPr="006C4F2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Dotés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d'un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placage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en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noyer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raffiné à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l'extérieur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l'intérieur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rouge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vif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de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certains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tiroirs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et caissons de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ces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deux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meubles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évoque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l'époque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de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l'art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d'avant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>-garde russe.</w:t>
      </w:r>
    </w:p>
    <w:p w14:paraId="0D18B58E" w14:textId="77777777" w:rsidR="002E2E04" w:rsidRPr="006C4F2A" w:rsidRDefault="002E2E04" w:rsidP="002E2E04">
      <w:pPr>
        <w:pStyle w:val="KeinLeerraum"/>
        <w:widowControl w:val="0"/>
        <w:suppressAutoHyphens/>
        <w:spacing w:line="360" w:lineRule="auto"/>
        <w:rPr>
          <w:rFonts w:ascii="Arial" w:hAnsi="Arial" w:cs="Arial"/>
          <w:b/>
          <w:sz w:val="24"/>
          <w:szCs w:val="24"/>
          <w:lang w:val="en-US"/>
        </w:rPr>
      </w:pPr>
    </w:p>
    <w:p w14:paraId="07F9CCD0" w14:textId="04EB4C95" w:rsidR="002E2E04" w:rsidRPr="002E2E04" w:rsidRDefault="002E2E04" w:rsidP="002E2E04">
      <w:pPr>
        <w:pStyle w:val="KeinLeerraum"/>
        <w:widowControl w:val="0"/>
        <w:suppressAutoHyphens/>
        <w:spacing w:line="360" w:lineRule="auto"/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FurnSpin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donne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vie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à l'œuvre d'art</w:t>
      </w:r>
    </w:p>
    <w:p w14:paraId="38527384" w14:textId="77777777" w:rsidR="00640F1D" w:rsidRPr="006C4F2A" w:rsidRDefault="002E2E04" w:rsidP="002E2E04">
      <w:pPr>
        <w:pStyle w:val="KeinLeerraum"/>
        <w:widowControl w:val="0"/>
        <w:suppressAutoHyphens/>
        <w:spacing w:line="360" w:lineRule="auto"/>
        <w:rPr>
          <w:rFonts w:ascii="Arial" w:hAnsi="Arial" w:cs="Arial"/>
          <w:sz w:val="24"/>
          <w:szCs w:val="24"/>
          <w:lang w:val="en-US"/>
        </w:rPr>
      </w:pPr>
      <w:r w:rsidRPr="006C4F2A">
        <w:rPr>
          <w:rFonts w:ascii="Arial" w:hAnsi="Arial" w:cs="Arial"/>
          <w:sz w:val="24"/>
          <w:szCs w:val="24"/>
          <w:lang w:val="en-US"/>
        </w:rPr>
        <w:t xml:space="preserve">Le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système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innovant de rotation et de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pivotement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FurnSpin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de Hettich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constitue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une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condition technique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essentielle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à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cette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polyvalence.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Grâce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à son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mouvement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de rotation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en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translation, un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élément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de mobilier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complet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peut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pivoter de 180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degrés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en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un clin </w:t>
      </w:r>
      <w:proofErr w:type="spellStart"/>
      <w:proofErr w:type="gramStart"/>
      <w:r w:rsidRPr="006C4F2A">
        <w:rPr>
          <w:rFonts w:ascii="Arial" w:hAnsi="Arial" w:cs="Arial"/>
          <w:sz w:val="24"/>
          <w:szCs w:val="24"/>
          <w:lang w:val="en-US"/>
        </w:rPr>
        <w:t>d’œil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:</w:t>
      </w:r>
      <w:proofErr w:type="gramEnd"/>
      <w:r w:rsidRPr="006C4F2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ainsi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, dans le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cas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de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l’objet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« Suprematist Bureau »,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l’intérieur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se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retourne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vers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l’extérieur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et les façades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fermées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se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transforment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en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un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espace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de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rangement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ouvert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. Ce qui est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surprenant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c'est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qu'au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lieu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d'ouvrir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des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portes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ou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des volets,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c'est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une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grande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partie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du meuble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lui-même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qui est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déplacée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. La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ferrure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reste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pratiquement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invisible et laisse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ainsi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toute la place au design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exceptionnel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du meuble.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Ainsi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, la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technologie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en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tant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qu'élément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de conception,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devient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également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un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vecteur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de transformation. Le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mouvement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modifie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la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géométrie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, la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fonction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et la perception du meuble.</w:t>
      </w:r>
    </w:p>
    <w:p w14:paraId="1532F695" w14:textId="2415EF8B" w:rsidR="002E2E04" w:rsidRPr="006C4F2A" w:rsidRDefault="00640F1D" w:rsidP="002E2E04">
      <w:pPr>
        <w:pStyle w:val="KeinLeerraum"/>
        <w:widowControl w:val="0"/>
        <w:suppressAutoHyphens/>
        <w:spacing w:line="360" w:lineRule="auto"/>
        <w:rPr>
          <w:rFonts w:ascii="Arial" w:hAnsi="Arial" w:cs="Arial"/>
          <w:bCs/>
          <w:sz w:val="24"/>
          <w:szCs w:val="24"/>
          <w:lang w:val="en-US"/>
        </w:rPr>
      </w:pPr>
      <w:r w:rsidRPr="006C4F2A">
        <w:rPr>
          <w:rFonts w:ascii="Arial" w:hAnsi="Arial" w:cs="Arial"/>
          <w:sz w:val="24"/>
          <w:szCs w:val="24"/>
          <w:lang w:val="en-US"/>
        </w:rPr>
        <w:br/>
      </w:r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Pour les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architectes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et les designers,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cela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ouvre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de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nouvelles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perspectives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permettant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de combiner de manière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inattendue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fonctionnalité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et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esthétique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. Outre le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FurnSpin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,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d'autres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systèmes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Hettich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sont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utilisés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dans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ces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deux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meubles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primés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. Parmi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ceux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-ci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figurent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le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système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de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tiroirs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AvanTech YOU,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dont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certains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sont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équipés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de la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fonction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d'éclairage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LED « Illumination »,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ou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encore les étagères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coulissantes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montées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sur des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glissières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Actro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5D, sans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oublier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la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charnière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à montage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rapide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Sensys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pour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portes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de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meubles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ainsi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que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les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systèmes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d'organisation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intérieure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Iseo, Lario, Olona,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Salso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et Senio. Le jury des ICONIC AWARDS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souligne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ainsi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, à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propos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du « Suprematist Bureau »,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que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les techniques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innovantes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de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ferrures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peuvent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également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permettre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de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créer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des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formes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à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caractère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artistique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pour des </w:t>
      </w:r>
      <w:proofErr w:type="spellStart"/>
      <w:r w:rsidRPr="006C4F2A">
        <w:rPr>
          <w:rFonts w:ascii="Arial" w:hAnsi="Arial" w:cs="Arial"/>
          <w:bCs/>
          <w:sz w:val="24"/>
          <w:szCs w:val="24"/>
          <w:lang w:val="en-US"/>
        </w:rPr>
        <w:t>espaces</w:t>
      </w:r>
      <w:proofErr w:type="spellEnd"/>
      <w:r w:rsidRPr="006C4F2A">
        <w:rPr>
          <w:rFonts w:ascii="Arial" w:hAnsi="Arial" w:cs="Arial"/>
          <w:bCs/>
          <w:sz w:val="24"/>
          <w:szCs w:val="24"/>
          <w:lang w:val="en-US"/>
        </w:rPr>
        <w:t xml:space="preserve"> à </w:t>
      </w:r>
      <w:r w:rsidRPr="006C4F2A">
        <w:rPr>
          <w:rFonts w:ascii="Arial" w:hAnsi="Arial" w:cs="Arial"/>
          <w:bCs/>
          <w:sz w:val="24"/>
          <w:szCs w:val="24"/>
          <w:lang w:val="en-US"/>
        </w:rPr>
        <w:lastRenderedPageBreak/>
        <w:t>vocation pratique.</w:t>
      </w:r>
    </w:p>
    <w:p w14:paraId="714D4EB1" w14:textId="77777777" w:rsidR="002E2E04" w:rsidRPr="006C4F2A" w:rsidRDefault="002E2E04" w:rsidP="07577FAA">
      <w:pPr>
        <w:pStyle w:val="KeinLeerraum"/>
        <w:widowControl w:val="0"/>
        <w:suppressAutoHyphens/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3DD0C99F" w14:textId="56A169D9" w:rsidR="002E2E04" w:rsidRPr="006C4F2A" w:rsidRDefault="00DF7BCA" w:rsidP="002E2E04">
      <w:pPr>
        <w:pStyle w:val="KeinLeerraum"/>
        <w:widowControl w:val="0"/>
        <w:suppressAutoHyphens/>
        <w:spacing w:line="360" w:lineRule="auto"/>
        <w:rPr>
          <w:rFonts w:ascii="Arial" w:hAnsi="Arial" w:cs="Arial"/>
          <w:b/>
          <w:sz w:val="24"/>
          <w:szCs w:val="24"/>
          <w:lang w:val="en-US"/>
        </w:rPr>
      </w:pPr>
      <w:r w:rsidRPr="006C4F2A">
        <w:rPr>
          <w:rFonts w:ascii="Arial" w:hAnsi="Arial" w:cs="Arial"/>
          <w:b/>
          <w:sz w:val="24"/>
          <w:szCs w:val="24"/>
          <w:lang w:val="en-US"/>
        </w:rPr>
        <w:t xml:space="preserve">Hettich mise sur les </w:t>
      </w:r>
      <w:proofErr w:type="spellStart"/>
      <w:r w:rsidRPr="006C4F2A">
        <w:rPr>
          <w:rFonts w:ascii="Arial" w:hAnsi="Arial" w:cs="Arial"/>
          <w:b/>
          <w:sz w:val="24"/>
          <w:szCs w:val="24"/>
          <w:lang w:val="en-US"/>
        </w:rPr>
        <w:t>échanges</w:t>
      </w:r>
      <w:proofErr w:type="spellEnd"/>
      <w:r w:rsidRPr="006C4F2A">
        <w:rPr>
          <w:rFonts w:ascii="Arial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b/>
          <w:sz w:val="24"/>
          <w:szCs w:val="24"/>
          <w:lang w:val="en-US"/>
        </w:rPr>
        <w:t>professionnels</w:t>
      </w:r>
      <w:proofErr w:type="spellEnd"/>
      <w:r w:rsidRPr="006C4F2A">
        <w:rPr>
          <w:rFonts w:ascii="Arial" w:hAnsi="Arial" w:cs="Arial"/>
          <w:b/>
          <w:sz w:val="24"/>
          <w:szCs w:val="24"/>
          <w:lang w:val="en-US"/>
        </w:rPr>
        <w:t xml:space="preserve">  </w:t>
      </w:r>
    </w:p>
    <w:p w14:paraId="15577948" w14:textId="1D0E26F8" w:rsidR="00DA1864" w:rsidRPr="002E2E04" w:rsidRDefault="002E2E04" w:rsidP="07577FAA">
      <w:pPr>
        <w:pStyle w:val="KeinLeerraum"/>
        <w:widowControl w:val="0"/>
        <w:suppressAutoHyphens/>
        <w:spacing w:line="360" w:lineRule="auto"/>
        <w:rPr>
          <w:rFonts w:ascii="Arial" w:hAnsi="Arial" w:cs="Arial"/>
          <w:sz w:val="24"/>
          <w:szCs w:val="24"/>
        </w:rPr>
      </w:pP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Ces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meubles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développés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conjointement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ont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déjà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été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présentés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à un public international de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professionnels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lors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du salon Furniture Interior Woodworking (FIW) 2026 à Almaty, au Kazakhstan. Hettich Central Asia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souhaite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désormais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poursuivre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le dialogue avec le monde de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l'architecture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et du </w:t>
      </w:r>
      <w:proofErr w:type="gramStart"/>
      <w:r w:rsidRPr="006C4F2A">
        <w:rPr>
          <w:rFonts w:ascii="Arial" w:hAnsi="Arial" w:cs="Arial"/>
          <w:sz w:val="24"/>
          <w:szCs w:val="24"/>
          <w:lang w:val="en-US"/>
        </w:rPr>
        <w:t>design :</w:t>
      </w:r>
      <w:proofErr w:type="gramEnd"/>
      <w:r w:rsidRPr="006C4F2A">
        <w:rPr>
          <w:rFonts w:ascii="Arial" w:hAnsi="Arial" w:cs="Arial"/>
          <w:sz w:val="24"/>
          <w:szCs w:val="24"/>
          <w:lang w:val="en-US"/>
        </w:rPr>
        <w:t xml:space="preserve"> Le 10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décembre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2026,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l'équipe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du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siège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social de Hettich à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Kirchlengern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prévoit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d'organiser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pour la première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fois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l'événement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« Hettich Design Days 2026 »,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spécialement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destiné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aux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architectes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architectes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d'intérieur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et designers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russophones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.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L'accent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sera mis sur les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échanges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professionnels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ainsi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que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sur de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nouvelles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idées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pour les concepts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d'ameublement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et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d'aménagement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6C4F2A">
        <w:rPr>
          <w:rFonts w:ascii="Arial" w:hAnsi="Arial" w:cs="Arial"/>
          <w:sz w:val="24"/>
          <w:szCs w:val="24"/>
          <w:lang w:val="en-US"/>
        </w:rPr>
        <w:t>intérieur</w:t>
      </w:r>
      <w:proofErr w:type="spellEnd"/>
      <w:r w:rsidRPr="006C4F2A">
        <w:rPr>
          <w:rFonts w:ascii="Arial" w:hAnsi="Arial" w:cs="Arial"/>
          <w:sz w:val="24"/>
          <w:szCs w:val="24"/>
          <w:lang w:val="en-US"/>
        </w:rPr>
        <w:t>.</w:t>
      </w:r>
      <w:r w:rsidRPr="006C4F2A">
        <w:rPr>
          <w:lang w:val="en-US"/>
        </w:rPr>
        <w:br/>
      </w:r>
      <w:r>
        <w:rPr>
          <w:rFonts w:ascii="Arial" w:hAnsi="Arial" w:cs="Arial"/>
          <w:sz w:val="24"/>
          <w:szCs w:val="24"/>
        </w:rPr>
        <w:t xml:space="preserve">Les </w:t>
      </w:r>
      <w:proofErr w:type="spellStart"/>
      <w:r>
        <w:rPr>
          <w:rFonts w:ascii="Arial" w:hAnsi="Arial" w:cs="Arial"/>
          <w:sz w:val="24"/>
          <w:szCs w:val="24"/>
        </w:rPr>
        <w:t>images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suivantes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sont</w:t>
      </w:r>
      <w:proofErr w:type="spellEnd"/>
      <w:r>
        <w:rPr>
          <w:rFonts w:ascii="Arial" w:hAnsi="Arial" w:cs="Arial"/>
          <w:sz w:val="24"/>
          <w:szCs w:val="24"/>
        </w:rPr>
        <w:t xml:space="preserve"> disponibles au téléchargement dans le menu «</w:t>
      </w:r>
      <w:hyperlink r:id="rId12">
        <w:r>
          <w:rPr>
            <w:rStyle w:val="Hyperlink"/>
            <w:rFonts w:ascii="Arial" w:hAnsi="Arial" w:cs="Arial"/>
            <w:color w:val="auto"/>
            <w:sz w:val="24"/>
            <w:szCs w:val="24"/>
          </w:rPr>
          <w:t>Presse</w:t>
        </w:r>
      </w:hyperlink>
      <w:r>
        <w:rPr>
          <w:rFonts w:ascii="Arial" w:hAnsi="Arial" w:cs="Arial"/>
          <w:sz w:val="24"/>
          <w:szCs w:val="24"/>
        </w:rPr>
        <w:t xml:space="preserve">» sur </w:t>
      </w:r>
      <w:proofErr w:type="gramStart"/>
      <w:r>
        <w:rPr>
          <w:rFonts w:ascii="Arial" w:hAnsi="Arial" w:cs="Arial"/>
          <w:sz w:val="24"/>
          <w:szCs w:val="24"/>
        </w:rPr>
        <w:t>www.hettich.com :</w:t>
      </w:r>
      <w:proofErr w:type="gramEnd"/>
    </w:p>
    <w:p w14:paraId="0B55AD01" w14:textId="77777777" w:rsidR="00DA1864" w:rsidRPr="002E2E04" w:rsidRDefault="00DA1864" w:rsidP="002E2E04">
      <w:pPr>
        <w:pStyle w:val="KeinLeerraum"/>
        <w:widowControl w:val="0"/>
        <w:suppressAutoHyphens/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Illustrations</w:t>
      </w:r>
    </w:p>
    <w:p w14:paraId="09B1A806" w14:textId="774A6A4D" w:rsidR="008E2165" w:rsidRPr="002E2E04" w:rsidRDefault="00DA1864" w:rsidP="002E2E04">
      <w:pPr>
        <w:pStyle w:val="KeinLeerraum"/>
        <w:widowControl w:val="0"/>
        <w:suppressAutoHyphens/>
        <w:spacing w:line="360" w:lineRule="auto"/>
        <w:rPr>
          <w:rFonts w:ascii="Arial" w:hAnsi="Arial" w:cs="Arial"/>
        </w:rPr>
      </w:pPr>
      <w:r>
        <w:rPr>
          <w:rFonts w:ascii="Arial" w:hAnsi="Arial" w:cs="Arial"/>
          <w:b/>
          <w:sz w:val="24"/>
          <w:szCs w:val="24"/>
        </w:rPr>
        <w:t>Légendes des photos</w:t>
      </w:r>
    </w:p>
    <w:p w14:paraId="0A142844" w14:textId="1E0E6FDA" w:rsidR="00AE1DE0" w:rsidRPr="00B47704" w:rsidRDefault="00B47704" w:rsidP="00B47704">
      <w:pPr>
        <w:rPr>
          <w:rFonts w:cs="Arial"/>
          <w:lang w:val="en-US" w:eastAsia="sv-SE"/>
        </w:rPr>
      </w:pPr>
      <w:r>
        <w:rPr>
          <w:noProof/>
        </w:rPr>
        <w:drawing>
          <wp:inline distT="0" distB="0" distL="0" distR="0" wp14:anchorId="27153681" wp14:editId="6EF30F3C">
            <wp:extent cx="2556164" cy="1846720"/>
            <wp:effectExtent l="0" t="0" r="0" b="1270"/>
            <wp:docPr id="524370457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370457" name="Grafik 524370457"/>
                    <pic:cNvPicPr/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4450" cy="1859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C4F2A">
        <w:rPr>
          <w:rFonts w:cs="Arial"/>
          <w:b/>
          <w:bCs/>
          <w:lang w:val="en-US"/>
        </w:rPr>
        <w:br/>
      </w:r>
      <w:r w:rsidRPr="00C73F37">
        <w:rPr>
          <w:rFonts w:cs="Arial"/>
          <w:b/>
          <w:bCs/>
          <w:sz w:val="22"/>
          <w:szCs w:val="22"/>
          <w:lang w:val="en-US"/>
        </w:rPr>
        <w:t>362026_a</w:t>
      </w:r>
      <w:r w:rsidRPr="00C73F37">
        <w:rPr>
          <w:rFonts w:cs="Arial"/>
          <w:b/>
          <w:bCs/>
          <w:sz w:val="22"/>
          <w:szCs w:val="22"/>
          <w:lang w:val="en-US"/>
        </w:rPr>
        <w:br/>
      </w:r>
      <w:proofErr w:type="spellStart"/>
      <w:r w:rsidRPr="00C73F37">
        <w:rPr>
          <w:rFonts w:cs="Arial"/>
          <w:bCs/>
          <w:sz w:val="22"/>
          <w:szCs w:val="22"/>
          <w:lang w:val="en-US"/>
        </w:rPr>
        <w:t>L'œuvre</w:t>
      </w:r>
      <w:proofErr w:type="spellEnd"/>
      <w:r w:rsidRPr="00C73F37">
        <w:rPr>
          <w:rFonts w:cs="Arial"/>
          <w:bCs/>
          <w:sz w:val="22"/>
          <w:szCs w:val="22"/>
          <w:lang w:val="en-US"/>
        </w:rPr>
        <w:t xml:space="preserve"> « Suprematist furniture installation for Hettich » a </w:t>
      </w:r>
      <w:proofErr w:type="spellStart"/>
      <w:r w:rsidRPr="00C73F37">
        <w:rPr>
          <w:rFonts w:cs="Arial"/>
          <w:bCs/>
          <w:sz w:val="22"/>
          <w:szCs w:val="22"/>
          <w:lang w:val="en-US"/>
        </w:rPr>
        <w:t>remporté</w:t>
      </w:r>
      <w:proofErr w:type="spellEnd"/>
      <w:r w:rsidRPr="00C73F37">
        <w:rPr>
          <w:rFonts w:cs="Arial"/>
          <w:bCs/>
          <w:sz w:val="22"/>
          <w:szCs w:val="22"/>
          <w:lang w:val="en-US"/>
        </w:rPr>
        <w:t xml:space="preserve"> le prix « Best of Best » des « Iconic Awards 2026 » dans la </w:t>
      </w:r>
      <w:proofErr w:type="spellStart"/>
      <w:r w:rsidRPr="00C73F37">
        <w:rPr>
          <w:rFonts w:cs="Arial"/>
          <w:bCs/>
          <w:sz w:val="22"/>
          <w:szCs w:val="22"/>
          <w:lang w:val="en-US"/>
        </w:rPr>
        <w:t>catégorie</w:t>
      </w:r>
      <w:proofErr w:type="spellEnd"/>
      <w:r w:rsidRPr="00C73F37">
        <w:rPr>
          <w:rFonts w:cs="Arial"/>
          <w:bCs/>
          <w:sz w:val="22"/>
          <w:szCs w:val="22"/>
          <w:lang w:val="en-US"/>
        </w:rPr>
        <w:t xml:space="preserve"> « </w:t>
      </w:r>
      <w:proofErr w:type="spellStart"/>
      <w:r w:rsidRPr="00C73F37">
        <w:rPr>
          <w:rFonts w:cs="Arial"/>
          <w:bCs/>
          <w:sz w:val="22"/>
          <w:szCs w:val="22"/>
          <w:lang w:val="en-US"/>
        </w:rPr>
        <w:t>Intérieur</w:t>
      </w:r>
      <w:proofErr w:type="spellEnd"/>
      <w:r w:rsidRPr="00C73F37">
        <w:rPr>
          <w:rFonts w:cs="Arial"/>
          <w:bCs/>
          <w:sz w:val="22"/>
          <w:szCs w:val="22"/>
          <w:lang w:val="en-US"/>
        </w:rPr>
        <w:t xml:space="preserve"> ». </w:t>
      </w:r>
      <w:proofErr w:type="spellStart"/>
      <w:proofErr w:type="gramStart"/>
      <w:r w:rsidRPr="00C73F37">
        <w:rPr>
          <w:rFonts w:cs="Arial"/>
          <w:sz w:val="22"/>
          <w:szCs w:val="22"/>
        </w:rPr>
        <w:t>Photo</w:t>
      </w:r>
      <w:proofErr w:type="spellEnd"/>
      <w:r w:rsidRPr="00C73F37">
        <w:rPr>
          <w:rFonts w:cs="Arial"/>
          <w:sz w:val="22"/>
          <w:szCs w:val="22"/>
        </w:rPr>
        <w:t xml:space="preserve"> :</w:t>
      </w:r>
      <w:proofErr w:type="gramEnd"/>
      <w:r w:rsidRPr="00C73F37">
        <w:rPr>
          <w:rFonts w:cs="Arial"/>
          <w:sz w:val="22"/>
          <w:szCs w:val="22"/>
        </w:rPr>
        <w:t xml:space="preserve"> Maxim Kashin Architects</w:t>
      </w:r>
    </w:p>
    <w:p w14:paraId="6528C139" w14:textId="77777777" w:rsidR="003B24B3" w:rsidRPr="00B47704" w:rsidRDefault="003B24B3" w:rsidP="00B47704">
      <w:pPr>
        <w:pStyle w:val="KeinLeerraum"/>
        <w:widowControl w:val="0"/>
        <w:suppressAutoHyphens/>
        <w:rPr>
          <w:rFonts w:ascii="Arial" w:hAnsi="Arial" w:cs="Arial"/>
          <w:b/>
          <w:lang w:val="en-US"/>
        </w:rPr>
      </w:pPr>
    </w:p>
    <w:p w14:paraId="7BD4A396" w14:textId="4C01D69A" w:rsidR="00B47704" w:rsidRPr="00F56DE4" w:rsidRDefault="00B47704" w:rsidP="002E2E04">
      <w:pPr>
        <w:pStyle w:val="KeinLeerraum"/>
        <w:widowControl w:val="0"/>
        <w:suppressAutoHyphens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lastRenderedPageBreak/>
        <w:drawing>
          <wp:inline distT="0" distB="0" distL="0" distR="0" wp14:anchorId="7D92A87C" wp14:editId="499693B0">
            <wp:extent cx="1877291" cy="2598510"/>
            <wp:effectExtent l="0" t="0" r="8890" b="0"/>
            <wp:docPr id="1400752991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0752991" name="Grafik 1400752991"/>
                    <pic:cNvPicPr/>
                  </pic:nvPicPr>
                  <pic:blipFill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4771" cy="2608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6759A0" w14:textId="32F7BD5F" w:rsidR="002E2E04" w:rsidRDefault="002E2E04" w:rsidP="002E2E04">
      <w:pPr>
        <w:pStyle w:val="KeinLeerraum"/>
        <w:widowControl w:val="0"/>
        <w:suppressAutoHyphens/>
        <w:rPr>
          <w:rFonts w:ascii="Arial" w:hAnsi="Arial" w:cs="Arial"/>
          <w:b/>
        </w:rPr>
      </w:pPr>
      <w:r>
        <w:rPr>
          <w:rFonts w:ascii="Arial" w:hAnsi="Arial" w:cs="Arial"/>
          <w:b/>
        </w:rPr>
        <w:t>362026_b</w:t>
      </w:r>
    </w:p>
    <w:p w14:paraId="62E63912" w14:textId="769C7123" w:rsidR="002E2E04" w:rsidRPr="00424E93" w:rsidRDefault="00FB07CB" w:rsidP="002E2E04">
      <w:pPr>
        <w:pStyle w:val="KeinLeerraum"/>
        <w:widowControl w:val="0"/>
        <w:suppressAutoHyphens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« Installation de mobilier suprématiste pour Hettich » : la technologie de ferrures de Hettich met en valeur le langage formel hors du commun de cette création et rend ces meubles sculpturaux pleinement fonctionnels. Photo : </w:t>
      </w:r>
      <w:r>
        <w:rPr>
          <w:rFonts w:ascii="Arial" w:hAnsi="Arial" w:cs="Arial"/>
        </w:rPr>
        <w:t>Maxim Kashin Architects</w:t>
      </w:r>
    </w:p>
    <w:p w14:paraId="35286199" w14:textId="77777777" w:rsidR="002E2E04" w:rsidRPr="00424E93" w:rsidRDefault="002E2E04" w:rsidP="002E2E04">
      <w:pPr>
        <w:pStyle w:val="KeinLeerraum"/>
        <w:widowControl w:val="0"/>
        <w:suppressAutoHyphens/>
        <w:rPr>
          <w:rFonts w:ascii="Arial" w:hAnsi="Arial" w:cs="Arial"/>
          <w:b/>
        </w:rPr>
      </w:pPr>
    </w:p>
    <w:p w14:paraId="4A02A159" w14:textId="30A36A00" w:rsidR="00B47704" w:rsidRDefault="00B47704" w:rsidP="002E2E04">
      <w:pPr>
        <w:pStyle w:val="KeinLeerraum"/>
        <w:widowControl w:val="0"/>
        <w:suppressAutoHyphens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inline distT="0" distB="0" distL="0" distR="0" wp14:anchorId="31AA8E64" wp14:editId="0A155DE6">
            <wp:extent cx="2286000" cy="1651538"/>
            <wp:effectExtent l="0" t="0" r="0" b="6350"/>
            <wp:docPr id="1859135121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9135121" name="Grafik 1859135121"/>
                    <pic:cNvPicPr/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0401" cy="1669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noProof/>
        </w:rPr>
        <w:drawing>
          <wp:inline distT="0" distB="0" distL="0" distR="0" wp14:anchorId="082660DD" wp14:editId="6DBFB2E0">
            <wp:extent cx="1697182" cy="2349206"/>
            <wp:effectExtent l="0" t="0" r="0" b="0"/>
            <wp:docPr id="683074674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3074674" name="Grafik 683074674"/>
                    <pic:cNvPicPr/>
                  </pic:nvPicPr>
                  <pic:blipFill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2457" cy="237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5004C" w14:textId="2A70B304" w:rsidR="002E2E04" w:rsidRPr="006C4F2A" w:rsidRDefault="002E2E04" w:rsidP="002E2E04">
      <w:pPr>
        <w:pStyle w:val="KeinLeerraum"/>
        <w:widowControl w:val="0"/>
        <w:suppressAutoHyphens/>
        <w:rPr>
          <w:rFonts w:ascii="Arial" w:hAnsi="Arial" w:cs="Arial"/>
          <w:b/>
          <w:lang w:val="en-US"/>
        </w:rPr>
      </w:pPr>
      <w:r w:rsidRPr="006C4F2A">
        <w:rPr>
          <w:rFonts w:ascii="Arial" w:hAnsi="Arial" w:cs="Arial"/>
          <w:b/>
          <w:lang w:val="en-US"/>
        </w:rPr>
        <w:t>362026_c, _d</w:t>
      </w:r>
    </w:p>
    <w:p w14:paraId="547DF726" w14:textId="2CCFBF76" w:rsidR="00FB07CB" w:rsidRPr="00424E93" w:rsidRDefault="00A3392F" w:rsidP="002E2E04">
      <w:pPr>
        <w:pStyle w:val="KeinLeerraum"/>
        <w:widowControl w:val="0"/>
        <w:suppressAutoHyphens/>
        <w:rPr>
          <w:rFonts w:ascii="Arial" w:hAnsi="Arial" w:cs="Arial"/>
          <w:b/>
        </w:rPr>
      </w:pPr>
      <w:proofErr w:type="spellStart"/>
      <w:r w:rsidRPr="006C4F2A">
        <w:rPr>
          <w:rFonts w:ascii="Arial" w:hAnsi="Arial" w:cs="Arial"/>
          <w:bCs/>
          <w:lang w:val="en-US"/>
        </w:rPr>
        <w:t>Récompensé</w:t>
      </w:r>
      <w:proofErr w:type="spellEnd"/>
      <w:r w:rsidRPr="006C4F2A">
        <w:rPr>
          <w:rFonts w:ascii="Arial" w:hAnsi="Arial" w:cs="Arial"/>
          <w:bCs/>
          <w:lang w:val="en-US"/>
        </w:rPr>
        <w:t xml:space="preserve"> par le prix « Iconic Awards 2026 » dans la </w:t>
      </w:r>
      <w:proofErr w:type="spellStart"/>
      <w:r w:rsidRPr="006C4F2A">
        <w:rPr>
          <w:rFonts w:ascii="Arial" w:hAnsi="Arial" w:cs="Arial"/>
          <w:bCs/>
          <w:lang w:val="en-US"/>
        </w:rPr>
        <w:t>catégorie</w:t>
      </w:r>
      <w:proofErr w:type="spellEnd"/>
      <w:r w:rsidRPr="006C4F2A">
        <w:rPr>
          <w:rFonts w:ascii="Arial" w:hAnsi="Arial" w:cs="Arial"/>
          <w:bCs/>
          <w:lang w:val="en-US"/>
        </w:rPr>
        <w:t xml:space="preserve"> « Best of Best » de la discipline « Product </w:t>
      </w:r>
      <w:proofErr w:type="gramStart"/>
      <w:r w:rsidRPr="006C4F2A">
        <w:rPr>
          <w:rFonts w:ascii="Arial" w:hAnsi="Arial" w:cs="Arial"/>
          <w:bCs/>
          <w:lang w:val="en-US"/>
        </w:rPr>
        <w:t>» :</w:t>
      </w:r>
      <w:proofErr w:type="gramEnd"/>
      <w:r w:rsidRPr="006C4F2A">
        <w:rPr>
          <w:rFonts w:ascii="Arial" w:hAnsi="Arial" w:cs="Arial"/>
          <w:bCs/>
          <w:lang w:val="en-US"/>
        </w:rPr>
        <w:t xml:space="preserve"> au sein du « Suprematist Bureau for Hettich », </w:t>
      </w:r>
      <w:proofErr w:type="spellStart"/>
      <w:r w:rsidRPr="006C4F2A">
        <w:rPr>
          <w:rFonts w:ascii="Arial" w:hAnsi="Arial" w:cs="Arial"/>
          <w:bCs/>
          <w:lang w:val="en-US"/>
        </w:rPr>
        <w:t>l'architecte</w:t>
      </w:r>
      <w:proofErr w:type="spellEnd"/>
      <w:r w:rsidRPr="006C4F2A">
        <w:rPr>
          <w:rFonts w:ascii="Arial" w:hAnsi="Arial" w:cs="Arial"/>
          <w:bCs/>
          <w:lang w:val="en-US"/>
        </w:rPr>
        <w:t xml:space="preserve"> Maxim Kashin a </w:t>
      </w:r>
      <w:proofErr w:type="spellStart"/>
      <w:r w:rsidRPr="006C4F2A">
        <w:rPr>
          <w:rFonts w:ascii="Arial" w:hAnsi="Arial" w:cs="Arial"/>
          <w:bCs/>
          <w:lang w:val="en-US"/>
        </w:rPr>
        <w:t>notamment</w:t>
      </w:r>
      <w:proofErr w:type="spellEnd"/>
      <w:r w:rsidRPr="006C4F2A">
        <w:rPr>
          <w:rFonts w:ascii="Arial" w:hAnsi="Arial" w:cs="Arial"/>
          <w:bCs/>
          <w:lang w:val="en-US"/>
        </w:rPr>
        <w:t xml:space="preserve"> </w:t>
      </w:r>
      <w:proofErr w:type="spellStart"/>
      <w:r w:rsidRPr="006C4F2A">
        <w:rPr>
          <w:rFonts w:ascii="Arial" w:hAnsi="Arial" w:cs="Arial"/>
          <w:bCs/>
          <w:lang w:val="en-US"/>
        </w:rPr>
        <w:t>utilisé</w:t>
      </w:r>
      <w:proofErr w:type="spellEnd"/>
      <w:r w:rsidRPr="006C4F2A">
        <w:rPr>
          <w:rFonts w:ascii="Arial" w:hAnsi="Arial" w:cs="Arial"/>
          <w:bCs/>
          <w:lang w:val="en-US"/>
        </w:rPr>
        <w:t xml:space="preserve"> le </w:t>
      </w:r>
      <w:proofErr w:type="spellStart"/>
      <w:r w:rsidRPr="006C4F2A">
        <w:rPr>
          <w:rFonts w:ascii="Arial" w:hAnsi="Arial" w:cs="Arial"/>
          <w:bCs/>
          <w:lang w:val="en-US"/>
        </w:rPr>
        <w:t>système</w:t>
      </w:r>
      <w:proofErr w:type="spellEnd"/>
      <w:r w:rsidRPr="006C4F2A">
        <w:rPr>
          <w:rFonts w:ascii="Arial" w:hAnsi="Arial" w:cs="Arial"/>
          <w:bCs/>
          <w:lang w:val="en-US"/>
        </w:rPr>
        <w:t xml:space="preserve"> </w:t>
      </w:r>
      <w:proofErr w:type="spellStart"/>
      <w:r w:rsidRPr="006C4F2A">
        <w:rPr>
          <w:rFonts w:ascii="Arial" w:hAnsi="Arial" w:cs="Arial"/>
          <w:bCs/>
          <w:lang w:val="en-US"/>
        </w:rPr>
        <w:t>pivotant</w:t>
      </w:r>
      <w:proofErr w:type="spellEnd"/>
      <w:r w:rsidRPr="006C4F2A">
        <w:rPr>
          <w:rFonts w:ascii="Arial" w:hAnsi="Arial" w:cs="Arial"/>
          <w:bCs/>
          <w:lang w:val="en-US"/>
        </w:rPr>
        <w:t xml:space="preserve"> et </w:t>
      </w:r>
      <w:proofErr w:type="spellStart"/>
      <w:r w:rsidRPr="006C4F2A">
        <w:rPr>
          <w:rFonts w:ascii="Arial" w:hAnsi="Arial" w:cs="Arial"/>
          <w:bCs/>
          <w:lang w:val="en-US"/>
        </w:rPr>
        <w:t>rotatif</w:t>
      </w:r>
      <w:proofErr w:type="spellEnd"/>
      <w:r w:rsidRPr="006C4F2A">
        <w:rPr>
          <w:rFonts w:ascii="Arial" w:hAnsi="Arial" w:cs="Arial"/>
          <w:bCs/>
          <w:lang w:val="en-US"/>
        </w:rPr>
        <w:t xml:space="preserve"> </w:t>
      </w:r>
      <w:proofErr w:type="spellStart"/>
      <w:r w:rsidRPr="006C4F2A">
        <w:rPr>
          <w:rFonts w:ascii="Arial" w:hAnsi="Arial" w:cs="Arial"/>
          <w:bCs/>
          <w:lang w:val="en-US"/>
        </w:rPr>
        <w:t>FurnSpin</w:t>
      </w:r>
      <w:proofErr w:type="spellEnd"/>
      <w:r w:rsidRPr="006C4F2A">
        <w:rPr>
          <w:rFonts w:ascii="Arial" w:hAnsi="Arial" w:cs="Arial"/>
          <w:bCs/>
          <w:lang w:val="en-US"/>
        </w:rPr>
        <w:t xml:space="preserve">. </w:t>
      </w:r>
      <w:proofErr w:type="spellStart"/>
      <w:r>
        <w:rPr>
          <w:rFonts w:ascii="Arial" w:hAnsi="Arial" w:cs="Arial"/>
          <w:bCs/>
        </w:rPr>
        <w:t>Photos</w:t>
      </w:r>
      <w:proofErr w:type="spellEnd"/>
      <w:r>
        <w:rPr>
          <w:rFonts w:ascii="Arial" w:hAnsi="Arial" w:cs="Arial"/>
          <w:bCs/>
        </w:rPr>
        <w:t xml:space="preserve"> : </w:t>
      </w:r>
      <w:r>
        <w:rPr>
          <w:rFonts w:ascii="Arial" w:hAnsi="Arial" w:cs="Arial"/>
        </w:rPr>
        <w:t>Maxim Kashin Architects</w:t>
      </w:r>
    </w:p>
    <w:p w14:paraId="13B703A4" w14:textId="03642957" w:rsidR="00B47704" w:rsidRPr="002E2E04" w:rsidRDefault="00B47704" w:rsidP="002E2E04">
      <w:pPr>
        <w:pStyle w:val="KeinLeerraum"/>
        <w:widowControl w:val="0"/>
        <w:suppressAutoHyphens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lastRenderedPageBreak/>
        <w:drawing>
          <wp:inline distT="0" distB="0" distL="0" distR="0" wp14:anchorId="3492A7C7" wp14:editId="3E654E7E">
            <wp:extent cx="1794164" cy="2483448"/>
            <wp:effectExtent l="0" t="0" r="0" b="0"/>
            <wp:docPr id="1711310457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1310457" name="Grafik 1711310457"/>
                    <pic:cNvPicPr/>
                  </pic:nvPicPr>
                  <pic:blipFill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8660" cy="2503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49768F" w14:textId="1F78F037" w:rsidR="002E2E04" w:rsidRDefault="002E2E04" w:rsidP="002E2E04">
      <w:pPr>
        <w:pStyle w:val="KeinLeerraum"/>
        <w:widowControl w:val="0"/>
        <w:suppressAutoHyphens/>
        <w:rPr>
          <w:rFonts w:ascii="Arial" w:hAnsi="Arial" w:cs="Arial"/>
          <w:b/>
        </w:rPr>
      </w:pPr>
      <w:r>
        <w:rPr>
          <w:rFonts w:ascii="Arial" w:hAnsi="Arial" w:cs="Arial"/>
          <w:b/>
        </w:rPr>
        <w:t>362026_e</w:t>
      </w:r>
    </w:p>
    <w:p w14:paraId="50561993" w14:textId="51CE090E" w:rsidR="002E2E04" w:rsidRPr="00E012DD" w:rsidRDefault="00E012DD" w:rsidP="002E2E04">
      <w:pPr>
        <w:pStyle w:val="KeinLeerraum"/>
        <w:widowControl w:val="0"/>
        <w:suppressAutoHyphens/>
        <w:rPr>
          <w:rFonts w:ascii="Arial" w:hAnsi="Arial" w:cs="Arial"/>
          <w:bCs/>
        </w:rPr>
      </w:pPr>
      <w:r>
        <w:rPr>
          <w:rFonts w:ascii="Arial" w:hAnsi="Arial" w:cs="Arial"/>
        </w:rPr>
        <w:t>Un placage en noyer raffiné à l'extérieur, des tiroirs AvanTech YOU d'un rouge éclatant à l'intérieur : le «</w:t>
      </w:r>
      <w:r>
        <w:rPr>
          <w:rFonts w:ascii="Arial" w:hAnsi="Arial" w:cs="Arial"/>
          <w:bCs/>
        </w:rPr>
        <w:t>Suprematist Bureau for Hettich » évoque</w:t>
      </w:r>
      <w:r>
        <w:rPr>
          <w:rFonts w:ascii="Arial" w:hAnsi="Arial" w:cs="Arial"/>
        </w:rPr>
        <w:t xml:space="preserve">l'art d'avant-garde russe du début du XXe siècle. du XIXe siècle. </w:t>
      </w:r>
      <w:r>
        <w:rPr>
          <w:rFonts w:ascii="Arial" w:hAnsi="Arial" w:cs="Arial"/>
          <w:bCs/>
        </w:rPr>
        <w:t>Photo : Maxim Kashin Architects</w:t>
      </w:r>
    </w:p>
    <w:p w14:paraId="2746EECE" w14:textId="77777777" w:rsidR="00A3392F" w:rsidRPr="002B4E0D" w:rsidRDefault="00A3392F" w:rsidP="00A3392F">
      <w:pPr>
        <w:pStyle w:val="KeinLeerraum"/>
        <w:widowControl w:val="0"/>
        <w:suppressAutoHyphens/>
        <w:rPr>
          <w:rFonts w:ascii="Arial" w:hAnsi="Arial" w:cs="Arial"/>
          <w:bCs/>
          <w:sz w:val="18"/>
          <w:szCs w:val="18"/>
        </w:rPr>
      </w:pPr>
    </w:p>
    <w:p w14:paraId="6404658B" w14:textId="77777777" w:rsidR="00C60CE1" w:rsidRDefault="00C60CE1" w:rsidP="00032E42">
      <w:pPr>
        <w:widowControl w:val="0"/>
        <w:suppressAutoHyphens/>
        <w:rPr>
          <w:rFonts w:cs="Arial"/>
          <w:sz w:val="18"/>
          <w:szCs w:val="18"/>
          <w:u w:val="single"/>
        </w:rPr>
      </w:pPr>
    </w:p>
    <w:p w14:paraId="399456DF" w14:textId="4EE28B3C" w:rsidR="002944D5" w:rsidRPr="00C73F37" w:rsidRDefault="002944D5" w:rsidP="00032E42">
      <w:pPr>
        <w:widowControl w:val="0"/>
        <w:suppressAutoHyphens/>
        <w:rPr>
          <w:rFonts w:cs="Arial"/>
          <w:sz w:val="18"/>
          <w:szCs w:val="18"/>
          <w:u w:val="single"/>
        </w:rPr>
      </w:pPr>
      <w:r w:rsidRPr="00C73F37">
        <w:rPr>
          <w:rFonts w:cs="Arial"/>
          <w:sz w:val="18"/>
          <w:szCs w:val="18"/>
          <w:u w:val="single"/>
        </w:rPr>
        <w:t>À propos de Hettich</w:t>
      </w:r>
    </w:p>
    <w:p w14:paraId="3910B15F" w14:textId="60DA0743" w:rsidR="00BA6FAE" w:rsidRPr="00C73F37" w:rsidRDefault="002944D5" w:rsidP="00032E42">
      <w:pPr>
        <w:rPr>
          <w:rFonts w:cs="Arial"/>
          <w:color w:val="000000" w:themeColor="text1"/>
          <w:sz w:val="18"/>
          <w:szCs w:val="18"/>
          <w:lang w:val="en-US"/>
        </w:rPr>
      </w:pPr>
      <w:r w:rsidRPr="00C73F37">
        <w:rPr>
          <w:rFonts w:cs="Arial"/>
          <w:sz w:val="18"/>
          <w:szCs w:val="18"/>
        </w:rPr>
        <w:t>Hettich a été fondée en 1888 et fait aujourd’hui partie des plus grands et des plus performants fabricants de quincaillerie pour meubles au monde. L’entreprise familiale a son siège à Kirchlengern en Westphalie orientale.</w:t>
      </w:r>
      <w:r w:rsidRPr="00C73F37">
        <w:rPr>
          <w:rFonts w:cs="Arial"/>
          <w:b/>
          <w:bCs/>
          <w:sz w:val="18"/>
          <w:szCs w:val="18"/>
        </w:rPr>
        <w:t xml:space="preserve"> </w:t>
      </w:r>
      <w:r w:rsidRPr="00C73F37">
        <w:rPr>
          <w:rFonts w:cs="Arial"/>
          <w:sz w:val="18"/>
          <w:szCs w:val="18"/>
          <w:lang w:val="en-US"/>
        </w:rPr>
        <w:t xml:space="preserve">En </w:t>
      </w:r>
      <w:proofErr w:type="spellStart"/>
      <w:r w:rsidRPr="00C73F37">
        <w:rPr>
          <w:rFonts w:cs="Arial"/>
          <w:sz w:val="18"/>
          <w:szCs w:val="18"/>
          <w:lang w:val="en-US"/>
        </w:rPr>
        <w:t>étroite</w:t>
      </w:r>
      <w:proofErr w:type="spellEnd"/>
      <w:r w:rsidRPr="00C73F37">
        <w:rPr>
          <w:rFonts w:cs="Arial"/>
          <w:sz w:val="18"/>
          <w:szCs w:val="18"/>
          <w:lang w:val="en-US"/>
        </w:rPr>
        <w:t xml:space="preserve"> collaboration avec </w:t>
      </w:r>
      <w:proofErr w:type="spellStart"/>
      <w:r w:rsidRPr="00C73F37">
        <w:rPr>
          <w:rFonts w:cs="Arial"/>
          <w:sz w:val="18"/>
          <w:szCs w:val="18"/>
          <w:lang w:val="en-US"/>
        </w:rPr>
        <w:t>ses</w:t>
      </w:r>
      <w:proofErr w:type="spellEnd"/>
      <w:r w:rsidRPr="00C73F37">
        <w:rPr>
          <w:rFonts w:cs="Arial"/>
          <w:sz w:val="18"/>
          <w:szCs w:val="18"/>
          <w:lang w:val="en-US"/>
        </w:rPr>
        <w:t xml:space="preserve"> clients, Hettich </w:t>
      </w:r>
      <w:proofErr w:type="spellStart"/>
      <w:r w:rsidRPr="00C73F37">
        <w:rPr>
          <w:rFonts w:cs="Arial"/>
          <w:sz w:val="18"/>
          <w:szCs w:val="18"/>
          <w:lang w:val="en-US"/>
        </w:rPr>
        <w:t>conçoit</w:t>
      </w:r>
      <w:proofErr w:type="spellEnd"/>
      <w:r w:rsidRPr="00C73F37">
        <w:rPr>
          <w:rFonts w:cs="Arial"/>
          <w:sz w:val="18"/>
          <w:szCs w:val="18"/>
          <w:lang w:val="en-US"/>
        </w:rPr>
        <w:t xml:space="preserve"> les </w:t>
      </w:r>
      <w:proofErr w:type="spellStart"/>
      <w:r w:rsidRPr="00C73F37">
        <w:rPr>
          <w:rFonts w:cs="Arial"/>
          <w:sz w:val="18"/>
          <w:szCs w:val="18"/>
          <w:lang w:val="en-US"/>
        </w:rPr>
        <w:t>espaces</w:t>
      </w:r>
      <w:proofErr w:type="spellEnd"/>
      <w:r w:rsidRPr="00C73F37">
        <w:rPr>
          <w:rFonts w:cs="Arial"/>
          <w:sz w:val="18"/>
          <w:szCs w:val="18"/>
          <w:lang w:val="en-US"/>
        </w:rPr>
        <w:t xml:space="preserve"> de vie de </w:t>
      </w:r>
      <w:proofErr w:type="spellStart"/>
      <w:r w:rsidRPr="00C73F37">
        <w:rPr>
          <w:rFonts w:cs="Arial"/>
          <w:sz w:val="18"/>
          <w:szCs w:val="18"/>
          <w:lang w:val="en-US"/>
        </w:rPr>
        <w:t>demain</w:t>
      </w:r>
      <w:proofErr w:type="spellEnd"/>
      <w:r w:rsidRPr="00C73F37">
        <w:rPr>
          <w:rFonts w:cs="Arial"/>
          <w:sz w:val="18"/>
          <w:szCs w:val="18"/>
          <w:lang w:val="en-US"/>
        </w:rPr>
        <w:t xml:space="preserve"> </w:t>
      </w:r>
      <w:proofErr w:type="spellStart"/>
      <w:r w:rsidRPr="00C73F37">
        <w:rPr>
          <w:rFonts w:cs="Arial"/>
          <w:sz w:val="18"/>
          <w:szCs w:val="18"/>
          <w:lang w:val="en-US"/>
        </w:rPr>
        <w:t>en</w:t>
      </w:r>
      <w:proofErr w:type="spellEnd"/>
      <w:r w:rsidRPr="00C73F37">
        <w:rPr>
          <w:rFonts w:cs="Arial"/>
          <w:sz w:val="18"/>
          <w:szCs w:val="18"/>
          <w:lang w:val="en-US"/>
        </w:rPr>
        <w:t xml:space="preserve"> proposant des solutions </w:t>
      </w:r>
      <w:proofErr w:type="spellStart"/>
      <w:r w:rsidRPr="00C73F37">
        <w:rPr>
          <w:rFonts w:cs="Arial"/>
          <w:sz w:val="18"/>
          <w:szCs w:val="18"/>
          <w:lang w:val="en-US"/>
        </w:rPr>
        <w:t>innovantes</w:t>
      </w:r>
      <w:proofErr w:type="spellEnd"/>
      <w:r w:rsidRPr="00C73F37">
        <w:rPr>
          <w:rFonts w:cs="Arial"/>
          <w:sz w:val="18"/>
          <w:szCs w:val="18"/>
          <w:lang w:val="en-US"/>
        </w:rPr>
        <w:t xml:space="preserve">. Les </w:t>
      </w:r>
      <w:proofErr w:type="spellStart"/>
      <w:r w:rsidRPr="00C73F37">
        <w:rPr>
          <w:rFonts w:cs="Arial"/>
          <w:sz w:val="18"/>
          <w:szCs w:val="18"/>
          <w:lang w:val="en-US"/>
        </w:rPr>
        <w:t>besoins</w:t>
      </w:r>
      <w:proofErr w:type="spellEnd"/>
      <w:r w:rsidRPr="00C73F37">
        <w:rPr>
          <w:rFonts w:cs="Arial"/>
          <w:sz w:val="18"/>
          <w:szCs w:val="18"/>
          <w:lang w:val="en-US"/>
        </w:rPr>
        <w:t xml:space="preserve"> des </w:t>
      </w:r>
      <w:proofErr w:type="spellStart"/>
      <w:r w:rsidRPr="00C73F37">
        <w:rPr>
          <w:rFonts w:cs="Arial"/>
          <w:sz w:val="18"/>
          <w:szCs w:val="18"/>
          <w:lang w:val="en-US"/>
        </w:rPr>
        <w:t>utilisateurs</w:t>
      </w:r>
      <w:proofErr w:type="spellEnd"/>
      <w:r w:rsidRPr="00C73F37">
        <w:rPr>
          <w:rFonts w:cs="Arial"/>
          <w:sz w:val="18"/>
          <w:szCs w:val="18"/>
          <w:lang w:val="en-US"/>
        </w:rPr>
        <w:t xml:space="preserve"> et la question de savoir comment il est possible </w:t>
      </w:r>
      <w:proofErr w:type="spellStart"/>
      <w:r w:rsidRPr="00C73F37">
        <w:rPr>
          <w:rFonts w:cs="Arial"/>
          <w:sz w:val="18"/>
          <w:szCs w:val="18"/>
          <w:lang w:val="en-US"/>
        </w:rPr>
        <w:t>d’adapter</w:t>
      </w:r>
      <w:proofErr w:type="spellEnd"/>
      <w:r w:rsidRPr="00C73F37">
        <w:rPr>
          <w:rFonts w:cs="Arial"/>
          <w:sz w:val="18"/>
          <w:szCs w:val="18"/>
          <w:lang w:val="en-US"/>
        </w:rPr>
        <w:t xml:space="preserve"> de manière flexible les </w:t>
      </w:r>
      <w:proofErr w:type="spellStart"/>
      <w:r w:rsidRPr="00C73F37">
        <w:rPr>
          <w:rFonts w:cs="Arial"/>
          <w:sz w:val="18"/>
          <w:szCs w:val="18"/>
          <w:lang w:val="en-US"/>
        </w:rPr>
        <w:t>pièces</w:t>
      </w:r>
      <w:proofErr w:type="spellEnd"/>
      <w:r w:rsidRPr="00C73F37">
        <w:rPr>
          <w:rFonts w:cs="Arial"/>
          <w:sz w:val="18"/>
          <w:szCs w:val="18"/>
          <w:lang w:val="en-US"/>
        </w:rPr>
        <w:t xml:space="preserve"> à </w:t>
      </w:r>
      <w:proofErr w:type="spellStart"/>
      <w:r w:rsidRPr="00C73F37">
        <w:rPr>
          <w:rFonts w:cs="Arial"/>
          <w:sz w:val="18"/>
          <w:szCs w:val="18"/>
          <w:lang w:val="en-US"/>
        </w:rPr>
        <w:t>l’évolution</w:t>
      </w:r>
      <w:proofErr w:type="spellEnd"/>
      <w:r w:rsidRPr="00C73F37">
        <w:rPr>
          <w:rFonts w:cs="Arial"/>
          <w:sz w:val="18"/>
          <w:szCs w:val="18"/>
          <w:lang w:val="en-US"/>
        </w:rPr>
        <w:t xml:space="preserve"> des exigences face à </w:t>
      </w:r>
      <w:proofErr w:type="spellStart"/>
      <w:r w:rsidRPr="00C73F37">
        <w:rPr>
          <w:rFonts w:cs="Arial"/>
          <w:sz w:val="18"/>
          <w:szCs w:val="18"/>
          <w:lang w:val="en-US"/>
        </w:rPr>
        <w:t>l’habitat</w:t>
      </w:r>
      <w:proofErr w:type="spellEnd"/>
      <w:r w:rsidRPr="00C73F37">
        <w:rPr>
          <w:rFonts w:cs="Arial"/>
          <w:sz w:val="18"/>
          <w:szCs w:val="18"/>
          <w:lang w:val="en-US"/>
        </w:rPr>
        <w:t xml:space="preserve">, aux </w:t>
      </w:r>
      <w:proofErr w:type="spellStart"/>
      <w:r w:rsidRPr="00C73F37">
        <w:rPr>
          <w:rFonts w:cs="Arial"/>
          <w:sz w:val="18"/>
          <w:szCs w:val="18"/>
          <w:lang w:val="en-US"/>
        </w:rPr>
        <w:t>différents</w:t>
      </w:r>
      <w:proofErr w:type="spellEnd"/>
      <w:r w:rsidRPr="00C73F37">
        <w:rPr>
          <w:rFonts w:cs="Arial"/>
          <w:sz w:val="18"/>
          <w:szCs w:val="18"/>
          <w:lang w:val="en-US"/>
        </w:rPr>
        <w:t xml:space="preserve"> modes de vie et au travail </w:t>
      </w:r>
      <w:proofErr w:type="spellStart"/>
      <w:r w:rsidRPr="00C73F37">
        <w:rPr>
          <w:rFonts w:cs="Arial"/>
          <w:sz w:val="18"/>
          <w:szCs w:val="18"/>
          <w:lang w:val="en-US"/>
        </w:rPr>
        <w:t>ont</w:t>
      </w:r>
      <w:proofErr w:type="spellEnd"/>
      <w:r w:rsidRPr="00C73F37">
        <w:rPr>
          <w:rFonts w:cs="Arial"/>
          <w:sz w:val="18"/>
          <w:szCs w:val="18"/>
          <w:lang w:val="en-US"/>
        </w:rPr>
        <w:t xml:space="preserve"> </w:t>
      </w:r>
      <w:proofErr w:type="spellStart"/>
      <w:r w:rsidRPr="00C73F37">
        <w:rPr>
          <w:rFonts w:cs="Arial"/>
          <w:sz w:val="18"/>
          <w:szCs w:val="18"/>
          <w:lang w:val="en-US"/>
        </w:rPr>
        <w:t>priorité</w:t>
      </w:r>
      <w:proofErr w:type="spellEnd"/>
      <w:r w:rsidRPr="00C73F37">
        <w:rPr>
          <w:rFonts w:cs="Arial"/>
          <w:sz w:val="18"/>
          <w:szCs w:val="18"/>
          <w:lang w:val="en-US"/>
        </w:rPr>
        <w:t xml:space="preserve">. Dans le réseau international de Hettich, les marques Hettich, FGV, Actiforce et KUHN </w:t>
      </w:r>
      <w:proofErr w:type="spellStart"/>
      <w:r w:rsidRPr="00C73F37">
        <w:rPr>
          <w:rFonts w:cs="Arial"/>
          <w:sz w:val="18"/>
          <w:szCs w:val="18"/>
          <w:lang w:val="en-US"/>
        </w:rPr>
        <w:t>travaillent</w:t>
      </w:r>
      <w:proofErr w:type="spellEnd"/>
      <w:r w:rsidRPr="00C73F37">
        <w:rPr>
          <w:rFonts w:cs="Arial"/>
          <w:sz w:val="18"/>
          <w:szCs w:val="18"/>
          <w:lang w:val="en-US"/>
        </w:rPr>
        <w:t xml:space="preserve"> ensemble et </w:t>
      </w:r>
      <w:proofErr w:type="spellStart"/>
      <w:r w:rsidRPr="00C73F37">
        <w:rPr>
          <w:rFonts w:cs="Arial"/>
          <w:sz w:val="18"/>
          <w:szCs w:val="18"/>
          <w:lang w:val="en-US"/>
        </w:rPr>
        <w:t>réunissent</w:t>
      </w:r>
      <w:proofErr w:type="spellEnd"/>
      <w:r w:rsidRPr="00C73F37">
        <w:rPr>
          <w:rFonts w:cs="Arial"/>
          <w:sz w:val="18"/>
          <w:szCs w:val="18"/>
          <w:lang w:val="en-US"/>
        </w:rPr>
        <w:t xml:space="preserve"> </w:t>
      </w:r>
      <w:proofErr w:type="spellStart"/>
      <w:r w:rsidRPr="00C73F37">
        <w:rPr>
          <w:rFonts w:cs="Arial"/>
          <w:sz w:val="18"/>
          <w:szCs w:val="18"/>
          <w:lang w:val="en-US"/>
        </w:rPr>
        <w:t>leurs</w:t>
      </w:r>
      <w:proofErr w:type="spellEnd"/>
      <w:r w:rsidRPr="00C73F37">
        <w:rPr>
          <w:rFonts w:cs="Arial"/>
          <w:sz w:val="18"/>
          <w:szCs w:val="18"/>
          <w:lang w:val="en-US"/>
        </w:rPr>
        <w:t xml:space="preserve"> </w:t>
      </w:r>
      <w:proofErr w:type="spellStart"/>
      <w:r w:rsidRPr="00C73F37">
        <w:rPr>
          <w:rFonts w:cs="Arial"/>
          <w:sz w:val="18"/>
          <w:szCs w:val="18"/>
          <w:lang w:val="en-US"/>
        </w:rPr>
        <w:t>différentes</w:t>
      </w:r>
      <w:proofErr w:type="spellEnd"/>
      <w:r w:rsidRPr="00C73F37">
        <w:rPr>
          <w:rFonts w:cs="Arial"/>
          <w:sz w:val="18"/>
          <w:szCs w:val="18"/>
          <w:lang w:val="en-US"/>
        </w:rPr>
        <w:t xml:space="preserve"> </w:t>
      </w:r>
      <w:proofErr w:type="spellStart"/>
      <w:r w:rsidRPr="00C73F37">
        <w:rPr>
          <w:rFonts w:cs="Arial"/>
          <w:sz w:val="18"/>
          <w:szCs w:val="18"/>
          <w:lang w:val="en-US"/>
        </w:rPr>
        <w:t>compétences</w:t>
      </w:r>
      <w:proofErr w:type="spellEnd"/>
      <w:r w:rsidRPr="00C73F37">
        <w:rPr>
          <w:rFonts w:cs="Arial"/>
          <w:sz w:val="18"/>
          <w:szCs w:val="18"/>
          <w:lang w:val="en-US"/>
        </w:rPr>
        <w:t xml:space="preserve"> et perspectives. Environ 8 200 </w:t>
      </w:r>
      <w:proofErr w:type="spellStart"/>
      <w:r w:rsidRPr="00C73F37">
        <w:rPr>
          <w:rFonts w:cs="Arial"/>
          <w:sz w:val="18"/>
          <w:szCs w:val="18"/>
          <w:lang w:val="en-US"/>
        </w:rPr>
        <w:t>collègues</w:t>
      </w:r>
      <w:proofErr w:type="spellEnd"/>
      <w:r w:rsidRPr="00C73F37">
        <w:rPr>
          <w:rFonts w:cs="Arial"/>
          <w:sz w:val="18"/>
          <w:szCs w:val="18"/>
          <w:lang w:val="en-US"/>
        </w:rPr>
        <w:t xml:space="preserve"> </w:t>
      </w:r>
      <w:proofErr w:type="spellStart"/>
      <w:r w:rsidRPr="00C73F37">
        <w:rPr>
          <w:rFonts w:cs="Arial"/>
          <w:sz w:val="18"/>
          <w:szCs w:val="18"/>
          <w:lang w:val="en-US"/>
        </w:rPr>
        <w:t>réunissent</w:t>
      </w:r>
      <w:proofErr w:type="spellEnd"/>
      <w:r w:rsidRPr="00C73F37">
        <w:rPr>
          <w:rFonts w:cs="Arial"/>
          <w:sz w:val="18"/>
          <w:szCs w:val="18"/>
          <w:lang w:val="en-US"/>
        </w:rPr>
        <w:t xml:space="preserve"> </w:t>
      </w:r>
      <w:proofErr w:type="spellStart"/>
      <w:r w:rsidRPr="00C73F37">
        <w:rPr>
          <w:rFonts w:cs="Arial"/>
          <w:sz w:val="18"/>
          <w:szCs w:val="18"/>
          <w:lang w:val="en-US"/>
        </w:rPr>
        <w:t>leurs</w:t>
      </w:r>
      <w:proofErr w:type="spellEnd"/>
      <w:r w:rsidRPr="00C73F37">
        <w:rPr>
          <w:rFonts w:cs="Arial"/>
          <w:sz w:val="18"/>
          <w:szCs w:val="18"/>
          <w:lang w:val="en-US"/>
        </w:rPr>
        <w:t xml:space="preserve"> forces pour </w:t>
      </w:r>
      <w:proofErr w:type="spellStart"/>
      <w:r w:rsidRPr="00C73F37">
        <w:rPr>
          <w:rFonts w:cs="Arial"/>
          <w:sz w:val="18"/>
          <w:szCs w:val="18"/>
          <w:lang w:val="en-US"/>
        </w:rPr>
        <w:t>fournir</w:t>
      </w:r>
      <w:proofErr w:type="spellEnd"/>
      <w:r w:rsidRPr="00C73F37">
        <w:rPr>
          <w:rFonts w:cs="Arial"/>
          <w:sz w:val="18"/>
          <w:szCs w:val="18"/>
          <w:lang w:val="en-US"/>
        </w:rPr>
        <w:t xml:space="preserve"> aux clients les </w:t>
      </w:r>
      <w:proofErr w:type="spellStart"/>
      <w:r w:rsidRPr="00C73F37">
        <w:rPr>
          <w:rFonts w:cs="Arial"/>
          <w:sz w:val="18"/>
          <w:szCs w:val="18"/>
          <w:lang w:val="en-US"/>
        </w:rPr>
        <w:t>prestations</w:t>
      </w:r>
      <w:proofErr w:type="spellEnd"/>
      <w:r w:rsidRPr="00C73F37">
        <w:rPr>
          <w:rFonts w:cs="Arial"/>
          <w:sz w:val="18"/>
          <w:szCs w:val="18"/>
          <w:lang w:val="en-US"/>
        </w:rPr>
        <w:t xml:space="preserve"> de services de </w:t>
      </w:r>
      <w:proofErr w:type="spellStart"/>
      <w:r w:rsidRPr="00C73F37">
        <w:rPr>
          <w:rFonts w:cs="Arial"/>
          <w:sz w:val="18"/>
          <w:szCs w:val="18"/>
          <w:lang w:val="en-US"/>
        </w:rPr>
        <w:t>différents</w:t>
      </w:r>
      <w:proofErr w:type="spellEnd"/>
      <w:r w:rsidRPr="00C73F37">
        <w:rPr>
          <w:rFonts w:cs="Arial"/>
          <w:sz w:val="18"/>
          <w:szCs w:val="18"/>
          <w:lang w:val="en-US"/>
        </w:rPr>
        <w:t xml:space="preserve"> </w:t>
      </w:r>
      <w:proofErr w:type="spellStart"/>
      <w:r w:rsidRPr="00C73F37">
        <w:rPr>
          <w:rFonts w:cs="Arial"/>
          <w:sz w:val="18"/>
          <w:szCs w:val="18"/>
          <w:lang w:val="en-US"/>
        </w:rPr>
        <w:t>spécialistes</w:t>
      </w:r>
      <w:proofErr w:type="spellEnd"/>
      <w:r w:rsidRPr="00C73F37">
        <w:rPr>
          <w:rFonts w:cs="Arial"/>
          <w:sz w:val="18"/>
          <w:szCs w:val="18"/>
          <w:lang w:val="en-US"/>
        </w:rPr>
        <w:t xml:space="preserve"> sous un </w:t>
      </w:r>
      <w:proofErr w:type="spellStart"/>
      <w:r w:rsidRPr="00C73F37">
        <w:rPr>
          <w:rFonts w:cs="Arial"/>
          <w:sz w:val="18"/>
          <w:szCs w:val="18"/>
          <w:lang w:val="en-US"/>
        </w:rPr>
        <w:t>même</w:t>
      </w:r>
      <w:proofErr w:type="spellEnd"/>
      <w:r w:rsidRPr="00C73F37">
        <w:rPr>
          <w:rFonts w:cs="Arial"/>
          <w:sz w:val="18"/>
          <w:szCs w:val="18"/>
          <w:lang w:val="en-US"/>
        </w:rPr>
        <w:t xml:space="preserve"> </w:t>
      </w:r>
      <w:proofErr w:type="spellStart"/>
      <w:r w:rsidRPr="00C73F37">
        <w:rPr>
          <w:rFonts w:cs="Arial"/>
          <w:sz w:val="18"/>
          <w:szCs w:val="18"/>
          <w:lang w:val="en-US"/>
        </w:rPr>
        <w:t>toit</w:t>
      </w:r>
      <w:proofErr w:type="spellEnd"/>
      <w:r w:rsidRPr="00C73F37">
        <w:rPr>
          <w:rFonts w:cs="Arial"/>
          <w:sz w:val="18"/>
          <w:szCs w:val="18"/>
          <w:lang w:val="en-US"/>
        </w:rPr>
        <w:t xml:space="preserve">. Le réseau Hettich </w:t>
      </w:r>
      <w:proofErr w:type="spellStart"/>
      <w:r w:rsidRPr="00C73F37">
        <w:rPr>
          <w:rFonts w:cs="Arial"/>
          <w:sz w:val="18"/>
          <w:szCs w:val="18"/>
          <w:lang w:val="en-US"/>
        </w:rPr>
        <w:t>allie</w:t>
      </w:r>
      <w:proofErr w:type="spellEnd"/>
      <w:r w:rsidRPr="00C73F37">
        <w:rPr>
          <w:rFonts w:cs="Arial"/>
          <w:sz w:val="18"/>
          <w:szCs w:val="18"/>
          <w:lang w:val="en-US"/>
        </w:rPr>
        <w:t xml:space="preserve"> </w:t>
      </w:r>
      <w:proofErr w:type="spellStart"/>
      <w:r w:rsidRPr="00C73F37">
        <w:rPr>
          <w:rFonts w:cs="Arial"/>
          <w:sz w:val="18"/>
          <w:szCs w:val="18"/>
          <w:lang w:val="en-US"/>
        </w:rPr>
        <w:t>réussite</w:t>
      </w:r>
      <w:proofErr w:type="spellEnd"/>
      <w:r w:rsidRPr="00C73F37">
        <w:rPr>
          <w:rFonts w:cs="Arial"/>
          <w:sz w:val="18"/>
          <w:szCs w:val="18"/>
          <w:lang w:val="en-US"/>
        </w:rPr>
        <w:t xml:space="preserve"> économique et </w:t>
      </w:r>
      <w:proofErr w:type="spellStart"/>
      <w:r w:rsidRPr="00C73F37">
        <w:rPr>
          <w:rFonts w:cs="Arial"/>
          <w:sz w:val="18"/>
          <w:szCs w:val="18"/>
          <w:lang w:val="en-US"/>
        </w:rPr>
        <w:t>responsabilité</w:t>
      </w:r>
      <w:proofErr w:type="spellEnd"/>
      <w:r w:rsidRPr="00C73F37">
        <w:rPr>
          <w:rFonts w:cs="Arial"/>
          <w:sz w:val="18"/>
          <w:szCs w:val="18"/>
          <w:lang w:val="en-US"/>
        </w:rPr>
        <w:t xml:space="preserve"> </w:t>
      </w:r>
      <w:proofErr w:type="spellStart"/>
      <w:r w:rsidRPr="00C73F37">
        <w:rPr>
          <w:rFonts w:cs="Arial"/>
          <w:sz w:val="18"/>
          <w:szCs w:val="18"/>
          <w:lang w:val="en-US"/>
        </w:rPr>
        <w:t>environnementale</w:t>
      </w:r>
      <w:proofErr w:type="spellEnd"/>
      <w:r w:rsidRPr="00C73F37">
        <w:rPr>
          <w:rFonts w:cs="Arial"/>
          <w:sz w:val="18"/>
          <w:szCs w:val="18"/>
          <w:lang w:val="en-US"/>
        </w:rPr>
        <w:t xml:space="preserve">, </w:t>
      </w:r>
      <w:proofErr w:type="spellStart"/>
      <w:r w:rsidRPr="00C73F37">
        <w:rPr>
          <w:rFonts w:cs="Arial"/>
          <w:sz w:val="18"/>
          <w:szCs w:val="18"/>
          <w:lang w:val="en-US"/>
        </w:rPr>
        <w:t>sociale</w:t>
      </w:r>
      <w:proofErr w:type="spellEnd"/>
      <w:r w:rsidRPr="00C73F37">
        <w:rPr>
          <w:rFonts w:cs="Arial"/>
          <w:sz w:val="18"/>
          <w:szCs w:val="18"/>
          <w:lang w:val="en-US"/>
        </w:rPr>
        <w:t xml:space="preserve"> et </w:t>
      </w:r>
      <w:proofErr w:type="spellStart"/>
      <w:r w:rsidRPr="00C73F37">
        <w:rPr>
          <w:rFonts w:cs="Arial"/>
          <w:sz w:val="18"/>
          <w:szCs w:val="18"/>
          <w:lang w:val="en-US"/>
        </w:rPr>
        <w:t>sociétale</w:t>
      </w:r>
      <w:proofErr w:type="spellEnd"/>
      <w:r w:rsidRPr="00C73F37">
        <w:rPr>
          <w:rFonts w:cs="Arial"/>
          <w:sz w:val="18"/>
          <w:szCs w:val="18"/>
          <w:lang w:val="en-US"/>
        </w:rPr>
        <w:t xml:space="preserve">, et </w:t>
      </w:r>
      <w:proofErr w:type="spellStart"/>
      <w:r w:rsidRPr="00C73F37">
        <w:rPr>
          <w:rFonts w:cs="Arial"/>
          <w:sz w:val="18"/>
          <w:szCs w:val="18"/>
          <w:lang w:val="en-US"/>
        </w:rPr>
        <w:t>oriente</w:t>
      </w:r>
      <w:proofErr w:type="spellEnd"/>
      <w:r w:rsidRPr="00C73F37">
        <w:rPr>
          <w:rFonts w:cs="Arial"/>
          <w:sz w:val="18"/>
          <w:szCs w:val="18"/>
          <w:lang w:val="en-US"/>
        </w:rPr>
        <w:t xml:space="preserve"> son action dans </w:t>
      </w:r>
      <w:proofErr w:type="spellStart"/>
      <w:r w:rsidRPr="00C73F37">
        <w:rPr>
          <w:rFonts w:cs="Arial"/>
          <w:sz w:val="18"/>
          <w:szCs w:val="18"/>
          <w:lang w:val="en-US"/>
        </w:rPr>
        <w:t>une</w:t>
      </w:r>
      <w:proofErr w:type="spellEnd"/>
      <w:r w:rsidRPr="00C73F37">
        <w:rPr>
          <w:rFonts w:cs="Arial"/>
          <w:sz w:val="18"/>
          <w:szCs w:val="18"/>
          <w:lang w:val="en-US"/>
        </w:rPr>
        <w:t xml:space="preserve"> perspective </w:t>
      </w:r>
      <w:proofErr w:type="spellStart"/>
      <w:r w:rsidRPr="00C73F37">
        <w:rPr>
          <w:rFonts w:cs="Arial"/>
          <w:sz w:val="18"/>
          <w:szCs w:val="18"/>
          <w:lang w:val="en-US"/>
        </w:rPr>
        <w:t>intergénérationnelle</w:t>
      </w:r>
      <w:proofErr w:type="spellEnd"/>
      <w:r w:rsidRPr="00C73F37">
        <w:rPr>
          <w:rFonts w:cs="Arial"/>
          <w:sz w:val="18"/>
          <w:szCs w:val="18"/>
          <w:lang w:val="en-US"/>
        </w:rPr>
        <w:t xml:space="preserve">. www.hettich.com </w:t>
      </w:r>
    </w:p>
    <w:p w14:paraId="2514F260" w14:textId="77777777" w:rsidR="00BA6FAE" w:rsidRPr="006C4F2A" w:rsidRDefault="00BA6FAE" w:rsidP="002E2E04">
      <w:pPr>
        <w:spacing w:line="360" w:lineRule="auto"/>
        <w:ind w:right="-575"/>
        <w:rPr>
          <w:rFonts w:cs="Arial"/>
          <w:color w:val="000000" w:themeColor="text1"/>
          <w:sz w:val="20"/>
          <w:szCs w:val="18"/>
          <w:lang w:val="en-US"/>
        </w:rPr>
      </w:pPr>
    </w:p>
    <w:p w14:paraId="1D7375CC" w14:textId="77777777" w:rsidR="00BA6FAE" w:rsidRPr="006C4F2A" w:rsidRDefault="00BA6FAE" w:rsidP="002E2E04">
      <w:pPr>
        <w:spacing w:line="360" w:lineRule="auto"/>
        <w:ind w:right="-575"/>
        <w:rPr>
          <w:rFonts w:cs="Arial"/>
          <w:color w:val="000000" w:themeColor="text1"/>
          <w:sz w:val="20"/>
          <w:szCs w:val="18"/>
          <w:lang w:val="en-US"/>
        </w:rPr>
      </w:pPr>
    </w:p>
    <w:p w14:paraId="117413E3" w14:textId="77777777" w:rsidR="00BA6FAE" w:rsidRPr="006C4F2A" w:rsidRDefault="00BA6FAE" w:rsidP="002E2E04">
      <w:pPr>
        <w:spacing w:line="360" w:lineRule="auto"/>
        <w:ind w:right="-575"/>
        <w:rPr>
          <w:rFonts w:cs="Arial"/>
          <w:color w:val="000000" w:themeColor="text1"/>
          <w:sz w:val="20"/>
          <w:szCs w:val="18"/>
          <w:lang w:val="en-US"/>
        </w:rPr>
      </w:pPr>
    </w:p>
    <w:sectPr w:rsidR="00BA6FAE" w:rsidRPr="006C4F2A" w:rsidSect="00AA5C3E">
      <w:headerReference w:type="default" r:id="rId18"/>
      <w:footerReference w:type="default" r:id="rId19"/>
      <w:pgSz w:w="11900" w:h="16840"/>
      <w:pgMar w:top="2835" w:right="3402" w:bottom="1531" w:left="1418" w:header="709" w:footer="90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71E2C" w14:textId="77777777" w:rsidR="002C7B45" w:rsidRDefault="002C7B45">
      <w:r>
        <w:separator/>
      </w:r>
    </w:p>
  </w:endnote>
  <w:endnote w:type="continuationSeparator" w:id="0">
    <w:p w14:paraId="640532A3" w14:textId="77777777" w:rsidR="002C7B45" w:rsidRDefault="002C7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fa Rotis Sans Serif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tis Sans Serif Pro Cyr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40195378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7E272ED9" w14:textId="6FA855D0" w:rsidR="00B512C9" w:rsidRPr="00B512C9" w:rsidRDefault="00B512C9">
        <w:pPr>
          <w:pStyle w:val="Fuzeile"/>
          <w:jc w:val="right"/>
          <w:rPr>
            <w:sz w:val="18"/>
            <w:szCs w:val="18"/>
          </w:rPr>
        </w:pPr>
        <w:r w:rsidRPr="00B512C9">
          <w:rPr>
            <w:sz w:val="18"/>
            <w:szCs w:val="18"/>
          </w:rPr>
          <w:fldChar w:fldCharType="begin"/>
        </w:r>
        <w:r w:rsidRPr="00B512C9">
          <w:rPr>
            <w:sz w:val="18"/>
            <w:szCs w:val="18"/>
          </w:rPr>
          <w:instrText>PAGE   \* MERGEFORMAT</w:instrText>
        </w:r>
        <w:r w:rsidRPr="00B512C9">
          <w:rPr>
            <w:sz w:val="18"/>
            <w:szCs w:val="18"/>
          </w:rPr>
          <w:fldChar w:fldCharType="separate"/>
        </w:r>
        <w:r w:rsidRPr="00B512C9">
          <w:rPr>
            <w:sz w:val="18"/>
            <w:szCs w:val="18"/>
          </w:rPr>
          <w:t>2</w:t>
        </w:r>
        <w:r w:rsidRPr="00B512C9">
          <w:rPr>
            <w:sz w:val="18"/>
            <w:szCs w:val="18"/>
          </w:rPr>
          <w:fldChar w:fldCharType="end"/>
        </w:r>
      </w:p>
    </w:sdtContent>
  </w:sdt>
  <w:p w14:paraId="3AC20704" w14:textId="471EA831" w:rsidR="006F175E" w:rsidRDefault="006F175E" w:rsidP="005F115D">
    <w:pPr>
      <w:pStyle w:val="Fuzeile"/>
      <w:tabs>
        <w:tab w:val="clear" w:pos="9072"/>
        <w:tab w:val="right" w:pos="10490"/>
      </w:tabs>
      <w:ind w:left="-141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CB678" w14:textId="77777777" w:rsidR="002C7B45" w:rsidRDefault="002C7B45">
      <w:r>
        <w:separator/>
      </w:r>
    </w:p>
  </w:footnote>
  <w:footnote w:type="continuationSeparator" w:id="0">
    <w:p w14:paraId="1E884C2F" w14:textId="77777777" w:rsidR="002C7B45" w:rsidRDefault="002C7B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07F26" w14:textId="28BF31DF" w:rsidR="001B2CB6" w:rsidRPr="006135E1" w:rsidRDefault="00B930B0" w:rsidP="005F115D">
    <w:pPr>
      <w:pStyle w:val="Kopfzeile"/>
      <w:ind w:left="-1417"/>
      <w:rPr>
        <w:color w:val="FF0000"/>
      </w:rPr>
    </w:pPr>
    <w:r>
      <w:rPr>
        <w:noProof/>
      </w:rPr>
      <w:drawing>
        <wp:anchor distT="0" distB="0" distL="114300" distR="114300" simplePos="0" relativeHeight="251658241" behindDoc="1" locked="0" layoutInCell="1" allowOverlap="1" wp14:anchorId="7AC73C70" wp14:editId="568B2F2C">
          <wp:simplePos x="0" y="0"/>
          <wp:positionH relativeFrom="column">
            <wp:posOffset>4749800</wp:posOffset>
          </wp:positionH>
          <wp:positionV relativeFrom="paragraph">
            <wp:posOffset>236855</wp:posOffset>
          </wp:positionV>
          <wp:extent cx="1036620" cy="648040"/>
          <wp:effectExtent l="0" t="0" r="0" b="0"/>
          <wp:wrapNone/>
          <wp:docPr id="50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ressebogen_Kop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36620" cy="648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F0D5391" w14:textId="24D57BCB" w:rsidR="006F175E" w:rsidRDefault="00AC66BA" w:rsidP="005F115D">
    <w:pPr>
      <w:pStyle w:val="Kopfzeile"/>
      <w:ind w:left="-1417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0802006" wp14:editId="09F767B1">
              <wp:simplePos x="0" y="0"/>
              <wp:positionH relativeFrom="column">
                <wp:posOffset>4662170</wp:posOffset>
              </wp:positionH>
              <wp:positionV relativeFrom="paragraph">
                <wp:posOffset>4487545</wp:posOffset>
              </wp:positionV>
              <wp:extent cx="1828800" cy="3558540"/>
              <wp:effectExtent l="0" t="0" r="0" b="381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35585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190825" w14:textId="77777777" w:rsidR="00252838" w:rsidRDefault="00252838" w:rsidP="003153CC">
                          <w:pPr>
                            <w:rPr>
                              <w:rFonts w:ascii="Agfa Rotis Sans Serif" w:hAnsi="Agfa Rotis Sans Serif" w:cs="Arial"/>
                              <w:sz w:val="16"/>
                              <w:szCs w:val="16"/>
                              <w:lang w:val="sv-SE"/>
                            </w:rPr>
                          </w:pPr>
                        </w:p>
                        <w:p w14:paraId="56604C17" w14:textId="77777777" w:rsidR="00252838" w:rsidRDefault="00252838" w:rsidP="003153CC">
                          <w:pPr>
                            <w:rPr>
                              <w:rFonts w:ascii="Agfa Rotis Sans Serif" w:hAnsi="Agfa Rotis Sans Serif" w:cs="Arial"/>
                              <w:sz w:val="16"/>
                              <w:szCs w:val="16"/>
                              <w:lang w:val="sv-SE"/>
                            </w:rPr>
                          </w:pPr>
                        </w:p>
                        <w:p w14:paraId="494D22B9" w14:textId="77777777" w:rsidR="00252838" w:rsidRDefault="00252838" w:rsidP="003153CC">
                          <w:pPr>
                            <w:rPr>
                              <w:rFonts w:ascii="Agfa Rotis Sans Serif" w:hAnsi="Agfa Rotis Sans Serif" w:cs="Arial"/>
                              <w:sz w:val="16"/>
                              <w:szCs w:val="16"/>
                              <w:lang w:val="sv-SE"/>
                            </w:rPr>
                          </w:pPr>
                        </w:p>
                        <w:p w14:paraId="06471166" w14:textId="77777777" w:rsidR="00252838" w:rsidRDefault="00252838" w:rsidP="003153CC">
                          <w:pPr>
                            <w:rPr>
                              <w:rFonts w:ascii="Agfa Rotis Sans Serif" w:hAnsi="Agfa Rotis Sans Serif" w:cs="Arial"/>
                              <w:sz w:val="16"/>
                              <w:szCs w:val="16"/>
                              <w:lang w:val="sv-SE"/>
                            </w:rPr>
                          </w:pPr>
                        </w:p>
                        <w:p w14:paraId="0CC904DD" w14:textId="77777777" w:rsidR="00437ABE" w:rsidRPr="006C4F2A" w:rsidRDefault="00437ABE" w:rsidP="00437ABE">
                          <w:pPr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</w:pPr>
                          <w:proofErr w:type="gramStart"/>
                          <w:r w:rsidRPr="006C4F2A"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  <w:t>Contact :</w:t>
                          </w:r>
                          <w:proofErr w:type="gramEnd"/>
                        </w:p>
                        <w:p w14:paraId="16CC470A" w14:textId="77777777" w:rsidR="00437ABE" w:rsidRPr="006C4F2A" w:rsidRDefault="00437ABE" w:rsidP="00437ABE">
                          <w:pPr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</w:pPr>
                          <w:r w:rsidRPr="006C4F2A"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  <w:t>Hettich Marketing und Vertriebs</w:t>
                          </w:r>
                        </w:p>
                        <w:p w14:paraId="35CDF950" w14:textId="77777777" w:rsidR="00437ABE" w:rsidRPr="00E878D0" w:rsidRDefault="00437ABE" w:rsidP="00437ABE">
                          <w:pPr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6C4F2A"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  <w:t xml:space="preserve">GmbH &amp; Co. 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t>KG</w:t>
                          </w:r>
                        </w:p>
                        <w:p w14:paraId="39E2521F" w14:textId="77777777" w:rsidR="00437ABE" w:rsidRPr="00E878D0" w:rsidRDefault="00437ABE" w:rsidP="00437ABE">
                          <w:pPr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br/>
                            <w:t>Anke Wöhler</w:t>
                          </w:r>
                        </w:p>
                        <w:p w14:paraId="3A7543DB" w14:textId="77777777" w:rsidR="00437ABE" w:rsidRPr="00E878D0" w:rsidRDefault="00437ABE" w:rsidP="00437ABE">
                          <w:pPr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t>Anton-Hettich-Straße 12-16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br/>
                            <w:t>32278 Kirchlengern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br/>
                            <w:t>Allemagne</w:t>
                          </w:r>
                        </w:p>
                        <w:p w14:paraId="3FB9052C" w14:textId="77777777" w:rsidR="00437ABE" w:rsidRPr="00E878D0" w:rsidRDefault="00437ABE" w:rsidP="00437ABE">
                          <w:pPr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t>Tél.: +49 5733 798-879</w:t>
                          </w:r>
                        </w:p>
                        <w:p w14:paraId="38082FF1" w14:textId="77777777" w:rsidR="00437ABE" w:rsidRPr="00E878D0" w:rsidRDefault="00437ABE" w:rsidP="00437ABE">
                          <w:pPr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t>anke.woehler@hettich.com</w:t>
                          </w:r>
                        </w:p>
                        <w:p w14:paraId="2D240AEA" w14:textId="77777777" w:rsidR="00437ABE" w:rsidRPr="00E878D0" w:rsidRDefault="00437ABE" w:rsidP="00437ABE">
                          <w:pPr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  <w:p w14:paraId="5AC38F18" w14:textId="77777777" w:rsidR="00437ABE" w:rsidRPr="00E878D0" w:rsidRDefault="00437ABE" w:rsidP="00437ABE">
                          <w:pPr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t xml:space="preserve">Nina Thenhausen 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br/>
                            <w:t>Anton-Hettich-Straße 12-16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br/>
                            <w:t>32278 Kirchlengern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br/>
                            <w:t>Allemagne</w:t>
                          </w:r>
                        </w:p>
                        <w:p w14:paraId="1B556EA0" w14:textId="77777777" w:rsidR="00437ABE" w:rsidRPr="006C4F2A" w:rsidRDefault="00437ABE" w:rsidP="00437ABE">
                          <w:pPr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</w:pPr>
                          <w:r w:rsidRPr="006C4F2A"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  <w:t>Tél.: +49 151 54412445</w:t>
                          </w:r>
                        </w:p>
                        <w:p w14:paraId="3781C0F9" w14:textId="77777777" w:rsidR="00437ABE" w:rsidRPr="006C4F2A" w:rsidRDefault="00437ABE" w:rsidP="00437ABE">
                          <w:pPr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</w:pPr>
                          <w:r w:rsidRPr="006C4F2A"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  <w:t>nina.thenhausen@hettich.com</w:t>
                          </w:r>
                        </w:p>
                        <w:p w14:paraId="07D4E9ED" w14:textId="77777777" w:rsidR="00437ABE" w:rsidRPr="006C4F2A" w:rsidRDefault="00437ABE" w:rsidP="00437ABE">
                          <w:pPr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  <w:p w14:paraId="0E1ED7EE" w14:textId="77777777" w:rsidR="00437ABE" w:rsidRPr="006C4F2A" w:rsidRDefault="00437ABE" w:rsidP="00437ABE">
                          <w:pPr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  <w:p w14:paraId="504E8D17" w14:textId="77777777" w:rsidR="00437ABE" w:rsidRPr="006C4F2A" w:rsidRDefault="00437ABE" w:rsidP="00437ABE">
                          <w:pPr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</w:pPr>
                          <w:r w:rsidRPr="006C4F2A"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  <w:t>Exemplaire justificatif souhaité</w:t>
                          </w:r>
                        </w:p>
                        <w:p w14:paraId="70879E11" w14:textId="77777777" w:rsidR="00437ABE" w:rsidRPr="006C4F2A" w:rsidRDefault="00437ABE" w:rsidP="00437ABE">
                          <w:pPr>
                            <w:rPr>
                              <w:rFonts w:cs="Arial"/>
                              <w:sz w:val="20"/>
                              <w:lang w:val="en-US"/>
                            </w:rPr>
                          </w:pPr>
                        </w:p>
                        <w:p w14:paraId="1DC7F5E7" w14:textId="77777777" w:rsidR="00437ABE" w:rsidRPr="006C4F2A" w:rsidRDefault="00437ABE" w:rsidP="00437ABE">
                          <w:pPr>
                            <w:rPr>
                              <w:rFonts w:cs="Arial"/>
                              <w:b/>
                              <w:bCs/>
                              <w:sz w:val="20"/>
                              <w:lang w:val="sv-SE"/>
                            </w:rPr>
                          </w:pPr>
                          <w:r w:rsidRPr="006C4F2A">
                            <w:rPr>
                              <w:rFonts w:cs="Arial"/>
                              <w:b/>
                              <w:bCs/>
                              <w:sz w:val="20"/>
                            </w:rPr>
                            <w:t>PR_362026</w:t>
                          </w:r>
                        </w:p>
                        <w:p w14:paraId="59116C8D" w14:textId="3EA56AF9" w:rsidR="006F175E" w:rsidRDefault="006F175E" w:rsidP="003153CC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80200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367.1pt;margin-top:353.35pt;width:2in;height:280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" stroked="f">
              <v:textbox>
                <w:txbxContent>
                  <w:p w14:paraId="17190825" w14:textId="77777777" w:rsidR="00252838" w:rsidRDefault="00252838" w:rsidP="003153CC">
                    <w:pPr>
                      <w:rPr>
                        <w:rFonts w:ascii="Agfa Rotis Sans Serif" w:hAnsi="Agfa Rotis Sans Serif" w:cs="Arial"/>
                        <w:sz w:val="16"/>
                        <w:szCs w:val="16"/>
                        <w:lang w:val="sv-SE"/>
                      </w:rPr>
                    </w:pPr>
                  </w:p>
                  <w:p w14:paraId="56604C17" w14:textId="77777777" w:rsidR="00252838" w:rsidRDefault="00252838" w:rsidP="003153CC">
                    <w:pPr>
                      <w:rPr>
                        <w:rFonts w:ascii="Agfa Rotis Sans Serif" w:hAnsi="Agfa Rotis Sans Serif" w:cs="Arial"/>
                        <w:sz w:val="16"/>
                        <w:szCs w:val="16"/>
                        <w:lang w:val="sv-SE"/>
                      </w:rPr>
                    </w:pPr>
                  </w:p>
                  <w:p w14:paraId="494D22B9" w14:textId="77777777" w:rsidR="00252838" w:rsidRDefault="00252838" w:rsidP="003153CC">
                    <w:pPr>
                      <w:rPr>
                        <w:rFonts w:ascii="Agfa Rotis Sans Serif" w:hAnsi="Agfa Rotis Sans Serif" w:cs="Arial"/>
                        <w:sz w:val="16"/>
                        <w:szCs w:val="16"/>
                        <w:lang w:val="sv-SE"/>
                      </w:rPr>
                    </w:pPr>
                  </w:p>
                  <w:p w14:paraId="06471166" w14:textId="77777777" w:rsidR="00252838" w:rsidRDefault="00252838" w:rsidP="003153CC">
                    <w:pPr>
                      <w:rPr>
                        <w:rFonts w:ascii="Agfa Rotis Sans Serif" w:hAnsi="Agfa Rotis Sans Serif" w:cs="Arial"/>
                        <w:sz w:val="16"/>
                        <w:szCs w:val="16"/>
                        <w:lang w:val="sv-SE"/>
                      </w:rPr>
                    </w:pPr>
                  </w:p>
                  <w:p w14:paraId="0CC904DD" w14:textId="77777777" w:rsidR="00437ABE" w:rsidRPr="006C4F2A" w:rsidRDefault="00437ABE" w:rsidP="00437ABE">
                    <w:pPr>
                      <w:rPr>
                        <w:rFonts w:cs="Arial"/>
                        <w:sz w:val="16"/>
                        <w:szCs w:val="16"/>
                        <w:lang w:val="en-US"/>
                      </w:rPr>
                    </w:pPr>
                    <w:proofErr w:type="gramStart"/>
                    <w:r w:rsidRPr="006C4F2A">
                      <w:rPr>
                        <w:rFonts w:cs="Arial"/>
                        <w:sz w:val="16"/>
                        <w:szCs w:val="16"/>
                        <w:lang w:val="en-US"/>
                      </w:rPr>
                      <w:t>Contact :</w:t>
                    </w:r>
                    <w:proofErr w:type="gramEnd"/>
                  </w:p>
                  <w:p w14:paraId="16CC470A" w14:textId="77777777" w:rsidR="00437ABE" w:rsidRPr="006C4F2A" w:rsidRDefault="00437ABE" w:rsidP="00437ABE">
                    <w:pPr>
                      <w:rPr>
                        <w:rFonts w:cs="Arial"/>
                        <w:sz w:val="16"/>
                        <w:szCs w:val="16"/>
                        <w:lang w:val="en-US"/>
                      </w:rPr>
                    </w:pPr>
                    <w:r w:rsidRPr="006C4F2A">
                      <w:rPr>
                        <w:rFonts w:cs="Arial"/>
                        <w:sz w:val="16"/>
                        <w:szCs w:val="16"/>
                        <w:lang w:val="en-US"/>
                      </w:rPr>
                      <w:t>Hettich Marketing und Vertriebs</w:t>
                    </w:r>
                  </w:p>
                  <w:p w14:paraId="35CDF950" w14:textId="77777777" w:rsidR="00437ABE" w:rsidRPr="00E878D0" w:rsidRDefault="00437ABE" w:rsidP="00437ABE">
                    <w:pPr>
                      <w:rPr>
                        <w:rFonts w:cs="Arial"/>
                        <w:sz w:val="16"/>
                        <w:szCs w:val="16"/>
                      </w:rPr>
                    </w:pPr>
                    <w:r w:rsidRPr="006C4F2A">
                      <w:rPr>
                        <w:rFonts w:cs="Arial"/>
                        <w:sz w:val="16"/>
                        <w:szCs w:val="16"/>
                        <w:lang w:val="en-US"/>
                      </w:rPr>
                      <w:t xml:space="preserve">GmbH &amp; Co. </w:t>
                    </w:r>
                    <w:r>
                      <w:rPr>
                        <w:rFonts w:cs="Arial"/>
                        <w:sz w:val="16"/>
                        <w:szCs w:val="16"/>
                      </w:rPr>
                      <w:t>KG</w:t>
                    </w:r>
                  </w:p>
                  <w:p w14:paraId="39E2521F" w14:textId="77777777" w:rsidR="00437ABE" w:rsidRPr="00E878D0" w:rsidRDefault="00437ABE" w:rsidP="00437ABE">
                    <w:pPr>
                      <w:rPr>
                        <w:rFonts w:cs="Arial"/>
                        <w:sz w:val="16"/>
                        <w:szCs w:val="16"/>
                      </w:rPr>
                    </w:pPr>
                    <w:r>
                      <w:rPr>
                        <w:rFonts w:cs="Arial"/>
                        <w:sz w:val="16"/>
                        <w:szCs w:val="16"/>
                      </w:rPr>
                      <w:br/>
                      <w:t>Anke Wöhler</w:t>
                    </w:r>
                  </w:p>
                  <w:p w14:paraId="3A7543DB" w14:textId="77777777" w:rsidR="00437ABE" w:rsidRPr="00E878D0" w:rsidRDefault="00437ABE" w:rsidP="00437ABE">
                    <w:pPr>
                      <w:rPr>
                        <w:rFonts w:cs="Arial"/>
                        <w:sz w:val="16"/>
                        <w:szCs w:val="16"/>
                      </w:rPr>
                    </w:pPr>
                    <w:r>
                      <w:rPr>
                        <w:rFonts w:cs="Arial"/>
                        <w:sz w:val="16"/>
                        <w:szCs w:val="16"/>
                      </w:rPr>
                      <w:t>Anton-Hettich-Straße 12-16</w:t>
                    </w:r>
                    <w:r>
                      <w:rPr>
                        <w:rFonts w:cs="Arial"/>
                        <w:sz w:val="16"/>
                        <w:szCs w:val="16"/>
                      </w:rPr>
                      <w:br/>
                      <w:t>32278 Kirchlengern</w:t>
                    </w:r>
                    <w:r>
                      <w:rPr>
                        <w:rFonts w:cs="Arial"/>
                        <w:sz w:val="16"/>
                        <w:szCs w:val="16"/>
                      </w:rPr>
                      <w:br/>
                      <w:t>Allemagne</w:t>
                    </w:r>
                  </w:p>
                  <w:p w14:paraId="3FB9052C" w14:textId="77777777" w:rsidR="00437ABE" w:rsidRPr="00E878D0" w:rsidRDefault="00437ABE" w:rsidP="00437ABE">
                    <w:pPr>
                      <w:rPr>
                        <w:rFonts w:cs="Arial"/>
                        <w:sz w:val="16"/>
                        <w:szCs w:val="16"/>
                      </w:rPr>
                    </w:pPr>
                    <w:r>
                      <w:rPr>
                        <w:rFonts w:cs="Arial"/>
                        <w:sz w:val="16"/>
                        <w:szCs w:val="16"/>
                      </w:rPr>
                      <w:t>Tél.: +49 5733 798-879</w:t>
                    </w:r>
                  </w:p>
                  <w:p w14:paraId="38082FF1" w14:textId="77777777" w:rsidR="00437ABE" w:rsidRPr="00E878D0" w:rsidRDefault="00437ABE" w:rsidP="00437ABE">
                    <w:pPr>
                      <w:rPr>
                        <w:rFonts w:cs="Arial"/>
                        <w:sz w:val="16"/>
                        <w:szCs w:val="16"/>
                      </w:rPr>
                    </w:pPr>
                    <w:r>
                      <w:rPr>
                        <w:rFonts w:cs="Arial"/>
                        <w:sz w:val="16"/>
                        <w:szCs w:val="16"/>
                      </w:rPr>
                      <w:t>anke.woehler@hettich.com</w:t>
                    </w:r>
                  </w:p>
                  <w:p w14:paraId="2D240AEA" w14:textId="77777777" w:rsidR="00437ABE" w:rsidRPr="00E878D0" w:rsidRDefault="00437ABE" w:rsidP="00437ABE">
                    <w:pPr>
                      <w:rPr>
                        <w:rFonts w:cs="Arial"/>
                        <w:sz w:val="16"/>
                        <w:szCs w:val="16"/>
                      </w:rPr>
                    </w:pPr>
                  </w:p>
                  <w:p w14:paraId="5AC38F18" w14:textId="77777777" w:rsidR="00437ABE" w:rsidRPr="00E878D0" w:rsidRDefault="00437ABE" w:rsidP="00437ABE">
                    <w:pPr>
                      <w:rPr>
                        <w:rFonts w:cs="Arial"/>
                        <w:sz w:val="16"/>
                        <w:szCs w:val="16"/>
                      </w:rPr>
                    </w:pPr>
                    <w:r>
                      <w:rPr>
                        <w:rFonts w:cs="Arial"/>
                        <w:sz w:val="16"/>
                        <w:szCs w:val="16"/>
                      </w:rPr>
                      <w:t xml:space="preserve">Nina Thenhausen </w:t>
                    </w:r>
                    <w:r>
                      <w:rPr>
                        <w:rFonts w:cs="Arial"/>
                        <w:sz w:val="16"/>
                        <w:szCs w:val="16"/>
                      </w:rPr>
                      <w:br/>
                      <w:t>Anton-Hettich-Straße 12-16</w:t>
                    </w:r>
                    <w:r>
                      <w:rPr>
                        <w:rFonts w:cs="Arial"/>
                        <w:sz w:val="16"/>
                        <w:szCs w:val="16"/>
                      </w:rPr>
                      <w:br/>
                      <w:t>32278 Kirchlengern</w:t>
                    </w:r>
                    <w:r>
                      <w:rPr>
                        <w:rFonts w:cs="Arial"/>
                        <w:sz w:val="16"/>
                        <w:szCs w:val="16"/>
                      </w:rPr>
                      <w:br/>
                      <w:t>Allemagne</w:t>
                    </w:r>
                  </w:p>
                  <w:p w14:paraId="1B556EA0" w14:textId="77777777" w:rsidR="00437ABE" w:rsidRPr="006C4F2A" w:rsidRDefault="00437ABE" w:rsidP="00437ABE">
                    <w:pPr>
                      <w:rPr>
                        <w:rFonts w:cs="Arial"/>
                        <w:sz w:val="16"/>
                        <w:szCs w:val="16"/>
                        <w:lang w:val="en-US"/>
                      </w:rPr>
                    </w:pPr>
                    <w:r w:rsidRPr="006C4F2A">
                      <w:rPr>
                        <w:rFonts w:cs="Arial"/>
                        <w:sz w:val="16"/>
                        <w:szCs w:val="16"/>
                        <w:lang w:val="en-US"/>
                      </w:rPr>
                      <w:t>Tél.: +49 151 54412445</w:t>
                    </w:r>
                  </w:p>
                  <w:p w14:paraId="3781C0F9" w14:textId="77777777" w:rsidR="00437ABE" w:rsidRPr="006C4F2A" w:rsidRDefault="00437ABE" w:rsidP="00437ABE">
                    <w:pPr>
                      <w:rPr>
                        <w:rFonts w:cs="Arial"/>
                        <w:sz w:val="16"/>
                        <w:szCs w:val="16"/>
                        <w:lang w:val="en-US"/>
                      </w:rPr>
                    </w:pPr>
                    <w:r w:rsidRPr="006C4F2A">
                      <w:rPr>
                        <w:rFonts w:cs="Arial"/>
                        <w:sz w:val="16"/>
                        <w:szCs w:val="16"/>
                        <w:lang w:val="en-US"/>
                      </w:rPr>
                      <w:t>nina.thenhausen@hettich.com</w:t>
                    </w:r>
                  </w:p>
                  <w:p w14:paraId="07D4E9ED" w14:textId="77777777" w:rsidR="00437ABE" w:rsidRPr="006C4F2A" w:rsidRDefault="00437ABE" w:rsidP="00437ABE">
                    <w:pPr>
                      <w:rPr>
                        <w:rFonts w:cs="Arial"/>
                        <w:sz w:val="16"/>
                        <w:szCs w:val="16"/>
                        <w:lang w:val="en-US"/>
                      </w:rPr>
                    </w:pPr>
                  </w:p>
                  <w:p w14:paraId="0E1ED7EE" w14:textId="77777777" w:rsidR="00437ABE" w:rsidRPr="006C4F2A" w:rsidRDefault="00437ABE" w:rsidP="00437ABE">
                    <w:pPr>
                      <w:rPr>
                        <w:rFonts w:cs="Arial"/>
                        <w:sz w:val="16"/>
                        <w:szCs w:val="16"/>
                        <w:lang w:val="en-US"/>
                      </w:rPr>
                    </w:pPr>
                  </w:p>
                  <w:p w14:paraId="504E8D17" w14:textId="77777777" w:rsidR="00437ABE" w:rsidRPr="006C4F2A" w:rsidRDefault="00437ABE" w:rsidP="00437ABE">
                    <w:pPr>
                      <w:rPr>
                        <w:rFonts w:cs="Arial"/>
                        <w:sz w:val="16"/>
                        <w:szCs w:val="16"/>
                        <w:lang w:val="en-US"/>
                      </w:rPr>
                    </w:pPr>
                    <w:r w:rsidRPr="006C4F2A">
                      <w:rPr>
                        <w:rFonts w:cs="Arial"/>
                        <w:sz w:val="16"/>
                        <w:szCs w:val="16"/>
                        <w:lang w:val="en-US"/>
                      </w:rPr>
                      <w:t>Exemplaire justificatif souhaité</w:t>
                    </w:r>
                  </w:p>
                  <w:p w14:paraId="70879E11" w14:textId="77777777" w:rsidR="00437ABE" w:rsidRPr="006C4F2A" w:rsidRDefault="00437ABE" w:rsidP="00437ABE">
                    <w:pPr>
                      <w:rPr>
                        <w:rFonts w:cs="Arial"/>
                        <w:sz w:val="20"/>
                        <w:lang w:val="en-US"/>
                      </w:rPr>
                    </w:pPr>
                  </w:p>
                  <w:p w14:paraId="1DC7F5E7" w14:textId="77777777" w:rsidR="00437ABE" w:rsidRPr="006C4F2A" w:rsidRDefault="00437ABE" w:rsidP="00437ABE">
                    <w:pPr>
                      <w:rPr>
                        <w:rFonts w:cs="Arial"/>
                        <w:b/>
                        <w:bCs/>
                        <w:sz w:val="20"/>
                        <w:lang w:val="sv-SE"/>
                      </w:rPr>
                    </w:pPr>
                    <w:r w:rsidRPr="006C4F2A">
                      <w:rPr>
                        <w:rFonts w:cs="Arial"/>
                        <w:b/>
                        <w:bCs/>
                        <w:sz w:val="20"/>
                      </w:rPr>
                      <w:t>PR_362026</w:t>
                    </w:r>
                  </w:p>
                  <w:p w14:paraId="59116C8D" w14:textId="3EA56AF9" w:rsidR="006F175E" w:rsidRDefault="006F175E" w:rsidP="003153CC"/>
                </w:txbxContent>
              </v:textbox>
            </v:shape>
          </w:pict>
        </mc:Fallback>
      </mc:AlternateContent>
    </w:r>
    <w:r w:rsidR="00782242">
      <w:t xml:space="preserve">                   </w:t>
    </w:r>
    <w:r w:rsidR="00782242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E3655"/>
    <w:multiLevelType w:val="hybridMultilevel"/>
    <w:tmpl w:val="60B22B32"/>
    <w:lvl w:ilvl="0" w:tplc="970C3840">
      <w:start w:val="7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617792"/>
    <w:multiLevelType w:val="hybridMultilevel"/>
    <w:tmpl w:val="C8FC1D3A"/>
    <w:lvl w:ilvl="0" w:tplc="8884CDAC">
      <w:start w:val="1"/>
      <w:numFmt w:val="upperLetter"/>
      <w:lvlText w:val="(%1)"/>
      <w:lvlJc w:val="left"/>
      <w:pPr>
        <w:ind w:left="338" w:hanging="360"/>
      </w:pPr>
      <w:rPr>
        <w:rFonts w:hint="default"/>
        <w:color w:val="000000"/>
      </w:rPr>
    </w:lvl>
    <w:lvl w:ilvl="1" w:tplc="04070019" w:tentative="1">
      <w:start w:val="1"/>
      <w:numFmt w:val="lowerLetter"/>
      <w:lvlText w:val="%2."/>
      <w:lvlJc w:val="left"/>
      <w:pPr>
        <w:ind w:left="1058" w:hanging="360"/>
      </w:pPr>
    </w:lvl>
    <w:lvl w:ilvl="2" w:tplc="0407001B" w:tentative="1">
      <w:start w:val="1"/>
      <w:numFmt w:val="lowerRoman"/>
      <w:lvlText w:val="%3."/>
      <w:lvlJc w:val="right"/>
      <w:pPr>
        <w:ind w:left="1778" w:hanging="180"/>
      </w:pPr>
    </w:lvl>
    <w:lvl w:ilvl="3" w:tplc="0407000F" w:tentative="1">
      <w:start w:val="1"/>
      <w:numFmt w:val="decimal"/>
      <w:lvlText w:val="%4."/>
      <w:lvlJc w:val="left"/>
      <w:pPr>
        <w:ind w:left="2498" w:hanging="360"/>
      </w:pPr>
    </w:lvl>
    <w:lvl w:ilvl="4" w:tplc="04070019" w:tentative="1">
      <w:start w:val="1"/>
      <w:numFmt w:val="lowerLetter"/>
      <w:lvlText w:val="%5."/>
      <w:lvlJc w:val="left"/>
      <w:pPr>
        <w:ind w:left="3218" w:hanging="360"/>
      </w:pPr>
    </w:lvl>
    <w:lvl w:ilvl="5" w:tplc="0407001B" w:tentative="1">
      <w:start w:val="1"/>
      <w:numFmt w:val="lowerRoman"/>
      <w:lvlText w:val="%6."/>
      <w:lvlJc w:val="right"/>
      <w:pPr>
        <w:ind w:left="3938" w:hanging="180"/>
      </w:pPr>
    </w:lvl>
    <w:lvl w:ilvl="6" w:tplc="0407000F" w:tentative="1">
      <w:start w:val="1"/>
      <w:numFmt w:val="decimal"/>
      <w:lvlText w:val="%7."/>
      <w:lvlJc w:val="left"/>
      <w:pPr>
        <w:ind w:left="4658" w:hanging="360"/>
      </w:pPr>
    </w:lvl>
    <w:lvl w:ilvl="7" w:tplc="04070019" w:tentative="1">
      <w:start w:val="1"/>
      <w:numFmt w:val="lowerLetter"/>
      <w:lvlText w:val="%8."/>
      <w:lvlJc w:val="left"/>
      <w:pPr>
        <w:ind w:left="5378" w:hanging="360"/>
      </w:pPr>
    </w:lvl>
    <w:lvl w:ilvl="8" w:tplc="0407001B" w:tentative="1">
      <w:start w:val="1"/>
      <w:numFmt w:val="lowerRoman"/>
      <w:lvlText w:val="%9."/>
      <w:lvlJc w:val="right"/>
      <w:pPr>
        <w:ind w:left="6098" w:hanging="180"/>
      </w:pPr>
    </w:lvl>
  </w:abstractNum>
  <w:abstractNum w:abstractNumId="2" w15:restartNumberingAfterBreak="0">
    <w:nsid w:val="6638475F"/>
    <w:multiLevelType w:val="hybridMultilevel"/>
    <w:tmpl w:val="ADBA51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F54604"/>
    <w:multiLevelType w:val="hybridMultilevel"/>
    <w:tmpl w:val="C3E85752"/>
    <w:lvl w:ilvl="0" w:tplc="7EC008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1732203">
    <w:abstractNumId w:val="1"/>
  </w:num>
  <w:num w:numId="2" w16cid:durableId="1783302023">
    <w:abstractNumId w:val="2"/>
  </w:num>
  <w:num w:numId="3" w16cid:durableId="1378121692">
    <w:abstractNumId w:val="0"/>
  </w:num>
  <w:num w:numId="4" w16cid:durableId="8424756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trackedChanges" w:enforcement="0"/>
  <w:defaultTabStop w:val="708"/>
  <w:consecutiveHyphenLimit w:val="3"/>
  <w:hyphenationZone w:val="284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6EA"/>
    <w:rsid w:val="00001037"/>
    <w:rsid w:val="000012E2"/>
    <w:rsid w:val="00001315"/>
    <w:rsid w:val="00001D85"/>
    <w:rsid w:val="00001FC7"/>
    <w:rsid w:val="00005417"/>
    <w:rsid w:val="00005CE1"/>
    <w:rsid w:val="00005E10"/>
    <w:rsid w:val="000060B0"/>
    <w:rsid w:val="000063A3"/>
    <w:rsid w:val="000067B2"/>
    <w:rsid w:val="00006C15"/>
    <w:rsid w:val="00007AE3"/>
    <w:rsid w:val="00010650"/>
    <w:rsid w:val="00010AAD"/>
    <w:rsid w:val="000115BE"/>
    <w:rsid w:val="00011D00"/>
    <w:rsid w:val="00011DF6"/>
    <w:rsid w:val="0001272F"/>
    <w:rsid w:val="00014424"/>
    <w:rsid w:val="00017980"/>
    <w:rsid w:val="00020138"/>
    <w:rsid w:val="00020FF0"/>
    <w:rsid w:val="0002101A"/>
    <w:rsid w:val="000213AA"/>
    <w:rsid w:val="000213F5"/>
    <w:rsid w:val="00022380"/>
    <w:rsid w:val="00022659"/>
    <w:rsid w:val="00024419"/>
    <w:rsid w:val="00024512"/>
    <w:rsid w:val="00024741"/>
    <w:rsid w:val="000257A8"/>
    <w:rsid w:val="00025DEB"/>
    <w:rsid w:val="00026658"/>
    <w:rsid w:val="000274C5"/>
    <w:rsid w:val="00030063"/>
    <w:rsid w:val="000301AE"/>
    <w:rsid w:val="00030D1F"/>
    <w:rsid w:val="0003139F"/>
    <w:rsid w:val="00031535"/>
    <w:rsid w:val="00031DA8"/>
    <w:rsid w:val="00031DAE"/>
    <w:rsid w:val="00032952"/>
    <w:rsid w:val="00032B24"/>
    <w:rsid w:val="00032CD7"/>
    <w:rsid w:val="00032E42"/>
    <w:rsid w:val="0003312D"/>
    <w:rsid w:val="00035DDD"/>
    <w:rsid w:val="00036CAD"/>
    <w:rsid w:val="00037611"/>
    <w:rsid w:val="00037739"/>
    <w:rsid w:val="000405EC"/>
    <w:rsid w:val="00040FDC"/>
    <w:rsid w:val="00041F5D"/>
    <w:rsid w:val="00042A82"/>
    <w:rsid w:val="00044245"/>
    <w:rsid w:val="00044E2B"/>
    <w:rsid w:val="00044F8C"/>
    <w:rsid w:val="00045378"/>
    <w:rsid w:val="00047086"/>
    <w:rsid w:val="00050EB9"/>
    <w:rsid w:val="000511E4"/>
    <w:rsid w:val="0005158D"/>
    <w:rsid w:val="00052227"/>
    <w:rsid w:val="00052503"/>
    <w:rsid w:val="000528C0"/>
    <w:rsid w:val="00052948"/>
    <w:rsid w:val="0005300C"/>
    <w:rsid w:val="0005470F"/>
    <w:rsid w:val="000547B9"/>
    <w:rsid w:val="000549AC"/>
    <w:rsid w:val="00054A80"/>
    <w:rsid w:val="00054FEC"/>
    <w:rsid w:val="00055A47"/>
    <w:rsid w:val="00055B1B"/>
    <w:rsid w:val="0005617F"/>
    <w:rsid w:val="00056D7A"/>
    <w:rsid w:val="000608DD"/>
    <w:rsid w:val="00060BB3"/>
    <w:rsid w:val="00061BD6"/>
    <w:rsid w:val="00061C9D"/>
    <w:rsid w:val="00062779"/>
    <w:rsid w:val="00062BA3"/>
    <w:rsid w:val="00063869"/>
    <w:rsid w:val="000639B8"/>
    <w:rsid w:val="00063A0B"/>
    <w:rsid w:val="00063A67"/>
    <w:rsid w:val="00063C8F"/>
    <w:rsid w:val="00064F75"/>
    <w:rsid w:val="0006539B"/>
    <w:rsid w:val="000657BF"/>
    <w:rsid w:val="0006689A"/>
    <w:rsid w:val="00066D5E"/>
    <w:rsid w:val="000670F4"/>
    <w:rsid w:val="000672DA"/>
    <w:rsid w:val="000703BE"/>
    <w:rsid w:val="000715E1"/>
    <w:rsid w:val="00072478"/>
    <w:rsid w:val="00072994"/>
    <w:rsid w:val="000739DA"/>
    <w:rsid w:val="00075C70"/>
    <w:rsid w:val="00075C8A"/>
    <w:rsid w:val="00076A29"/>
    <w:rsid w:val="000776D3"/>
    <w:rsid w:val="000800C4"/>
    <w:rsid w:val="00080671"/>
    <w:rsid w:val="00082317"/>
    <w:rsid w:val="00082B18"/>
    <w:rsid w:val="000844A0"/>
    <w:rsid w:val="00085C61"/>
    <w:rsid w:val="00087DB3"/>
    <w:rsid w:val="00087F99"/>
    <w:rsid w:val="00090466"/>
    <w:rsid w:val="000918AC"/>
    <w:rsid w:val="00091D3B"/>
    <w:rsid w:val="000939A7"/>
    <w:rsid w:val="00093DF1"/>
    <w:rsid w:val="00094659"/>
    <w:rsid w:val="0009469D"/>
    <w:rsid w:val="00095077"/>
    <w:rsid w:val="00095592"/>
    <w:rsid w:val="00095927"/>
    <w:rsid w:val="000960C9"/>
    <w:rsid w:val="00096DCD"/>
    <w:rsid w:val="00097AEE"/>
    <w:rsid w:val="000A0796"/>
    <w:rsid w:val="000A1B7B"/>
    <w:rsid w:val="000A2349"/>
    <w:rsid w:val="000A2407"/>
    <w:rsid w:val="000A2CBD"/>
    <w:rsid w:val="000A342D"/>
    <w:rsid w:val="000A3ED4"/>
    <w:rsid w:val="000A5409"/>
    <w:rsid w:val="000A5649"/>
    <w:rsid w:val="000A5CBD"/>
    <w:rsid w:val="000A5E7A"/>
    <w:rsid w:val="000A60E5"/>
    <w:rsid w:val="000A617E"/>
    <w:rsid w:val="000A689F"/>
    <w:rsid w:val="000A6B58"/>
    <w:rsid w:val="000A6FF7"/>
    <w:rsid w:val="000B229C"/>
    <w:rsid w:val="000B2778"/>
    <w:rsid w:val="000B3BBE"/>
    <w:rsid w:val="000B4D30"/>
    <w:rsid w:val="000B618B"/>
    <w:rsid w:val="000B62D1"/>
    <w:rsid w:val="000B66DC"/>
    <w:rsid w:val="000B6A61"/>
    <w:rsid w:val="000B6DE3"/>
    <w:rsid w:val="000B7282"/>
    <w:rsid w:val="000C0158"/>
    <w:rsid w:val="000C09C6"/>
    <w:rsid w:val="000C1385"/>
    <w:rsid w:val="000C13F0"/>
    <w:rsid w:val="000C1460"/>
    <w:rsid w:val="000C190C"/>
    <w:rsid w:val="000C1A8B"/>
    <w:rsid w:val="000C1B90"/>
    <w:rsid w:val="000C20A1"/>
    <w:rsid w:val="000C2F61"/>
    <w:rsid w:val="000C4520"/>
    <w:rsid w:val="000C4640"/>
    <w:rsid w:val="000C474E"/>
    <w:rsid w:val="000C48E7"/>
    <w:rsid w:val="000C58D5"/>
    <w:rsid w:val="000C5F9C"/>
    <w:rsid w:val="000C66F1"/>
    <w:rsid w:val="000C6B60"/>
    <w:rsid w:val="000C7389"/>
    <w:rsid w:val="000C7BD6"/>
    <w:rsid w:val="000C7D6B"/>
    <w:rsid w:val="000D0E29"/>
    <w:rsid w:val="000D13B3"/>
    <w:rsid w:val="000D1406"/>
    <w:rsid w:val="000D3F0E"/>
    <w:rsid w:val="000D48C3"/>
    <w:rsid w:val="000D518E"/>
    <w:rsid w:val="000D5398"/>
    <w:rsid w:val="000D5497"/>
    <w:rsid w:val="000D5616"/>
    <w:rsid w:val="000D6177"/>
    <w:rsid w:val="000D627A"/>
    <w:rsid w:val="000D63CD"/>
    <w:rsid w:val="000D7AE3"/>
    <w:rsid w:val="000E06B9"/>
    <w:rsid w:val="000E13ED"/>
    <w:rsid w:val="000E16AD"/>
    <w:rsid w:val="000E2A52"/>
    <w:rsid w:val="000E33C6"/>
    <w:rsid w:val="000E3A5A"/>
    <w:rsid w:val="000E3ADC"/>
    <w:rsid w:val="000E456B"/>
    <w:rsid w:val="000E544B"/>
    <w:rsid w:val="000E6787"/>
    <w:rsid w:val="000E67FB"/>
    <w:rsid w:val="000E7591"/>
    <w:rsid w:val="000F02B4"/>
    <w:rsid w:val="000F05ED"/>
    <w:rsid w:val="000F0CE2"/>
    <w:rsid w:val="000F10DC"/>
    <w:rsid w:val="000F126C"/>
    <w:rsid w:val="000F12C0"/>
    <w:rsid w:val="000F167A"/>
    <w:rsid w:val="000F2E42"/>
    <w:rsid w:val="000F323F"/>
    <w:rsid w:val="000F4376"/>
    <w:rsid w:val="000F5756"/>
    <w:rsid w:val="000F5947"/>
    <w:rsid w:val="000F5956"/>
    <w:rsid w:val="000F7581"/>
    <w:rsid w:val="00100286"/>
    <w:rsid w:val="001002C9"/>
    <w:rsid w:val="0010226C"/>
    <w:rsid w:val="00102F51"/>
    <w:rsid w:val="00103D2F"/>
    <w:rsid w:val="00104861"/>
    <w:rsid w:val="00105DE5"/>
    <w:rsid w:val="00106057"/>
    <w:rsid w:val="001061BC"/>
    <w:rsid w:val="00106719"/>
    <w:rsid w:val="00106CF3"/>
    <w:rsid w:val="00107533"/>
    <w:rsid w:val="00107898"/>
    <w:rsid w:val="00107CAA"/>
    <w:rsid w:val="00110219"/>
    <w:rsid w:val="001112A8"/>
    <w:rsid w:val="00111302"/>
    <w:rsid w:val="0011150E"/>
    <w:rsid w:val="00111F87"/>
    <w:rsid w:val="00112205"/>
    <w:rsid w:val="001124CE"/>
    <w:rsid w:val="00112DCA"/>
    <w:rsid w:val="00112E6E"/>
    <w:rsid w:val="00113875"/>
    <w:rsid w:val="0011492B"/>
    <w:rsid w:val="0011518F"/>
    <w:rsid w:val="001154F2"/>
    <w:rsid w:val="00115F6B"/>
    <w:rsid w:val="00117607"/>
    <w:rsid w:val="00120E3B"/>
    <w:rsid w:val="001213F4"/>
    <w:rsid w:val="00123F18"/>
    <w:rsid w:val="0012464B"/>
    <w:rsid w:val="0012487C"/>
    <w:rsid w:val="00125055"/>
    <w:rsid w:val="00130272"/>
    <w:rsid w:val="001310E0"/>
    <w:rsid w:val="00133602"/>
    <w:rsid w:val="00134974"/>
    <w:rsid w:val="001350CC"/>
    <w:rsid w:val="001353FA"/>
    <w:rsid w:val="001355D5"/>
    <w:rsid w:val="001355E1"/>
    <w:rsid w:val="0013597C"/>
    <w:rsid w:val="00136311"/>
    <w:rsid w:val="00136C09"/>
    <w:rsid w:val="0013768A"/>
    <w:rsid w:val="00137F95"/>
    <w:rsid w:val="001400BA"/>
    <w:rsid w:val="00140456"/>
    <w:rsid w:val="001409CF"/>
    <w:rsid w:val="00140DFF"/>
    <w:rsid w:val="0014103E"/>
    <w:rsid w:val="00141170"/>
    <w:rsid w:val="00141750"/>
    <w:rsid w:val="0014271A"/>
    <w:rsid w:val="00143E80"/>
    <w:rsid w:val="00144AD5"/>
    <w:rsid w:val="0014676E"/>
    <w:rsid w:val="00146BDB"/>
    <w:rsid w:val="00150371"/>
    <w:rsid w:val="00150776"/>
    <w:rsid w:val="001513E7"/>
    <w:rsid w:val="00151D78"/>
    <w:rsid w:val="00151F1C"/>
    <w:rsid w:val="00152166"/>
    <w:rsid w:val="001525C3"/>
    <w:rsid w:val="00153445"/>
    <w:rsid w:val="00153CA1"/>
    <w:rsid w:val="001550BC"/>
    <w:rsid w:val="00155423"/>
    <w:rsid w:val="00155B53"/>
    <w:rsid w:val="00156C5D"/>
    <w:rsid w:val="00157475"/>
    <w:rsid w:val="001575E7"/>
    <w:rsid w:val="00157AD4"/>
    <w:rsid w:val="00160D97"/>
    <w:rsid w:val="001626E9"/>
    <w:rsid w:val="00163B68"/>
    <w:rsid w:val="00163C83"/>
    <w:rsid w:val="00164110"/>
    <w:rsid w:val="001641A6"/>
    <w:rsid w:val="001649B3"/>
    <w:rsid w:val="00164C27"/>
    <w:rsid w:val="00164CA4"/>
    <w:rsid w:val="00165C67"/>
    <w:rsid w:val="00170B29"/>
    <w:rsid w:val="00171CBE"/>
    <w:rsid w:val="00172607"/>
    <w:rsid w:val="00172C10"/>
    <w:rsid w:val="00172D09"/>
    <w:rsid w:val="00174201"/>
    <w:rsid w:val="001742A3"/>
    <w:rsid w:val="00174D21"/>
    <w:rsid w:val="0017551D"/>
    <w:rsid w:val="001762A0"/>
    <w:rsid w:val="0017673D"/>
    <w:rsid w:val="001768E0"/>
    <w:rsid w:val="00177748"/>
    <w:rsid w:val="001777AC"/>
    <w:rsid w:val="001836F1"/>
    <w:rsid w:val="001839EB"/>
    <w:rsid w:val="00184257"/>
    <w:rsid w:val="001843E3"/>
    <w:rsid w:val="00184448"/>
    <w:rsid w:val="001857CD"/>
    <w:rsid w:val="00186CEC"/>
    <w:rsid w:val="00186D95"/>
    <w:rsid w:val="0018720D"/>
    <w:rsid w:val="001902FB"/>
    <w:rsid w:val="0019039A"/>
    <w:rsid w:val="00190502"/>
    <w:rsid w:val="00191909"/>
    <w:rsid w:val="00191CE9"/>
    <w:rsid w:val="00193873"/>
    <w:rsid w:val="00193EE9"/>
    <w:rsid w:val="0019445A"/>
    <w:rsid w:val="00195DE1"/>
    <w:rsid w:val="00196001"/>
    <w:rsid w:val="001A00C5"/>
    <w:rsid w:val="001A189F"/>
    <w:rsid w:val="001A1A65"/>
    <w:rsid w:val="001A1E43"/>
    <w:rsid w:val="001A1F21"/>
    <w:rsid w:val="001A2C1B"/>
    <w:rsid w:val="001A51F7"/>
    <w:rsid w:val="001A64E9"/>
    <w:rsid w:val="001A6CB5"/>
    <w:rsid w:val="001A7E7A"/>
    <w:rsid w:val="001B0D02"/>
    <w:rsid w:val="001B1D3A"/>
    <w:rsid w:val="001B25CA"/>
    <w:rsid w:val="001B2CB6"/>
    <w:rsid w:val="001B2E97"/>
    <w:rsid w:val="001B2FAD"/>
    <w:rsid w:val="001B3CF4"/>
    <w:rsid w:val="001B45A0"/>
    <w:rsid w:val="001B54E6"/>
    <w:rsid w:val="001C0527"/>
    <w:rsid w:val="001C095B"/>
    <w:rsid w:val="001C1AEE"/>
    <w:rsid w:val="001C2B51"/>
    <w:rsid w:val="001C2CAD"/>
    <w:rsid w:val="001C3472"/>
    <w:rsid w:val="001C3B72"/>
    <w:rsid w:val="001C60F2"/>
    <w:rsid w:val="001C717C"/>
    <w:rsid w:val="001C71FE"/>
    <w:rsid w:val="001C7477"/>
    <w:rsid w:val="001C7571"/>
    <w:rsid w:val="001C7A6F"/>
    <w:rsid w:val="001D0C17"/>
    <w:rsid w:val="001D0D70"/>
    <w:rsid w:val="001D2D5E"/>
    <w:rsid w:val="001D2DF8"/>
    <w:rsid w:val="001D4025"/>
    <w:rsid w:val="001D4791"/>
    <w:rsid w:val="001D53C9"/>
    <w:rsid w:val="001D5C78"/>
    <w:rsid w:val="001D5FAD"/>
    <w:rsid w:val="001D6521"/>
    <w:rsid w:val="001D7777"/>
    <w:rsid w:val="001E2141"/>
    <w:rsid w:val="001E2320"/>
    <w:rsid w:val="001E4F13"/>
    <w:rsid w:val="001E4FFA"/>
    <w:rsid w:val="001E5A75"/>
    <w:rsid w:val="001E5E37"/>
    <w:rsid w:val="001E642B"/>
    <w:rsid w:val="001E6571"/>
    <w:rsid w:val="001E6CB3"/>
    <w:rsid w:val="001E79E8"/>
    <w:rsid w:val="001E7A1C"/>
    <w:rsid w:val="001F0AE4"/>
    <w:rsid w:val="001F0FD4"/>
    <w:rsid w:val="001F1C08"/>
    <w:rsid w:val="001F36E8"/>
    <w:rsid w:val="001F4A16"/>
    <w:rsid w:val="001F51F8"/>
    <w:rsid w:val="001F6455"/>
    <w:rsid w:val="001F6B1F"/>
    <w:rsid w:val="001F6ECE"/>
    <w:rsid w:val="001F7A4B"/>
    <w:rsid w:val="001F7D4C"/>
    <w:rsid w:val="002001DB"/>
    <w:rsid w:val="00201573"/>
    <w:rsid w:val="002018E1"/>
    <w:rsid w:val="00202835"/>
    <w:rsid w:val="00202D4F"/>
    <w:rsid w:val="0020342F"/>
    <w:rsid w:val="00203EED"/>
    <w:rsid w:val="0020414B"/>
    <w:rsid w:val="00204987"/>
    <w:rsid w:val="00210D85"/>
    <w:rsid w:val="00211508"/>
    <w:rsid w:val="00212C0F"/>
    <w:rsid w:val="00213519"/>
    <w:rsid w:val="00213818"/>
    <w:rsid w:val="00213FAA"/>
    <w:rsid w:val="002145D2"/>
    <w:rsid w:val="0021512A"/>
    <w:rsid w:val="002158C5"/>
    <w:rsid w:val="002165B5"/>
    <w:rsid w:val="00216CD3"/>
    <w:rsid w:val="00217423"/>
    <w:rsid w:val="002213CC"/>
    <w:rsid w:val="00222FB5"/>
    <w:rsid w:val="00223082"/>
    <w:rsid w:val="002242B0"/>
    <w:rsid w:val="0022432A"/>
    <w:rsid w:val="00225A0B"/>
    <w:rsid w:val="00225C4F"/>
    <w:rsid w:val="00230A6A"/>
    <w:rsid w:val="00231B35"/>
    <w:rsid w:val="002321FF"/>
    <w:rsid w:val="002329AB"/>
    <w:rsid w:val="00232E65"/>
    <w:rsid w:val="00232FA7"/>
    <w:rsid w:val="00233083"/>
    <w:rsid w:val="00233D3B"/>
    <w:rsid w:val="00233E5F"/>
    <w:rsid w:val="00235415"/>
    <w:rsid w:val="00235C1C"/>
    <w:rsid w:val="002361CE"/>
    <w:rsid w:val="00236D96"/>
    <w:rsid w:val="00237D37"/>
    <w:rsid w:val="0024098C"/>
    <w:rsid w:val="00240DFC"/>
    <w:rsid w:val="00240E2E"/>
    <w:rsid w:val="00240FE7"/>
    <w:rsid w:val="002414A7"/>
    <w:rsid w:val="002420D5"/>
    <w:rsid w:val="0024410A"/>
    <w:rsid w:val="00244214"/>
    <w:rsid w:val="00244EDE"/>
    <w:rsid w:val="00245F3E"/>
    <w:rsid w:val="00250B98"/>
    <w:rsid w:val="00250D1B"/>
    <w:rsid w:val="00251F52"/>
    <w:rsid w:val="00252838"/>
    <w:rsid w:val="00252886"/>
    <w:rsid w:val="0025294D"/>
    <w:rsid w:val="002529E8"/>
    <w:rsid w:val="00252A93"/>
    <w:rsid w:val="0025357E"/>
    <w:rsid w:val="00253EDE"/>
    <w:rsid w:val="00254478"/>
    <w:rsid w:val="00254ADF"/>
    <w:rsid w:val="00255086"/>
    <w:rsid w:val="002550BA"/>
    <w:rsid w:val="00255342"/>
    <w:rsid w:val="00255985"/>
    <w:rsid w:val="00255F2C"/>
    <w:rsid w:val="00256132"/>
    <w:rsid w:val="00256FAA"/>
    <w:rsid w:val="00257485"/>
    <w:rsid w:val="00260C5B"/>
    <w:rsid w:val="00260E4B"/>
    <w:rsid w:val="00261335"/>
    <w:rsid w:val="00261D96"/>
    <w:rsid w:val="00262EA2"/>
    <w:rsid w:val="002641B2"/>
    <w:rsid w:val="00264493"/>
    <w:rsid w:val="00264C39"/>
    <w:rsid w:val="0026596D"/>
    <w:rsid w:val="00265E5C"/>
    <w:rsid w:val="0026621D"/>
    <w:rsid w:val="002663FD"/>
    <w:rsid w:val="00266D61"/>
    <w:rsid w:val="0026702D"/>
    <w:rsid w:val="0027043B"/>
    <w:rsid w:val="00271C73"/>
    <w:rsid w:val="0027384E"/>
    <w:rsid w:val="00273BB0"/>
    <w:rsid w:val="00273D57"/>
    <w:rsid w:val="00273FDD"/>
    <w:rsid w:val="00274A4E"/>
    <w:rsid w:val="00274E5D"/>
    <w:rsid w:val="0027523E"/>
    <w:rsid w:val="002758D7"/>
    <w:rsid w:val="002769CE"/>
    <w:rsid w:val="00277099"/>
    <w:rsid w:val="002779EB"/>
    <w:rsid w:val="00277FEE"/>
    <w:rsid w:val="00280488"/>
    <w:rsid w:val="002807C0"/>
    <w:rsid w:val="00280ADC"/>
    <w:rsid w:val="00281130"/>
    <w:rsid w:val="0028205D"/>
    <w:rsid w:val="002826A7"/>
    <w:rsid w:val="002833E4"/>
    <w:rsid w:val="00283781"/>
    <w:rsid w:val="002841FF"/>
    <w:rsid w:val="002843F7"/>
    <w:rsid w:val="00284D9B"/>
    <w:rsid w:val="00285422"/>
    <w:rsid w:val="00287631"/>
    <w:rsid w:val="00292F2F"/>
    <w:rsid w:val="00293AFF"/>
    <w:rsid w:val="00293E40"/>
    <w:rsid w:val="002944A5"/>
    <w:rsid w:val="002944D5"/>
    <w:rsid w:val="00294580"/>
    <w:rsid w:val="00294A00"/>
    <w:rsid w:val="002952F4"/>
    <w:rsid w:val="00295E7F"/>
    <w:rsid w:val="00295ED0"/>
    <w:rsid w:val="00295F1F"/>
    <w:rsid w:val="00296463"/>
    <w:rsid w:val="002964A0"/>
    <w:rsid w:val="00296EDE"/>
    <w:rsid w:val="00297A57"/>
    <w:rsid w:val="00297D0C"/>
    <w:rsid w:val="002A0ED1"/>
    <w:rsid w:val="002A1131"/>
    <w:rsid w:val="002A150E"/>
    <w:rsid w:val="002A3406"/>
    <w:rsid w:val="002A382C"/>
    <w:rsid w:val="002A389B"/>
    <w:rsid w:val="002A3CB9"/>
    <w:rsid w:val="002A4D15"/>
    <w:rsid w:val="002A51EB"/>
    <w:rsid w:val="002A57C9"/>
    <w:rsid w:val="002A58B0"/>
    <w:rsid w:val="002A5C00"/>
    <w:rsid w:val="002A60F2"/>
    <w:rsid w:val="002A638A"/>
    <w:rsid w:val="002A68D0"/>
    <w:rsid w:val="002A7097"/>
    <w:rsid w:val="002A77A7"/>
    <w:rsid w:val="002B030A"/>
    <w:rsid w:val="002B0572"/>
    <w:rsid w:val="002B1AC5"/>
    <w:rsid w:val="002B2038"/>
    <w:rsid w:val="002B2C94"/>
    <w:rsid w:val="002B2D62"/>
    <w:rsid w:val="002B333A"/>
    <w:rsid w:val="002B3393"/>
    <w:rsid w:val="002B3614"/>
    <w:rsid w:val="002B3B2A"/>
    <w:rsid w:val="002B3FCC"/>
    <w:rsid w:val="002B4B0A"/>
    <w:rsid w:val="002B4E0D"/>
    <w:rsid w:val="002B5D3B"/>
    <w:rsid w:val="002B5DC5"/>
    <w:rsid w:val="002B5E66"/>
    <w:rsid w:val="002B68A1"/>
    <w:rsid w:val="002B69D6"/>
    <w:rsid w:val="002B71B2"/>
    <w:rsid w:val="002B7363"/>
    <w:rsid w:val="002B79CA"/>
    <w:rsid w:val="002B7A19"/>
    <w:rsid w:val="002B7C21"/>
    <w:rsid w:val="002B7F48"/>
    <w:rsid w:val="002C2563"/>
    <w:rsid w:val="002C365D"/>
    <w:rsid w:val="002C3ED8"/>
    <w:rsid w:val="002C4AA2"/>
    <w:rsid w:val="002C4D07"/>
    <w:rsid w:val="002C5597"/>
    <w:rsid w:val="002C5B66"/>
    <w:rsid w:val="002C6009"/>
    <w:rsid w:val="002C6EDB"/>
    <w:rsid w:val="002C6FFB"/>
    <w:rsid w:val="002C7B45"/>
    <w:rsid w:val="002D00A3"/>
    <w:rsid w:val="002D1062"/>
    <w:rsid w:val="002D1426"/>
    <w:rsid w:val="002D148A"/>
    <w:rsid w:val="002D17E4"/>
    <w:rsid w:val="002D19E0"/>
    <w:rsid w:val="002D2891"/>
    <w:rsid w:val="002D3A68"/>
    <w:rsid w:val="002D47CB"/>
    <w:rsid w:val="002D5090"/>
    <w:rsid w:val="002D611C"/>
    <w:rsid w:val="002D692B"/>
    <w:rsid w:val="002D6A1E"/>
    <w:rsid w:val="002D6D12"/>
    <w:rsid w:val="002D6FF6"/>
    <w:rsid w:val="002D74AC"/>
    <w:rsid w:val="002E0DE2"/>
    <w:rsid w:val="002E1ECE"/>
    <w:rsid w:val="002E2CAD"/>
    <w:rsid w:val="002E2E04"/>
    <w:rsid w:val="002E2E35"/>
    <w:rsid w:val="002E4720"/>
    <w:rsid w:val="002E5C86"/>
    <w:rsid w:val="002E625B"/>
    <w:rsid w:val="002E6AC3"/>
    <w:rsid w:val="002E6B74"/>
    <w:rsid w:val="002E6C31"/>
    <w:rsid w:val="002E6E15"/>
    <w:rsid w:val="002E7038"/>
    <w:rsid w:val="002F052C"/>
    <w:rsid w:val="002F057C"/>
    <w:rsid w:val="002F105C"/>
    <w:rsid w:val="002F2AA8"/>
    <w:rsid w:val="002F2EB8"/>
    <w:rsid w:val="002F355F"/>
    <w:rsid w:val="002F3E38"/>
    <w:rsid w:val="002F47C1"/>
    <w:rsid w:val="002F4C8F"/>
    <w:rsid w:val="002F6093"/>
    <w:rsid w:val="002F613C"/>
    <w:rsid w:val="002F6509"/>
    <w:rsid w:val="002F677D"/>
    <w:rsid w:val="002F6B3C"/>
    <w:rsid w:val="002F716B"/>
    <w:rsid w:val="0030263C"/>
    <w:rsid w:val="00303D98"/>
    <w:rsid w:val="00304334"/>
    <w:rsid w:val="00304527"/>
    <w:rsid w:val="0030652B"/>
    <w:rsid w:val="0030672D"/>
    <w:rsid w:val="00307234"/>
    <w:rsid w:val="00307D18"/>
    <w:rsid w:val="003118AD"/>
    <w:rsid w:val="00311B26"/>
    <w:rsid w:val="003127CB"/>
    <w:rsid w:val="00312E58"/>
    <w:rsid w:val="00313181"/>
    <w:rsid w:val="00313D9E"/>
    <w:rsid w:val="00313E92"/>
    <w:rsid w:val="003145FD"/>
    <w:rsid w:val="00314832"/>
    <w:rsid w:val="00314F78"/>
    <w:rsid w:val="003153CC"/>
    <w:rsid w:val="003155AD"/>
    <w:rsid w:val="00316E68"/>
    <w:rsid w:val="00316F1D"/>
    <w:rsid w:val="00317A10"/>
    <w:rsid w:val="00317AE9"/>
    <w:rsid w:val="003203E4"/>
    <w:rsid w:val="003216B1"/>
    <w:rsid w:val="003218F8"/>
    <w:rsid w:val="0032267D"/>
    <w:rsid w:val="00323F75"/>
    <w:rsid w:val="00325AE5"/>
    <w:rsid w:val="00326213"/>
    <w:rsid w:val="00326777"/>
    <w:rsid w:val="00326F0C"/>
    <w:rsid w:val="00327A70"/>
    <w:rsid w:val="00327D01"/>
    <w:rsid w:val="003304B8"/>
    <w:rsid w:val="0033187E"/>
    <w:rsid w:val="003324A2"/>
    <w:rsid w:val="003329CB"/>
    <w:rsid w:val="00333F08"/>
    <w:rsid w:val="003349FB"/>
    <w:rsid w:val="00334B06"/>
    <w:rsid w:val="00334D77"/>
    <w:rsid w:val="00335B79"/>
    <w:rsid w:val="0033613A"/>
    <w:rsid w:val="0033634E"/>
    <w:rsid w:val="00336598"/>
    <w:rsid w:val="00336B5B"/>
    <w:rsid w:val="003408E7"/>
    <w:rsid w:val="00341D55"/>
    <w:rsid w:val="003422B0"/>
    <w:rsid w:val="00342BFF"/>
    <w:rsid w:val="00343405"/>
    <w:rsid w:val="00344849"/>
    <w:rsid w:val="003450AD"/>
    <w:rsid w:val="00345D72"/>
    <w:rsid w:val="003462B7"/>
    <w:rsid w:val="00346332"/>
    <w:rsid w:val="003463AB"/>
    <w:rsid w:val="00346B30"/>
    <w:rsid w:val="00347383"/>
    <w:rsid w:val="00347408"/>
    <w:rsid w:val="00347833"/>
    <w:rsid w:val="003479C4"/>
    <w:rsid w:val="00351A2F"/>
    <w:rsid w:val="00351F1F"/>
    <w:rsid w:val="003520C9"/>
    <w:rsid w:val="00352796"/>
    <w:rsid w:val="00354062"/>
    <w:rsid w:val="003554CA"/>
    <w:rsid w:val="003578BF"/>
    <w:rsid w:val="00360356"/>
    <w:rsid w:val="0036044E"/>
    <w:rsid w:val="0036138B"/>
    <w:rsid w:val="00362C4E"/>
    <w:rsid w:val="003648BD"/>
    <w:rsid w:val="00364E11"/>
    <w:rsid w:val="003655A6"/>
    <w:rsid w:val="0036585A"/>
    <w:rsid w:val="00365D09"/>
    <w:rsid w:val="00366ADA"/>
    <w:rsid w:val="00366BD4"/>
    <w:rsid w:val="00366DBD"/>
    <w:rsid w:val="003673A8"/>
    <w:rsid w:val="00372417"/>
    <w:rsid w:val="0037357B"/>
    <w:rsid w:val="003757FD"/>
    <w:rsid w:val="00375E50"/>
    <w:rsid w:val="0038034A"/>
    <w:rsid w:val="0038305D"/>
    <w:rsid w:val="003830A3"/>
    <w:rsid w:val="003832A6"/>
    <w:rsid w:val="00383958"/>
    <w:rsid w:val="00384C5C"/>
    <w:rsid w:val="00385B88"/>
    <w:rsid w:val="00386000"/>
    <w:rsid w:val="003861E5"/>
    <w:rsid w:val="00386A78"/>
    <w:rsid w:val="00387167"/>
    <w:rsid w:val="00387E08"/>
    <w:rsid w:val="003912E3"/>
    <w:rsid w:val="003925FE"/>
    <w:rsid w:val="00392BCE"/>
    <w:rsid w:val="00393955"/>
    <w:rsid w:val="00393C08"/>
    <w:rsid w:val="00393C0F"/>
    <w:rsid w:val="00393CED"/>
    <w:rsid w:val="00393FE7"/>
    <w:rsid w:val="0039439A"/>
    <w:rsid w:val="00394FFB"/>
    <w:rsid w:val="00395850"/>
    <w:rsid w:val="00395D78"/>
    <w:rsid w:val="00396253"/>
    <w:rsid w:val="00396774"/>
    <w:rsid w:val="003968AA"/>
    <w:rsid w:val="00397611"/>
    <w:rsid w:val="00397C0E"/>
    <w:rsid w:val="00397C90"/>
    <w:rsid w:val="003A051B"/>
    <w:rsid w:val="003A0FB5"/>
    <w:rsid w:val="003A3F19"/>
    <w:rsid w:val="003A5024"/>
    <w:rsid w:val="003A58FF"/>
    <w:rsid w:val="003A6045"/>
    <w:rsid w:val="003A6884"/>
    <w:rsid w:val="003A692D"/>
    <w:rsid w:val="003A6A68"/>
    <w:rsid w:val="003A6F41"/>
    <w:rsid w:val="003A7A19"/>
    <w:rsid w:val="003B07A4"/>
    <w:rsid w:val="003B0830"/>
    <w:rsid w:val="003B09BF"/>
    <w:rsid w:val="003B24B3"/>
    <w:rsid w:val="003B299E"/>
    <w:rsid w:val="003B310F"/>
    <w:rsid w:val="003B3180"/>
    <w:rsid w:val="003B3424"/>
    <w:rsid w:val="003B5131"/>
    <w:rsid w:val="003B550A"/>
    <w:rsid w:val="003B5ED1"/>
    <w:rsid w:val="003B66BC"/>
    <w:rsid w:val="003B6B8C"/>
    <w:rsid w:val="003B7550"/>
    <w:rsid w:val="003B7B8E"/>
    <w:rsid w:val="003C055F"/>
    <w:rsid w:val="003C0997"/>
    <w:rsid w:val="003C1B3C"/>
    <w:rsid w:val="003C20E5"/>
    <w:rsid w:val="003C2DDF"/>
    <w:rsid w:val="003C4DD6"/>
    <w:rsid w:val="003C57FD"/>
    <w:rsid w:val="003C5D38"/>
    <w:rsid w:val="003C62F9"/>
    <w:rsid w:val="003C707D"/>
    <w:rsid w:val="003C774B"/>
    <w:rsid w:val="003D0100"/>
    <w:rsid w:val="003D021D"/>
    <w:rsid w:val="003D05A0"/>
    <w:rsid w:val="003D0BE8"/>
    <w:rsid w:val="003D0D59"/>
    <w:rsid w:val="003D1CCC"/>
    <w:rsid w:val="003D2076"/>
    <w:rsid w:val="003D2967"/>
    <w:rsid w:val="003D2C40"/>
    <w:rsid w:val="003D2E5F"/>
    <w:rsid w:val="003D3312"/>
    <w:rsid w:val="003D40C5"/>
    <w:rsid w:val="003D4152"/>
    <w:rsid w:val="003D4DF7"/>
    <w:rsid w:val="003D4F39"/>
    <w:rsid w:val="003D6340"/>
    <w:rsid w:val="003D6692"/>
    <w:rsid w:val="003E077E"/>
    <w:rsid w:val="003E0A34"/>
    <w:rsid w:val="003E0D35"/>
    <w:rsid w:val="003E17AB"/>
    <w:rsid w:val="003E1CFB"/>
    <w:rsid w:val="003E1F60"/>
    <w:rsid w:val="003E2F12"/>
    <w:rsid w:val="003E5AA8"/>
    <w:rsid w:val="003E5F3D"/>
    <w:rsid w:val="003E7127"/>
    <w:rsid w:val="003E7C95"/>
    <w:rsid w:val="003F072A"/>
    <w:rsid w:val="003F0752"/>
    <w:rsid w:val="003F09DA"/>
    <w:rsid w:val="003F0A4A"/>
    <w:rsid w:val="003F13DB"/>
    <w:rsid w:val="003F1F52"/>
    <w:rsid w:val="003F238F"/>
    <w:rsid w:val="003F2693"/>
    <w:rsid w:val="003F3010"/>
    <w:rsid w:val="003F3797"/>
    <w:rsid w:val="003F5E38"/>
    <w:rsid w:val="003F6B05"/>
    <w:rsid w:val="004001E9"/>
    <w:rsid w:val="00400BE4"/>
    <w:rsid w:val="0040326F"/>
    <w:rsid w:val="00403307"/>
    <w:rsid w:val="00404A19"/>
    <w:rsid w:val="00407415"/>
    <w:rsid w:val="00411C34"/>
    <w:rsid w:val="0041299A"/>
    <w:rsid w:val="00413E87"/>
    <w:rsid w:val="00416CA5"/>
    <w:rsid w:val="00417024"/>
    <w:rsid w:val="004176A7"/>
    <w:rsid w:val="00417B5E"/>
    <w:rsid w:val="00421FEF"/>
    <w:rsid w:val="00422257"/>
    <w:rsid w:val="00423367"/>
    <w:rsid w:val="00423DF6"/>
    <w:rsid w:val="004248B0"/>
    <w:rsid w:val="00424E1C"/>
    <w:rsid w:val="00424E93"/>
    <w:rsid w:val="00425295"/>
    <w:rsid w:val="00425616"/>
    <w:rsid w:val="00425C8B"/>
    <w:rsid w:val="00426023"/>
    <w:rsid w:val="004268A0"/>
    <w:rsid w:val="00427000"/>
    <w:rsid w:val="00427194"/>
    <w:rsid w:val="004278FF"/>
    <w:rsid w:val="0042799B"/>
    <w:rsid w:val="00427C84"/>
    <w:rsid w:val="00430A72"/>
    <w:rsid w:val="00431734"/>
    <w:rsid w:val="00432095"/>
    <w:rsid w:val="004328DA"/>
    <w:rsid w:val="00432F2F"/>
    <w:rsid w:val="0043425A"/>
    <w:rsid w:val="004344E4"/>
    <w:rsid w:val="004348BD"/>
    <w:rsid w:val="0043565E"/>
    <w:rsid w:val="00435682"/>
    <w:rsid w:val="00437874"/>
    <w:rsid w:val="00437ABE"/>
    <w:rsid w:val="004402A0"/>
    <w:rsid w:val="004406A2"/>
    <w:rsid w:val="00440D14"/>
    <w:rsid w:val="00440F06"/>
    <w:rsid w:val="004410BA"/>
    <w:rsid w:val="004417E0"/>
    <w:rsid w:val="004418D4"/>
    <w:rsid w:val="00441A7B"/>
    <w:rsid w:val="00443CA4"/>
    <w:rsid w:val="00444956"/>
    <w:rsid w:val="0044582E"/>
    <w:rsid w:val="0044599E"/>
    <w:rsid w:val="00445B72"/>
    <w:rsid w:val="00445E26"/>
    <w:rsid w:val="0044611D"/>
    <w:rsid w:val="004466F9"/>
    <w:rsid w:val="004478D8"/>
    <w:rsid w:val="00447B08"/>
    <w:rsid w:val="00451167"/>
    <w:rsid w:val="00451A4F"/>
    <w:rsid w:val="00452EC2"/>
    <w:rsid w:val="004533B6"/>
    <w:rsid w:val="00453504"/>
    <w:rsid w:val="00454691"/>
    <w:rsid w:val="004546A9"/>
    <w:rsid w:val="00456879"/>
    <w:rsid w:val="00456C0F"/>
    <w:rsid w:val="00457B15"/>
    <w:rsid w:val="004603E4"/>
    <w:rsid w:val="0046057A"/>
    <w:rsid w:val="00460E78"/>
    <w:rsid w:val="0046156D"/>
    <w:rsid w:val="00461570"/>
    <w:rsid w:val="004619F3"/>
    <w:rsid w:val="0046240B"/>
    <w:rsid w:val="004625F2"/>
    <w:rsid w:val="00464C92"/>
    <w:rsid w:val="004673E6"/>
    <w:rsid w:val="00467AEC"/>
    <w:rsid w:val="004705BC"/>
    <w:rsid w:val="00470856"/>
    <w:rsid w:val="00470F00"/>
    <w:rsid w:val="00471599"/>
    <w:rsid w:val="0047199E"/>
    <w:rsid w:val="00471C92"/>
    <w:rsid w:val="00472391"/>
    <w:rsid w:val="00472903"/>
    <w:rsid w:val="0047476A"/>
    <w:rsid w:val="00474A82"/>
    <w:rsid w:val="00474DF4"/>
    <w:rsid w:val="004751F6"/>
    <w:rsid w:val="004752C5"/>
    <w:rsid w:val="00475C71"/>
    <w:rsid w:val="00475E14"/>
    <w:rsid w:val="0047680B"/>
    <w:rsid w:val="0047729E"/>
    <w:rsid w:val="004814C2"/>
    <w:rsid w:val="0048218C"/>
    <w:rsid w:val="00483DF7"/>
    <w:rsid w:val="00483F9C"/>
    <w:rsid w:val="004840FA"/>
    <w:rsid w:val="00484B9C"/>
    <w:rsid w:val="00484D77"/>
    <w:rsid w:val="0048721A"/>
    <w:rsid w:val="00490035"/>
    <w:rsid w:val="0049027A"/>
    <w:rsid w:val="00491112"/>
    <w:rsid w:val="00492783"/>
    <w:rsid w:val="00492B7E"/>
    <w:rsid w:val="00492F27"/>
    <w:rsid w:val="004933CB"/>
    <w:rsid w:val="00495131"/>
    <w:rsid w:val="0049575A"/>
    <w:rsid w:val="00495893"/>
    <w:rsid w:val="00495964"/>
    <w:rsid w:val="00495E40"/>
    <w:rsid w:val="00496319"/>
    <w:rsid w:val="00496BA1"/>
    <w:rsid w:val="00497383"/>
    <w:rsid w:val="004A116F"/>
    <w:rsid w:val="004A1D1F"/>
    <w:rsid w:val="004A1F7E"/>
    <w:rsid w:val="004A276D"/>
    <w:rsid w:val="004A4CB3"/>
    <w:rsid w:val="004A4E0C"/>
    <w:rsid w:val="004A4F97"/>
    <w:rsid w:val="004A5AD9"/>
    <w:rsid w:val="004A6F92"/>
    <w:rsid w:val="004A73F9"/>
    <w:rsid w:val="004B0C28"/>
    <w:rsid w:val="004B203B"/>
    <w:rsid w:val="004B2693"/>
    <w:rsid w:val="004B29B9"/>
    <w:rsid w:val="004B3254"/>
    <w:rsid w:val="004B3773"/>
    <w:rsid w:val="004B38F7"/>
    <w:rsid w:val="004B4680"/>
    <w:rsid w:val="004B485A"/>
    <w:rsid w:val="004B488A"/>
    <w:rsid w:val="004B4E38"/>
    <w:rsid w:val="004B64CF"/>
    <w:rsid w:val="004B66CD"/>
    <w:rsid w:val="004B77FC"/>
    <w:rsid w:val="004C0197"/>
    <w:rsid w:val="004C072C"/>
    <w:rsid w:val="004C0D9C"/>
    <w:rsid w:val="004C1013"/>
    <w:rsid w:val="004C1020"/>
    <w:rsid w:val="004C1683"/>
    <w:rsid w:val="004C172B"/>
    <w:rsid w:val="004C1A9D"/>
    <w:rsid w:val="004C1BFB"/>
    <w:rsid w:val="004C1D72"/>
    <w:rsid w:val="004C1F78"/>
    <w:rsid w:val="004C2867"/>
    <w:rsid w:val="004C73FF"/>
    <w:rsid w:val="004C7592"/>
    <w:rsid w:val="004D1125"/>
    <w:rsid w:val="004D1458"/>
    <w:rsid w:val="004D15C5"/>
    <w:rsid w:val="004D1B6C"/>
    <w:rsid w:val="004D21DE"/>
    <w:rsid w:val="004D2576"/>
    <w:rsid w:val="004D4120"/>
    <w:rsid w:val="004D42B6"/>
    <w:rsid w:val="004E007B"/>
    <w:rsid w:val="004E0B6C"/>
    <w:rsid w:val="004E1BD1"/>
    <w:rsid w:val="004E1FAD"/>
    <w:rsid w:val="004E36E1"/>
    <w:rsid w:val="004E58F3"/>
    <w:rsid w:val="004E5B11"/>
    <w:rsid w:val="004E66B4"/>
    <w:rsid w:val="004E6D8A"/>
    <w:rsid w:val="004E7A68"/>
    <w:rsid w:val="004E7D18"/>
    <w:rsid w:val="004E7F13"/>
    <w:rsid w:val="004F094A"/>
    <w:rsid w:val="004F0BC2"/>
    <w:rsid w:val="004F20B9"/>
    <w:rsid w:val="004F3F0A"/>
    <w:rsid w:val="004F4719"/>
    <w:rsid w:val="004F6A31"/>
    <w:rsid w:val="004F6DED"/>
    <w:rsid w:val="004F705D"/>
    <w:rsid w:val="004F76B2"/>
    <w:rsid w:val="00500550"/>
    <w:rsid w:val="00500648"/>
    <w:rsid w:val="0050200E"/>
    <w:rsid w:val="005023FC"/>
    <w:rsid w:val="00504EB8"/>
    <w:rsid w:val="00506335"/>
    <w:rsid w:val="00506A93"/>
    <w:rsid w:val="00507175"/>
    <w:rsid w:val="0050782E"/>
    <w:rsid w:val="00507CE8"/>
    <w:rsid w:val="005106F0"/>
    <w:rsid w:val="0051132C"/>
    <w:rsid w:val="00511691"/>
    <w:rsid w:val="005121AA"/>
    <w:rsid w:val="005124E2"/>
    <w:rsid w:val="00512841"/>
    <w:rsid w:val="0051296A"/>
    <w:rsid w:val="00512FF8"/>
    <w:rsid w:val="0051458E"/>
    <w:rsid w:val="00515071"/>
    <w:rsid w:val="00516FEF"/>
    <w:rsid w:val="005175F4"/>
    <w:rsid w:val="005215A7"/>
    <w:rsid w:val="00522A94"/>
    <w:rsid w:val="005240D8"/>
    <w:rsid w:val="0052488D"/>
    <w:rsid w:val="00525DFD"/>
    <w:rsid w:val="005266DC"/>
    <w:rsid w:val="0052684C"/>
    <w:rsid w:val="00527342"/>
    <w:rsid w:val="005300F8"/>
    <w:rsid w:val="00530143"/>
    <w:rsid w:val="005308AC"/>
    <w:rsid w:val="00530950"/>
    <w:rsid w:val="00530A7F"/>
    <w:rsid w:val="00530CC9"/>
    <w:rsid w:val="00530D37"/>
    <w:rsid w:val="0053260A"/>
    <w:rsid w:val="00533434"/>
    <w:rsid w:val="0053408C"/>
    <w:rsid w:val="0053418F"/>
    <w:rsid w:val="00534D9B"/>
    <w:rsid w:val="00535820"/>
    <w:rsid w:val="00535EA3"/>
    <w:rsid w:val="005376A2"/>
    <w:rsid w:val="00537962"/>
    <w:rsid w:val="00540407"/>
    <w:rsid w:val="00540981"/>
    <w:rsid w:val="00542707"/>
    <w:rsid w:val="00542D2F"/>
    <w:rsid w:val="00542DA6"/>
    <w:rsid w:val="0054456F"/>
    <w:rsid w:val="00544B42"/>
    <w:rsid w:val="00545165"/>
    <w:rsid w:val="0054722E"/>
    <w:rsid w:val="00551326"/>
    <w:rsid w:val="0055156A"/>
    <w:rsid w:val="005524D8"/>
    <w:rsid w:val="00553E29"/>
    <w:rsid w:val="00554332"/>
    <w:rsid w:val="0055450A"/>
    <w:rsid w:val="005545E1"/>
    <w:rsid w:val="00555EA3"/>
    <w:rsid w:val="005563B9"/>
    <w:rsid w:val="00556C54"/>
    <w:rsid w:val="00557E5F"/>
    <w:rsid w:val="005605C6"/>
    <w:rsid w:val="00560E25"/>
    <w:rsid w:val="005620EC"/>
    <w:rsid w:val="005637E8"/>
    <w:rsid w:val="005650C0"/>
    <w:rsid w:val="005650DB"/>
    <w:rsid w:val="00566256"/>
    <w:rsid w:val="00567ED1"/>
    <w:rsid w:val="00570781"/>
    <w:rsid w:val="00570BE2"/>
    <w:rsid w:val="0057158F"/>
    <w:rsid w:val="00571996"/>
    <w:rsid w:val="00572674"/>
    <w:rsid w:val="00572A6F"/>
    <w:rsid w:val="00572AF9"/>
    <w:rsid w:val="00574806"/>
    <w:rsid w:val="00574E0F"/>
    <w:rsid w:val="00575196"/>
    <w:rsid w:val="005761F2"/>
    <w:rsid w:val="00577BF9"/>
    <w:rsid w:val="00580AE0"/>
    <w:rsid w:val="005815F8"/>
    <w:rsid w:val="0058230F"/>
    <w:rsid w:val="00582B44"/>
    <w:rsid w:val="0058333B"/>
    <w:rsid w:val="0058405B"/>
    <w:rsid w:val="005843AD"/>
    <w:rsid w:val="00584A38"/>
    <w:rsid w:val="0058644D"/>
    <w:rsid w:val="00587563"/>
    <w:rsid w:val="00587F2B"/>
    <w:rsid w:val="005910A0"/>
    <w:rsid w:val="0059132B"/>
    <w:rsid w:val="0059152E"/>
    <w:rsid w:val="00591615"/>
    <w:rsid w:val="00591FEE"/>
    <w:rsid w:val="00593F8A"/>
    <w:rsid w:val="005942D4"/>
    <w:rsid w:val="0059458A"/>
    <w:rsid w:val="00594BEF"/>
    <w:rsid w:val="0059591B"/>
    <w:rsid w:val="00595ECF"/>
    <w:rsid w:val="005963A6"/>
    <w:rsid w:val="005963BE"/>
    <w:rsid w:val="00596A61"/>
    <w:rsid w:val="00596EA9"/>
    <w:rsid w:val="0059738A"/>
    <w:rsid w:val="00597F52"/>
    <w:rsid w:val="005A030D"/>
    <w:rsid w:val="005A1F1D"/>
    <w:rsid w:val="005A2114"/>
    <w:rsid w:val="005A2437"/>
    <w:rsid w:val="005A2DB5"/>
    <w:rsid w:val="005A4997"/>
    <w:rsid w:val="005A4A43"/>
    <w:rsid w:val="005A57B3"/>
    <w:rsid w:val="005A63FE"/>
    <w:rsid w:val="005A6B3D"/>
    <w:rsid w:val="005A6E98"/>
    <w:rsid w:val="005A78E2"/>
    <w:rsid w:val="005A78E3"/>
    <w:rsid w:val="005A7BE7"/>
    <w:rsid w:val="005B0085"/>
    <w:rsid w:val="005B00CA"/>
    <w:rsid w:val="005B0528"/>
    <w:rsid w:val="005B0D57"/>
    <w:rsid w:val="005B24C9"/>
    <w:rsid w:val="005B253D"/>
    <w:rsid w:val="005B2C77"/>
    <w:rsid w:val="005B33F2"/>
    <w:rsid w:val="005B3F9B"/>
    <w:rsid w:val="005B4B68"/>
    <w:rsid w:val="005B503D"/>
    <w:rsid w:val="005B5332"/>
    <w:rsid w:val="005B5D1A"/>
    <w:rsid w:val="005B63B1"/>
    <w:rsid w:val="005B727C"/>
    <w:rsid w:val="005C33BB"/>
    <w:rsid w:val="005C3A31"/>
    <w:rsid w:val="005C44BA"/>
    <w:rsid w:val="005C5659"/>
    <w:rsid w:val="005C5E3D"/>
    <w:rsid w:val="005C7AEF"/>
    <w:rsid w:val="005C7D80"/>
    <w:rsid w:val="005C7FBA"/>
    <w:rsid w:val="005D02EF"/>
    <w:rsid w:val="005D156E"/>
    <w:rsid w:val="005D1625"/>
    <w:rsid w:val="005D1BCC"/>
    <w:rsid w:val="005D1C29"/>
    <w:rsid w:val="005D47F3"/>
    <w:rsid w:val="005D4C80"/>
    <w:rsid w:val="005D4FD6"/>
    <w:rsid w:val="005D5CD2"/>
    <w:rsid w:val="005E00DB"/>
    <w:rsid w:val="005E01B5"/>
    <w:rsid w:val="005E1126"/>
    <w:rsid w:val="005E1FE7"/>
    <w:rsid w:val="005E3852"/>
    <w:rsid w:val="005E3DF2"/>
    <w:rsid w:val="005E5B13"/>
    <w:rsid w:val="005E6D6A"/>
    <w:rsid w:val="005E701A"/>
    <w:rsid w:val="005E78CC"/>
    <w:rsid w:val="005F0553"/>
    <w:rsid w:val="005F115D"/>
    <w:rsid w:val="005F1AF8"/>
    <w:rsid w:val="005F3819"/>
    <w:rsid w:val="005F3B32"/>
    <w:rsid w:val="005F3B53"/>
    <w:rsid w:val="005F3DD2"/>
    <w:rsid w:val="005F42D8"/>
    <w:rsid w:val="005F4395"/>
    <w:rsid w:val="005F46D1"/>
    <w:rsid w:val="005F53FF"/>
    <w:rsid w:val="005F5F35"/>
    <w:rsid w:val="005F778C"/>
    <w:rsid w:val="005F7EDE"/>
    <w:rsid w:val="0060121D"/>
    <w:rsid w:val="00602992"/>
    <w:rsid w:val="00602B4B"/>
    <w:rsid w:val="006031C4"/>
    <w:rsid w:val="00603994"/>
    <w:rsid w:val="00604179"/>
    <w:rsid w:val="00605D96"/>
    <w:rsid w:val="00607033"/>
    <w:rsid w:val="006070B9"/>
    <w:rsid w:val="00607B25"/>
    <w:rsid w:val="00607FE3"/>
    <w:rsid w:val="0061031B"/>
    <w:rsid w:val="006104FE"/>
    <w:rsid w:val="006114ED"/>
    <w:rsid w:val="006122F0"/>
    <w:rsid w:val="0061258A"/>
    <w:rsid w:val="00612B2C"/>
    <w:rsid w:val="006135E1"/>
    <w:rsid w:val="00614222"/>
    <w:rsid w:val="00614ED8"/>
    <w:rsid w:val="00614F3B"/>
    <w:rsid w:val="00615316"/>
    <w:rsid w:val="00615B5B"/>
    <w:rsid w:val="00615C37"/>
    <w:rsid w:val="00617D33"/>
    <w:rsid w:val="00620A26"/>
    <w:rsid w:val="006211FB"/>
    <w:rsid w:val="00621F20"/>
    <w:rsid w:val="006223CC"/>
    <w:rsid w:val="00623DE3"/>
    <w:rsid w:val="00624282"/>
    <w:rsid w:val="00624457"/>
    <w:rsid w:val="0062497F"/>
    <w:rsid w:val="00625B8F"/>
    <w:rsid w:val="00625F4C"/>
    <w:rsid w:val="00626C85"/>
    <w:rsid w:val="00627FDD"/>
    <w:rsid w:val="00630039"/>
    <w:rsid w:val="006303B4"/>
    <w:rsid w:val="00630947"/>
    <w:rsid w:val="00630996"/>
    <w:rsid w:val="00630E87"/>
    <w:rsid w:val="006310B9"/>
    <w:rsid w:val="0063201D"/>
    <w:rsid w:val="006336F6"/>
    <w:rsid w:val="00634117"/>
    <w:rsid w:val="00634EF9"/>
    <w:rsid w:val="00635521"/>
    <w:rsid w:val="006365DB"/>
    <w:rsid w:val="0063711B"/>
    <w:rsid w:val="00640F1D"/>
    <w:rsid w:val="006410F6"/>
    <w:rsid w:val="00641130"/>
    <w:rsid w:val="00643625"/>
    <w:rsid w:val="00643928"/>
    <w:rsid w:val="00645FBE"/>
    <w:rsid w:val="00647B5F"/>
    <w:rsid w:val="0065123D"/>
    <w:rsid w:val="00651D4A"/>
    <w:rsid w:val="006534FC"/>
    <w:rsid w:val="0065376F"/>
    <w:rsid w:val="00653C58"/>
    <w:rsid w:val="00654926"/>
    <w:rsid w:val="00657382"/>
    <w:rsid w:val="00661BBD"/>
    <w:rsid w:val="006626C3"/>
    <w:rsid w:val="006654F3"/>
    <w:rsid w:val="00665A27"/>
    <w:rsid w:val="00667513"/>
    <w:rsid w:val="006704C5"/>
    <w:rsid w:val="00670DA9"/>
    <w:rsid w:val="00671554"/>
    <w:rsid w:val="00671C31"/>
    <w:rsid w:val="006721BE"/>
    <w:rsid w:val="00672FCB"/>
    <w:rsid w:val="00673643"/>
    <w:rsid w:val="006738AB"/>
    <w:rsid w:val="0068036A"/>
    <w:rsid w:val="006804F1"/>
    <w:rsid w:val="00680D0B"/>
    <w:rsid w:val="00681304"/>
    <w:rsid w:val="006820C9"/>
    <w:rsid w:val="00682F93"/>
    <w:rsid w:val="00683020"/>
    <w:rsid w:val="006839C5"/>
    <w:rsid w:val="00683DE4"/>
    <w:rsid w:val="00684463"/>
    <w:rsid w:val="00685D98"/>
    <w:rsid w:val="00685F81"/>
    <w:rsid w:val="00686470"/>
    <w:rsid w:val="00686C40"/>
    <w:rsid w:val="00686D9C"/>
    <w:rsid w:val="006902A5"/>
    <w:rsid w:val="00691358"/>
    <w:rsid w:val="00691E89"/>
    <w:rsid w:val="00694291"/>
    <w:rsid w:val="00694726"/>
    <w:rsid w:val="006951E5"/>
    <w:rsid w:val="006955B3"/>
    <w:rsid w:val="006955D9"/>
    <w:rsid w:val="00696528"/>
    <w:rsid w:val="00696878"/>
    <w:rsid w:val="00696D09"/>
    <w:rsid w:val="0069737C"/>
    <w:rsid w:val="006A064D"/>
    <w:rsid w:val="006A133B"/>
    <w:rsid w:val="006A158D"/>
    <w:rsid w:val="006A20AE"/>
    <w:rsid w:val="006A2344"/>
    <w:rsid w:val="006A29BA"/>
    <w:rsid w:val="006A34B4"/>
    <w:rsid w:val="006A3541"/>
    <w:rsid w:val="006A4D5C"/>
    <w:rsid w:val="006A54F8"/>
    <w:rsid w:val="006A5DE2"/>
    <w:rsid w:val="006A5FFB"/>
    <w:rsid w:val="006A70AB"/>
    <w:rsid w:val="006A7C56"/>
    <w:rsid w:val="006B09A5"/>
    <w:rsid w:val="006B0C48"/>
    <w:rsid w:val="006B2B6F"/>
    <w:rsid w:val="006B2BDD"/>
    <w:rsid w:val="006B3043"/>
    <w:rsid w:val="006B394B"/>
    <w:rsid w:val="006B6652"/>
    <w:rsid w:val="006B699C"/>
    <w:rsid w:val="006C1101"/>
    <w:rsid w:val="006C1184"/>
    <w:rsid w:val="006C1379"/>
    <w:rsid w:val="006C204A"/>
    <w:rsid w:val="006C22B0"/>
    <w:rsid w:val="006C308E"/>
    <w:rsid w:val="006C39E9"/>
    <w:rsid w:val="006C3F84"/>
    <w:rsid w:val="006C4E6C"/>
    <w:rsid w:val="006C4F2A"/>
    <w:rsid w:val="006C6E51"/>
    <w:rsid w:val="006D04EF"/>
    <w:rsid w:val="006D1105"/>
    <w:rsid w:val="006D1A74"/>
    <w:rsid w:val="006D3304"/>
    <w:rsid w:val="006D3A04"/>
    <w:rsid w:val="006D3F48"/>
    <w:rsid w:val="006D4633"/>
    <w:rsid w:val="006D49DA"/>
    <w:rsid w:val="006D52A1"/>
    <w:rsid w:val="006D5B5A"/>
    <w:rsid w:val="006D5E28"/>
    <w:rsid w:val="006D6475"/>
    <w:rsid w:val="006D65B6"/>
    <w:rsid w:val="006D680B"/>
    <w:rsid w:val="006D6AED"/>
    <w:rsid w:val="006D6EAF"/>
    <w:rsid w:val="006D7589"/>
    <w:rsid w:val="006D7BC1"/>
    <w:rsid w:val="006D7EEB"/>
    <w:rsid w:val="006E027B"/>
    <w:rsid w:val="006E0901"/>
    <w:rsid w:val="006E0A58"/>
    <w:rsid w:val="006E0EF6"/>
    <w:rsid w:val="006E12F8"/>
    <w:rsid w:val="006E1A1F"/>
    <w:rsid w:val="006E20BF"/>
    <w:rsid w:val="006E2831"/>
    <w:rsid w:val="006E3384"/>
    <w:rsid w:val="006E377B"/>
    <w:rsid w:val="006E40AA"/>
    <w:rsid w:val="006E54F8"/>
    <w:rsid w:val="006E69DC"/>
    <w:rsid w:val="006E72B7"/>
    <w:rsid w:val="006F0067"/>
    <w:rsid w:val="006F013D"/>
    <w:rsid w:val="006F175E"/>
    <w:rsid w:val="006F203C"/>
    <w:rsid w:val="006F23A3"/>
    <w:rsid w:val="006F29D1"/>
    <w:rsid w:val="006F2B25"/>
    <w:rsid w:val="006F369E"/>
    <w:rsid w:val="006F40C5"/>
    <w:rsid w:val="006F427F"/>
    <w:rsid w:val="006F48DC"/>
    <w:rsid w:val="006F52C6"/>
    <w:rsid w:val="006F57A7"/>
    <w:rsid w:val="006F5E52"/>
    <w:rsid w:val="006F70B9"/>
    <w:rsid w:val="00700302"/>
    <w:rsid w:val="0070135B"/>
    <w:rsid w:val="0070146B"/>
    <w:rsid w:val="00701FFD"/>
    <w:rsid w:val="0070278A"/>
    <w:rsid w:val="00702CC5"/>
    <w:rsid w:val="00704FF9"/>
    <w:rsid w:val="007051B0"/>
    <w:rsid w:val="00705BBA"/>
    <w:rsid w:val="007065DB"/>
    <w:rsid w:val="0070664D"/>
    <w:rsid w:val="0070785B"/>
    <w:rsid w:val="007118C5"/>
    <w:rsid w:val="0071252F"/>
    <w:rsid w:val="00712DE4"/>
    <w:rsid w:val="007148FE"/>
    <w:rsid w:val="00714D86"/>
    <w:rsid w:val="007159F7"/>
    <w:rsid w:val="00715F3F"/>
    <w:rsid w:val="00716239"/>
    <w:rsid w:val="00716496"/>
    <w:rsid w:val="00716AAD"/>
    <w:rsid w:val="00716C3A"/>
    <w:rsid w:val="007177CB"/>
    <w:rsid w:val="007223D4"/>
    <w:rsid w:val="007229B3"/>
    <w:rsid w:val="00724003"/>
    <w:rsid w:val="00726544"/>
    <w:rsid w:val="007274B1"/>
    <w:rsid w:val="00727EEE"/>
    <w:rsid w:val="00730286"/>
    <w:rsid w:val="00731434"/>
    <w:rsid w:val="007315E0"/>
    <w:rsid w:val="007317E5"/>
    <w:rsid w:val="0073193C"/>
    <w:rsid w:val="007319FA"/>
    <w:rsid w:val="0073212E"/>
    <w:rsid w:val="0073385A"/>
    <w:rsid w:val="00734250"/>
    <w:rsid w:val="007343C1"/>
    <w:rsid w:val="00734512"/>
    <w:rsid w:val="007358C4"/>
    <w:rsid w:val="00735DC4"/>
    <w:rsid w:val="00735EE5"/>
    <w:rsid w:val="00736892"/>
    <w:rsid w:val="00736AA3"/>
    <w:rsid w:val="00736C27"/>
    <w:rsid w:val="00737E31"/>
    <w:rsid w:val="0074167C"/>
    <w:rsid w:val="0074279F"/>
    <w:rsid w:val="00742A52"/>
    <w:rsid w:val="00742F73"/>
    <w:rsid w:val="0074323C"/>
    <w:rsid w:val="00743651"/>
    <w:rsid w:val="00744E11"/>
    <w:rsid w:val="00744E66"/>
    <w:rsid w:val="00745BC0"/>
    <w:rsid w:val="007464D0"/>
    <w:rsid w:val="00747796"/>
    <w:rsid w:val="00750783"/>
    <w:rsid w:val="00750ACD"/>
    <w:rsid w:val="00750ECF"/>
    <w:rsid w:val="00751C2E"/>
    <w:rsid w:val="00753462"/>
    <w:rsid w:val="00753DAD"/>
    <w:rsid w:val="00755096"/>
    <w:rsid w:val="00756D65"/>
    <w:rsid w:val="00757C4F"/>
    <w:rsid w:val="00762905"/>
    <w:rsid w:val="0076301B"/>
    <w:rsid w:val="00764E72"/>
    <w:rsid w:val="00765CF3"/>
    <w:rsid w:val="00766334"/>
    <w:rsid w:val="00767766"/>
    <w:rsid w:val="00767B65"/>
    <w:rsid w:val="00767E20"/>
    <w:rsid w:val="00767FFA"/>
    <w:rsid w:val="0077033E"/>
    <w:rsid w:val="00770A59"/>
    <w:rsid w:val="007712FD"/>
    <w:rsid w:val="007715A9"/>
    <w:rsid w:val="007717B2"/>
    <w:rsid w:val="00772BE9"/>
    <w:rsid w:val="00772E61"/>
    <w:rsid w:val="00772F92"/>
    <w:rsid w:val="00773483"/>
    <w:rsid w:val="0077503E"/>
    <w:rsid w:val="00776490"/>
    <w:rsid w:val="00776CEC"/>
    <w:rsid w:val="007773F7"/>
    <w:rsid w:val="00777491"/>
    <w:rsid w:val="00777DF6"/>
    <w:rsid w:val="00780290"/>
    <w:rsid w:val="00781457"/>
    <w:rsid w:val="00782242"/>
    <w:rsid w:val="0078314A"/>
    <w:rsid w:val="00783C0F"/>
    <w:rsid w:val="00783DAC"/>
    <w:rsid w:val="007855A6"/>
    <w:rsid w:val="00785A03"/>
    <w:rsid w:val="007864B5"/>
    <w:rsid w:val="0079064F"/>
    <w:rsid w:val="007937FA"/>
    <w:rsid w:val="007938F6"/>
    <w:rsid w:val="00793AEE"/>
    <w:rsid w:val="00795E78"/>
    <w:rsid w:val="00796102"/>
    <w:rsid w:val="0079644D"/>
    <w:rsid w:val="007965BC"/>
    <w:rsid w:val="007965C9"/>
    <w:rsid w:val="007A00C5"/>
    <w:rsid w:val="007A0654"/>
    <w:rsid w:val="007A189C"/>
    <w:rsid w:val="007A269F"/>
    <w:rsid w:val="007A3295"/>
    <w:rsid w:val="007A3307"/>
    <w:rsid w:val="007A335D"/>
    <w:rsid w:val="007A3CCD"/>
    <w:rsid w:val="007A6626"/>
    <w:rsid w:val="007A6A47"/>
    <w:rsid w:val="007A6D09"/>
    <w:rsid w:val="007A7021"/>
    <w:rsid w:val="007A7029"/>
    <w:rsid w:val="007A70A2"/>
    <w:rsid w:val="007A73B9"/>
    <w:rsid w:val="007A7BE9"/>
    <w:rsid w:val="007B02CF"/>
    <w:rsid w:val="007B0640"/>
    <w:rsid w:val="007B06BE"/>
    <w:rsid w:val="007B08EA"/>
    <w:rsid w:val="007B1466"/>
    <w:rsid w:val="007B5F7A"/>
    <w:rsid w:val="007B632E"/>
    <w:rsid w:val="007B63C2"/>
    <w:rsid w:val="007B6732"/>
    <w:rsid w:val="007B7ACA"/>
    <w:rsid w:val="007C051E"/>
    <w:rsid w:val="007C056B"/>
    <w:rsid w:val="007C0A3A"/>
    <w:rsid w:val="007C0DC6"/>
    <w:rsid w:val="007C0DDD"/>
    <w:rsid w:val="007C1226"/>
    <w:rsid w:val="007C122F"/>
    <w:rsid w:val="007C2D93"/>
    <w:rsid w:val="007C3FE9"/>
    <w:rsid w:val="007C4431"/>
    <w:rsid w:val="007C4BC5"/>
    <w:rsid w:val="007C60A2"/>
    <w:rsid w:val="007C698D"/>
    <w:rsid w:val="007C6E9B"/>
    <w:rsid w:val="007C740D"/>
    <w:rsid w:val="007C7989"/>
    <w:rsid w:val="007C7DDC"/>
    <w:rsid w:val="007D182E"/>
    <w:rsid w:val="007D2225"/>
    <w:rsid w:val="007D2D0D"/>
    <w:rsid w:val="007D2F21"/>
    <w:rsid w:val="007D3A58"/>
    <w:rsid w:val="007D5252"/>
    <w:rsid w:val="007D5808"/>
    <w:rsid w:val="007D5A56"/>
    <w:rsid w:val="007D6D3C"/>
    <w:rsid w:val="007D701C"/>
    <w:rsid w:val="007D79FA"/>
    <w:rsid w:val="007E0F59"/>
    <w:rsid w:val="007E33A0"/>
    <w:rsid w:val="007E65AE"/>
    <w:rsid w:val="007E7655"/>
    <w:rsid w:val="007E7BAF"/>
    <w:rsid w:val="007F02B4"/>
    <w:rsid w:val="007F0B0D"/>
    <w:rsid w:val="007F2CCD"/>
    <w:rsid w:val="007F3354"/>
    <w:rsid w:val="007F39EA"/>
    <w:rsid w:val="007F3C91"/>
    <w:rsid w:val="007F4EA3"/>
    <w:rsid w:val="007F5145"/>
    <w:rsid w:val="007F684D"/>
    <w:rsid w:val="007F7A8D"/>
    <w:rsid w:val="00800158"/>
    <w:rsid w:val="008036FE"/>
    <w:rsid w:val="0080384A"/>
    <w:rsid w:val="00803D14"/>
    <w:rsid w:val="00806054"/>
    <w:rsid w:val="00806502"/>
    <w:rsid w:val="00807760"/>
    <w:rsid w:val="00807799"/>
    <w:rsid w:val="0081034A"/>
    <w:rsid w:val="00812B6C"/>
    <w:rsid w:val="00812C5D"/>
    <w:rsid w:val="00812C61"/>
    <w:rsid w:val="008135B5"/>
    <w:rsid w:val="00814AD8"/>
    <w:rsid w:val="00815486"/>
    <w:rsid w:val="00815D0E"/>
    <w:rsid w:val="00815FA5"/>
    <w:rsid w:val="00816DFB"/>
    <w:rsid w:val="00817014"/>
    <w:rsid w:val="00817A9A"/>
    <w:rsid w:val="008219D2"/>
    <w:rsid w:val="00821C9A"/>
    <w:rsid w:val="00821F3F"/>
    <w:rsid w:val="0082330E"/>
    <w:rsid w:val="0082363B"/>
    <w:rsid w:val="008239C5"/>
    <w:rsid w:val="00823AA3"/>
    <w:rsid w:val="008248CE"/>
    <w:rsid w:val="00824A57"/>
    <w:rsid w:val="008253D2"/>
    <w:rsid w:val="0082635E"/>
    <w:rsid w:val="00826964"/>
    <w:rsid w:val="00826CB6"/>
    <w:rsid w:val="00826E2B"/>
    <w:rsid w:val="00831604"/>
    <w:rsid w:val="008335DB"/>
    <w:rsid w:val="00835338"/>
    <w:rsid w:val="00835CE9"/>
    <w:rsid w:val="00835D6A"/>
    <w:rsid w:val="00835E1A"/>
    <w:rsid w:val="008360D4"/>
    <w:rsid w:val="008369BA"/>
    <w:rsid w:val="00836F65"/>
    <w:rsid w:val="00837086"/>
    <w:rsid w:val="008370F1"/>
    <w:rsid w:val="0084036F"/>
    <w:rsid w:val="008408A7"/>
    <w:rsid w:val="00840F81"/>
    <w:rsid w:val="008413E2"/>
    <w:rsid w:val="008425AD"/>
    <w:rsid w:val="00842885"/>
    <w:rsid w:val="0084298C"/>
    <w:rsid w:val="00844FD7"/>
    <w:rsid w:val="00845B72"/>
    <w:rsid w:val="00845C40"/>
    <w:rsid w:val="00846223"/>
    <w:rsid w:val="00846EAF"/>
    <w:rsid w:val="00847EB1"/>
    <w:rsid w:val="00850153"/>
    <w:rsid w:val="0085057C"/>
    <w:rsid w:val="0085099B"/>
    <w:rsid w:val="00850DC2"/>
    <w:rsid w:val="0085383D"/>
    <w:rsid w:val="00853FCE"/>
    <w:rsid w:val="00854A24"/>
    <w:rsid w:val="00854FFD"/>
    <w:rsid w:val="008555B1"/>
    <w:rsid w:val="0085770F"/>
    <w:rsid w:val="00860661"/>
    <w:rsid w:val="00860749"/>
    <w:rsid w:val="008611FB"/>
    <w:rsid w:val="008616E7"/>
    <w:rsid w:val="0086373A"/>
    <w:rsid w:val="00863FC9"/>
    <w:rsid w:val="0086404B"/>
    <w:rsid w:val="0086467C"/>
    <w:rsid w:val="008646C0"/>
    <w:rsid w:val="008648E4"/>
    <w:rsid w:val="00865156"/>
    <w:rsid w:val="00865B2D"/>
    <w:rsid w:val="008661BA"/>
    <w:rsid w:val="0086692D"/>
    <w:rsid w:val="00866FC3"/>
    <w:rsid w:val="0086728C"/>
    <w:rsid w:val="00867A17"/>
    <w:rsid w:val="00870829"/>
    <w:rsid w:val="0087084B"/>
    <w:rsid w:val="00870D47"/>
    <w:rsid w:val="00870F47"/>
    <w:rsid w:val="00872436"/>
    <w:rsid w:val="008737DB"/>
    <w:rsid w:val="00874539"/>
    <w:rsid w:val="00874B10"/>
    <w:rsid w:val="00874C04"/>
    <w:rsid w:val="00875BBC"/>
    <w:rsid w:val="00876486"/>
    <w:rsid w:val="008764D6"/>
    <w:rsid w:val="00876CAF"/>
    <w:rsid w:val="00877A28"/>
    <w:rsid w:val="00877E66"/>
    <w:rsid w:val="00877EE6"/>
    <w:rsid w:val="008807F1"/>
    <w:rsid w:val="00881C27"/>
    <w:rsid w:val="00881D0F"/>
    <w:rsid w:val="00882572"/>
    <w:rsid w:val="008835E0"/>
    <w:rsid w:val="00883B8D"/>
    <w:rsid w:val="008844D3"/>
    <w:rsid w:val="00884D1B"/>
    <w:rsid w:val="008853B4"/>
    <w:rsid w:val="00885843"/>
    <w:rsid w:val="00886790"/>
    <w:rsid w:val="00886CF6"/>
    <w:rsid w:val="00890C8E"/>
    <w:rsid w:val="00890CD6"/>
    <w:rsid w:val="008929DB"/>
    <w:rsid w:val="00893997"/>
    <w:rsid w:val="00895491"/>
    <w:rsid w:val="008966FF"/>
    <w:rsid w:val="0089692C"/>
    <w:rsid w:val="00896A68"/>
    <w:rsid w:val="008A035C"/>
    <w:rsid w:val="008A0782"/>
    <w:rsid w:val="008A0BFF"/>
    <w:rsid w:val="008A0E74"/>
    <w:rsid w:val="008A0FE3"/>
    <w:rsid w:val="008A1AE1"/>
    <w:rsid w:val="008A2A85"/>
    <w:rsid w:val="008A314D"/>
    <w:rsid w:val="008A34B0"/>
    <w:rsid w:val="008A64EF"/>
    <w:rsid w:val="008A674F"/>
    <w:rsid w:val="008A7D18"/>
    <w:rsid w:val="008B31F3"/>
    <w:rsid w:val="008B3246"/>
    <w:rsid w:val="008B350F"/>
    <w:rsid w:val="008B3E94"/>
    <w:rsid w:val="008B40EA"/>
    <w:rsid w:val="008B5368"/>
    <w:rsid w:val="008B5C3C"/>
    <w:rsid w:val="008B6564"/>
    <w:rsid w:val="008B6D13"/>
    <w:rsid w:val="008C0877"/>
    <w:rsid w:val="008C1305"/>
    <w:rsid w:val="008C1678"/>
    <w:rsid w:val="008C1E56"/>
    <w:rsid w:val="008C1E9B"/>
    <w:rsid w:val="008C239E"/>
    <w:rsid w:val="008C2A2C"/>
    <w:rsid w:val="008C504C"/>
    <w:rsid w:val="008C5FA9"/>
    <w:rsid w:val="008C619B"/>
    <w:rsid w:val="008C6D7A"/>
    <w:rsid w:val="008C7887"/>
    <w:rsid w:val="008C7C35"/>
    <w:rsid w:val="008D04BD"/>
    <w:rsid w:val="008D4F13"/>
    <w:rsid w:val="008D55DE"/>
    <w:rsid w:val="008D579F"/>
    <w:rsid w:val="008D785E"/>
    <w:rsid w:val="008D7A58"/>
    <w:rsid w:val="008D7EAC"/>
    <w:rsid w:val="008E03ED"/>
    <w:rsid w:val="008E0ADC"/>
    <w:rsid w:val="008E11AA"/>
    <w:rsid w:val="008E15DE"/>
    <w:rsid w:val="008E16DC"/>
    <w:rsid w:val="008E2165"/>
    <w:rsid w:val="008E5F62"/>
    <w:rsid w:val="008E6966"/>
    <w:rsid w:val="008E7429"/>
    <w:rsid w:val="008E7C60"/>
    <w:rsid w:val="008F1D09"/>
    <w:rsid w:val="008F1E69"/>
    <w:rsid w:val="008F23B6"/>
    <w:rsid w:val="008F2489"/>
    <w:rsid w:val="008F356C"/>
    <w:rsid w:val="008F4848"/>
    <w:rsid w:val="008F5365"/>
    <w:rsid w:val="008F5D6E"/>
    <w:rsid w:val="008F7129"/>
    <w:rsid w:val="008F7223"/>
    <w:rsid w:val="008F7665"/>
    <w:rsid w:val="00901326"/>
    <w:rsid w:val="00901468"/>
    <w:rsid w:val="009028B7"/>
    <w:rsid w:val="009034F8"/>
    <w:rsid w:val="00903E17"/>
    <w:rsid w:val="00904DB0"/>
    <w:rsid w:val="009065B3"/>
    <w:rsid w:val="00907A85"/>
    <w:rsid w:val="00910511"/>
    <w:rsid w:val="00910E4D"/>
    <w:rsid w:val="00910EFF"/>
    <w:rsid w:val="0091105E"/>
    <w:rsid w:val="009125AE"/>
    <w:rsid w:val="009127F8"/>
    <w:rsid w:val="0091303D"/>
    <w:rsid w:val="00913430"/>
    <w:rsid w:val="00913466"/>
    <w:rsid w:val="00913AB7"/>
    <w:rsid w:val="009141A6"/>
    <w:rsid w:val="009151A1"/>
    <w:rsid w:val="0091563B"/>
    <w:rsid w:val="00915A3F"/>
    <w:rsid w:val="00915EA5"/>
    <w:rsid w:val="00916C92"/>
    <w:rsid w:val="009205C0"/>
    <w:rsid w:val="009215E0"/>
    <w:rsid w:val="00921A05"/>
    <w:rsid w:val="00921C46"/>
    <w:rsid w:val="009250F0"/>
    <w:rsid w:val="00925D34"/>
    <w:rsid w:val="00925D8C"/>
    <w:rsid w:val="00926301"/>
    <w:rsid w:val="009267B5"/>
    <w:rsid w:val="00926BD8"/>
    <w:rsid w:val="00926BED"/>
    <w:rsid w:val="00926C9D"/>
    <w:rsid w:val="009273B6"/>
    <w:rsid w:val="00927B3C"/>
    <w:rsid w:val="00927C93"/>
    <w:rsid w:val="00930BAE"/>
    <w:rsid w:val="00931946"/>
    <w:rsid w:val="00932F75"/>
    <w:rsid w:val="00933683"/>
    <w:rsid w:val="00933965"/>
    <w:rsid w:val="00933AE9"/>
    <w:rsid w:val="00934188"/>
    <w:rsid w:val="00934464"/>
    <w:rsid w:val="009344B0"/>
    <w:rsid w:val="00935187"/>
    <w:rsid w:val="00935710"/>
    <w:rsid w:val="0093596D"/>
    <w:rsid w:val="00935B97"/>
    <w:rsid w:val="00935BC7"/>
    <w:rsid w:val="0094160D"/>
    <w:rsid w:val="00941BFD"/>
    <w:rsid w:val="00941C14"/>
    <w:rsid w:val="009424BB"/>
    <w:rsid w:val="00943AB3"/>
    <w:rsid w:val="00943F35"/>
    <w:rsid w:val="009441CC"/>
    <w:rsid w:val="0094455C"/>
    <w:rsid w:val="00945DC5"/>
    <w:rsid w:val="00946451"/>
    <w:rsid w:val="00950316"/>
    <w:rsid w:val="00950878"/>
    <w:rsid w:val="00951764"/>
    <w:rsid w:val="00952B38"/>
    <w:rsid w:val="009539E2"/>
    <w:rsid w:val="00954023"/>
    <w:rsid w:val="00956223"/>
    <w:rsid w:val="009568C2"/>
    <w:rsid w:val="00956C30"/>
    <w:rsid w:val="00956E73"/>
    <w:rsid w:val="00957B4B"/>
    <w:rsid w:val="00957EF8"/>
    <w:rsid w:val="00958E6F"/>
    <w:rsid w:val="00961877"/>
    <w:rsid w:val="00962675"/>
    <w:rsid w:val="00962CF3"/>
    <w:rsid w:val="00964B34"/>
    <w:rsid w:val="009672E3"/>
    <w:rsid w:val="009677B5"/>
    <w:rsid w:val="00971EE2"/>
    <w:rsid w:val="00972DD5"/>
    <w:rsid w:val="00973E05"/>
    <w:rsid w:val="00975001"/>
    <w:rsid w:val="00976137"/>
    <w:rsid w:val="00977DF6"/>
    <w:rsid w:val="00981409"/>
    <w:rsid w:val="00981DEE"/>
    <w:rsid w:val="00982945"/>
    <w:rsid w:val="009831AD"/>
    <w:rsid w:val="0098349C"/>
    <w:rsid w:val="009838BD"/>
    <w:rsid w:val="00983983"/>
    <w:rsid w:val="00984AF7"/>
    <w:rsid w:val="00984E1B"/>
    <w:rsid w:val="0098593B"/>
    <w:rsid w:val="009875D7"/>
    <w:rsid w:val="00987C9A"/>
    <w:rsid w:val="0099033B"/>
    <w:rsid w:val="00991E3B"/>
    <w:rsid w:val="00992700"/>
    <w:rsid w:val="009929E0"/>
    <w:rsid w:val="00992B30"/>
    <w:rsid w:val="009A0853"/>
    <w:rsid w:val="009A3585"/>
    <w:rsid w:val="009A39EA"/>
    <w:rsid w:val="009A4094"/>
    <w:rsid w:val="009A4571"/>
    <w:rsid w:val="009A581F"/>
    <w:rsid w:val="009A6370"/>
    <w:rsid w:val="009A6793"/>
    <w:rsid w:val="009A69A6"/>
    <w:rsid w:val="009A6A58"/>
    <w:rsid w:val="009A75B8"/>
    <w:rsid w:val="009A7D27"/>
    <w:rsid w:val="009B0556"/>
    <w:rsid w:val="009B07A7"/>
    <w:rsid w:val="009B0A05"/>
    <w:rsid w:val="009B1392"/>
    <w:rsid w:val="009B1F1D"/>
    <w:rsid w:val="009B25C0"/>
    <w:rsid w:val="009B3047"/>
    <w:rsid w:val="009B3C2E"/>
    <w:rsid w:val="009B4C19"/>
    <w:rsid w:val="009B6AC1"/>
    <w:rsid w:val="009C02BF"/>
    <w:rsid w:val="009C16DF"/>
    <w:rsid w:val="009C2054"/>
    <w:rsid w:val="009C241A"/>
    <w:rsid w:val="009C3265"/>
    <w:rsid w:val="009C4152"/>
    <w:rsid w:val="009C55F6"/>
    <w:rsid w:val="009C6207"/>
    <w:rsid w:val="009C657A"/>
    <w:rsid w:val="009C674E"/>
    <w:rsid w:val="009C77BB"/>
    <w:rsid w:val="009C7A86"/>
    <w:rsid w:val="009D062A"/>
    <w:rsid w:val="009D15C5"/>
    <w:rsid w:val="009D2229"/>
    <w:rsid w:val="009D22CD"/>
    <w:rsid w:val="009D282F"/>
    <w:rsid w:val="009D320C"/>
    <w:rsid w:val="009D33DF"/>
    <w:rsid w:val="009D3A38"/>
    <w:rsid w:val="009D4043"/>
    <w:rsid w:val="009D4ABD"/>
    <w:rsid w:val="009D4DDC"/>
    <w:rsid w:val="009D4F91"/>
    <w:rsid w:val="009D50A5"/>
    <w:rsid w:val="009D5B5A"/>
    <w:rsid w:val="009D77A9"/>
    <w:rsid w:val="009D7839"/>
    <w:rsid w:val="009E016D"/>
    <w:rsid w:val="009E0DE3"/>
    <w:rsid w:val="009E12AE"/>
    <w:rsid w:val="009E13B1"/>
    <w:rsid w:val="009E1694"/>
    <w:rsid w:val="009E2654"/>
    <w:rsid w:val="009E299A"/>
    <w:rsid w:val="009E2CD8"/>
    <w:rsid w:val="009E3D9F"/>
    <w:rsid w:val="009E3E7D"/>
    <w:rsid w:val="009E3ECC"/>
    <w:rsid w:val="009E49CB"/>
    <w:rsid w:val="009E6B16"/>
    <w:rsid w:val="009E6D07"/>
    <w:rsid w:val="009F1E05"/>
    <w:rsid w:val="009F25B7"/>
    <w:rsid w:val="009F2646"/>
    <w:rsid w:val="009F43B3"/>
    <w:rsid w:val="009F4634"/>
    <w:rsid w:val="009F58B2"/>
    <w:rsid w:val="009F6921"/>
    <w:rsid w:val="009F6EED"/>
    <w:rsid w:val="009F706F"/>
    <w:rsid w:val="00A000FF"/>
    <w:rsid w:val="00A008A4"/>
    <w:rsid w:val="00A012FE"/>
    <w:rsid w:val="00A015AF"/>
    <w:rsid w:val="00A01A11"/>
    <w:rsid w:val="00A01A6E"/>
    <w:rsid w:val="00A0248A"/>
    <w:rsid w:val="00A02C75"/>
    <w:rsid w:val="00A03082"/>
    <w:rsid w:val="00A033DF"/>
    <w:rsid w:val="00A03954"/>
    <w:rsid w:val="00A042E7"/>
    <w:rsid w:val="00A04343"/>
    <w:rsid w:val="00A05AF2"/>
    <w:rsid w:val="00A05FF0"/>
    <w:rsid w:val="00A10C14"/>
    <w:rsid w:val="00A10E00"/>
    <w:rsid w:val="00A115B1"/>
    <w:rsid w:val="00A11BCC"/>
    <w:rsid w:val="00A12456"/>
    <w:rsid w:val="00A12554"/>
    <w:rsid w:val="00A1420A"/>
    <w:rsid w:val="00A14375"/>
    <w:rsid w:val="00A1587B"/>
    <w:rsid w:val="00A16697"/>
    <w:rsid w:val="00A206AE"/>
    <w:rsid w:val="00A237A7"/>
    <w:rsid w:val="00A239E5"/>
    <w:rsid w:val="00A239E6"/>
    <w:rsid w:val="00A23A1A"/>
    <w:rsid w:val="00A241E7"/>
    <w:rsid w:val="00A277E5"/>
    <w:rsid w:val="00A27812"/>
    <w:rsid w:val="00A27B50"/>
    <w:rsid w:val="00A27FB8"/>
    <w:rsid w:val="00A30C79"/>
    <w:rsid w:val="00A30E52"/>
    <w:rsid w:val="00A31E1E"/>
    <w:rsid w:val="00A32AE6"/>
    <w:rsid w:val="00A33356"/>
    <w:rsid w:val="00A3390D"/>
    <w:rsid w:val="00A3392F"/>
    <w:rsid w:val="00A349C5"/>
    <w:rsid w:val="00A35136"/>
    <w:rsid w:val="00A40563"/>
    <w:rsid w:val="00A40B24"/>
    <w:rsid w:val="00A42039"/>
    <w:rsid w:val="00A42362"/>
    <w:rsid w:val="00A42B32"/>
    <w:rsid w:val="00A42B43"/>
    <w:rsid w:val="00A42DAD"/>
    <w:rsid w:val="00A43B98"/>
    <w:rsid w:val="00A43CFE"/>
    <w:rsid w:val="00A440B1"/>
    <w:rsid w:val="00A4437C"/>
    <w:rsid w:val="00A45807"/>
    <w:rsid w:val="00A4660B"/>
    <w:rsid w:val="00A46EF2"/>
    <w:rsid w:val="00A5006A"/>
    <w:rsid w:val="00A50131"/>
    <w:rsid w:val="00A50C9A"/>
    <w:rsid w:val="00A5162B"/>
    <w:rsid w:val="00A516FC"/>
    <w:rsid w:val="00A5303D"/>
    <w:rsid w:val="00A54297"/>
    <w:rsid w:val="00A5430E"/>
    <w:rsid w:val="00A547F8"/>
    <w:rsid w:val="00A54E38"/>
    <w:rsid w:val="00A5572F"/>
    <w:rsid w:val="00A55EC1"/>
    <w:rsid w:val="00A56B93"/>
    <w:rsid w:val="00A573DD"/>
    <w:rsid w:val="00A575A1"/>
    <w:rsid w:val="00A60F76"/>
    <w:rsid w:val="00A6194C"/>
    <w:rsid w:val="00A61D75"/>
    <w:rsid w:val="00A61F7F"/>
    <w:rsid w:val="00A63403"/>
    <w:rsid w:val="00A63BE8"/>
    <w:rsid w:val="00A65157"/>
    <w:rsid w:val="00A65AF3"/>
    <w:rsid w:val="00A66270"/>
    <w:rsid w:val="00A667C6"/>
    <w:rsid w:val="00A668B1"/>
    <w:rsid w:val="00A71477"/>
    <w:rsid w:val="00A71C6A"/>
    <w:rsid w:val="00A73BF8"/>
    <w:rsid w:val="00A74291"/>
    <w:rsid w:val="00A74480"/>
    <w:rsid w:val="00A759FB"/>
    <w:rsid w:val="00A75DDF"/>
    <w:rsid w:val="00A7620D"/>
    <w:rsid w:val="00A76CBC"/>
    <w:rsid w:val="00A777B7"/>
    <w:rsid w:val="00A77903"/>
    <w:rsid w:val="00A77ED8"/>
    <w:rsid w:val="00A80010"/>
    <w:rsid w:val="00A80376"/>
    <w:rsid w:val="00A80E36"/>
    <w:rsid w:val="00A84873"/>
    <w:rsid w:val="00A84F48"/>
    <w:rsid w:val="00A86026"/>
    <w:rsid w:val="00A86067"/>
    <w:rsid w:val="00A862AB"/>
    <w:rsid w:val="00A86BD9"/>
    <w:rsid w:val="00A87C08"/>
    <w:rsid w:val="00A908B1"/>
    <w:rsid w:val="00A92454"/>
    <w:rsid w:val="00A935E0"/>
    <w:rsid w:val="00A93962"/>
    <w:rsid w:val="00A93B95"/>
    <w:rsid w:val="00A95174"/>
    <w:rsid w:val="00A95E7C"/>
    <w:rsid w:val="00AA200D"/>
    <w:rsid w:val="00AA2A29"/>
    <w:rsid w:val="00AA2DBC"/>
    <w:rsid w:val="00AA3BFF"/>
    <w:rsid w:val="00AA3F44"/>
    <w:rsid w:val="00AA48F2"/>
    <w:rsid w:val="00AA49D2"/>
    <w:rsid w:val="00AA4B11"/>
    <w:rsid w:val="00AA4D6B"/>
    <w:rsid w:val="00AA4DCD"/>
    <w:rsid w:val="00AA4F41"/>
    <w:rsid w:val="00AA580E"/>
    <w:rsid w:val="00AA5C3E"/>
    <w:rsid w:val="00AA66DD"/>
    <w:rsid w:val="00AA71D3"/>
    <w:rsid w:val="00AA782B"/>
    <w:rsid w:val="00AB1DFB"/>
    <w:rsid w:val="00AB1FA4"/>
    <w:rsid w:val="00AB2161"/>
    <w:rsid w:val="00AB2436"/>
    <w:rsid w:val="00AB2614"/>
    <w:rsid w:val="00AB2F5D"/>
    <w:rsid w:val="00AB335C"/>
    <w:rsid w:val="00AB335D"/>
    <w:rsid w:val="00AB49AB"/>
    <w:rsid w:val="00AB49DB"/>
    <w:rsid w:val="00AB4E8E"/>
    <w:rsid w:val="00AB5E05"/>
    <w:rsid w:val="00AB5F71"/>
    <w:rsid w:val="00AB7826"/>
    <w:rsid w:val="00AC04D2"/>
    <w:rsid w:val="00AC04E9"/>
    <w:rsid w:val="00AC13E8"/>
    <w:rsid w:val="00AC2C77"/>
    <w:rsid w:val="00AC3068"/>
    <w:rsid w:val="00AC3312"/>
    <w:rsid w:val="00AC4481"/>
    <w:rsid w:val="00AC4A94"/>
    <w:rsid w:val="00AC57B1"/>
    <w:rsid w:val="00AC66BA"/>
    <w:rsid w:val="00AC754D"/>
    <w:rsid w:val="00AD1310"/>
    <w:rsid w:val="00AD1543"/>
    <w:rsid w:val="00AD188F"/>
    <w:rsid w:val="00AD1B6B"/>
    <w:rsid w:val="00AD1B81"/>
    <w:rsid w:val="00AD24F6"/>
    <w:rsid w:val="00AD2A9D"/>
    <w:rsid w:val="00AD2C72"/>
    <w:rsid w:val="00AD30ED"/>
    <w:rsid w:val="00AD427D"/>
    <w:rsid w:val="00AD4D52"/>
    <w:rsid w:val="00AD4EE9"/>
    <w:rsid w:val="00AD58DE"/>
    <w:rsid w:val="00AD5C20"/>
    <w:rsid w:val="00AD5EC3"/>
    <w:rsid w:val="00AD5EFC"/>
    <w:rsid w:val="00AD65C3"/>
    <w:rsid w:val="00AD6709"/>
    <w:rsid w:val="00AD7BDF"/>
    <w:rsid w:val="00AE0FCC"/>
    <w:rsid w:val="00AE1398"/>
    <w:rsid w:val="00AE1AE8"/>
    <w:rsid w:val="00AE1DE0"/>
    <w:rsid w:val="00AE2148"/>
    <w:rsid w:val="00AE3BAF"/>
    <w:rsid w:val="00AE64E5"/>
    <w:rsid w:val="00AE73E7"/>
    <w:rsid w:val="00AF1F58"/>
    <w:rsid w:val="00AF22D0"/>
    <w:rsid w:val="00AF26DA"/>
    <w:rsid w:val="00AF2CA8"/>
    <w:rsid w:val="00AF2D28"/>
    <w:rsid w:val="00AF4C1B"/>
    <w:rsid w:val="00AF56EA"/>
    <w:rsid w:val="00B00144"/>
    <w:rsid w:val="00B018AE"/>
    <w:rsid w:val="00B025E2"/>
    <w:rsid w:val="00B03F09"/>
    <w:rsid w:val="00B04E30"/>
    <w:rsid w:val="00B0517E"/>
    <w:rsid w:val="00B052D9"/>
    <w:rsid w:val="00B054BA"/>
    <w:rsid w:val="00B07BB1"/>
    <w:rsid w:val="00B11054"/>
    <w:rsid w:val="00B11459"/>
    <w:rsid w:val="00B11BA1"/>
    <w:rsid w:val="00B11C8B"/>
    <w:rsid w:val="00B12FE4"/>
    <w:rsid w:val="00B14EF1"/>
    <w:rsid w:val="00B17035"/>
    <w:rsid w:val="00B17994"/>
    <w:rsid w:val="00B17D6B"/>
    <w:rsid w:val="00B2104C"/>
    <w:rsid w:val="00B21306"/>
    <w:rsid w:val="00B232F0"/>
    <w:rsid w:val="00B2361F"/>
    <w:rsid w:val="00B23D63"/>
    <w:rsid w:val="00B24440"/>
    <w:rsid w:val="00B25099"/>
    <w:rsid w:val="00B252B5"/>
    <w:rsid w:val="00B26543"/>
    <w:rsid w:val="00B266D4"/>
    <w:rsid w:val="00B269C6"/>
    <w:rsid w:val="00B26A73"/>
    <w:rsid w:val="00B26B8F"/>
    <w:rsid w:val="00B270F3"/>
    <w:rsid w:val="00B272B9"/>
    <w:rsid w:val="00B31148"/>
    <w:rsid w:val="00B317E3"/>
    <w:rsid w:val="00B317F9"/>
    <w:rsid w:val="00B31D49"/>
    <w:rsid w:val="00B328EE"/>
    <w:rsid w:val="00B32AD4"/>
    <w:rsid w:val="00B32BA5"/>
    <w:rsid w:val="00B33922"/>
    <w:rsid w:val="00B36C87"/>
    <w:rsid w:val="00B4037D"/>
    <w:rsid w:val="00B40681"/>
    <w:rsid w:val="00B41612"/>
    <w:rsid w:val="00B42248"/>
    <w:rsid w:val="00B430F7"/>
    <w:rsid w:val="00B448B3"/>
    <w:rsid w:val="00B449E4"/>
    <w:rsid w:val="00B466D7"/>
    <w:rsid w:val="00B46B48"/>
    <w:rsid w:val="00B4745E"/>
    <w:rsid w:val="00B47704"/>
    <w:rsid w:val="00B506A8"/>
    <w:rsid w:val="00B512C9"/>
    <w:rsid w:val="00B51D8E"/>
    <w:rsid w:val="00B52B1E"/>
    <w:rsid w:val="00B52D97"/>
    <w:rsid w:val="00B5303A"/>
    <w:rsid w:val="00B543D2"/>
    <w:rsid w:val="00B55504"/>
    <w:rsid w:val="00B56378"/>
    <w:rsid w:val="00B56ACF"/>
    <w:rsid w:val="00B56F84"/>
    <w:rsid w:val="00B57679"/>
    <w:rsid w:val="00B57CE2"/>
    <w:rsid w:val="00B57E79"/>
    <w:rsid w:val="00B601CC"/>
    <w:rsid w:val="00B603AB"/>
    <w:rsid w:val="00B60947"/>
    <w:rsid w:val="00B60C28"/>
    <w:rsid w:val="00B60D11"/>
    <w:rsid w:val="00B6335B"/>
    <w:rsid w:val="00B635F1"/>
    <w:rsid w:val="00B63868"/>
    <w:rsid w:val="00B63B77"/>
    <w:rsid w:val="00B63E31"/>
    <w:rsid w:val="00B64CF6"/>
    <w:rsid w:val="00B64D04"/>
    <w:rsid w:val="00B654B6"/>
    <w:rsid w:val="00B65817"/>
    <w:rsid w:val="00B663DC"/>
    <w:rsid w:val="00B6659F"/>
    <w:rsid w:val="00B6744B"/>
    <w:rsid w:val="00B7050A"/>
    <w:rsid w:val="00B70DDC"/>
    <w:rsid w:val="00B711E5"/>
    <w:rsid w:val="00B714F5"/>
    <w:rsid w:val="00B73A86"/>
    <w:rsid w:val="00B73F2F"/>
    <w:rsid w:val="00B74347"/>
    <w:rsid w:val="00B75A4B"/>
    <w:rsid w:val="00B75A50"/>
    <w:rsid w:val="00B75F1B"/>
    <w:rsid w:val="00B760F3"/>
    <w:rsid w:val="00B763F8"/>
    <w:rsid w:val="00B76B58"/>
    <w:rsid w:val="00B76EEC"/>
    <w:rsid w:val="00B77A15"/>
    <w:rsid w:val="00B809BF"/>
    <w:rsid w:val="00B82079"/>
    <w:rsid w:val="00B82B07"/>
    <w:rsid w:val="00B830FD"/>
    <w:rsid w:val="00B83B83"/>
    <w:rsid w:val="00B84A29"/>
    <w:rsid w:val="00B84F58"/>
    <w:rsid w:val="00B85295"/>
    <w:rsid w:val="00B86FF8"/>
    <w:rsid w:val="00B91185"/>
    <w:rsid w:val="00B91802"/>
    <w:rsid w:val="00B91C22"/>
    <w:rsid w:val="00B9214A"/>
    <w:rsid w:val="00B92CAD"/>
    <w:rsid w:val="00B930B0"/>
    <w:rsid w:val="00B931BD"/>
    <w:rsid w:val="00B94975"/>
    <w:rsid w:val="00B94DF0"/>
    <w:rsid w:val="00B95384"/>
    <w:rsid w:val="00B95E50"/>
    <w:rsid w:val="00B967B7"/>
    <w:rsid w:val="00B96A5B"/>
    <w:rsid w:val="00B973DD"/>
    <w:rsid w:val="00BA0587"/>
    <w:rsid w:val="00BA222E"/>
    <w:rsid w:val="00BA2757"/>
    <w:rsid w:val="00BA293C"/>
    <w:rsid w:val="00BA2DF7"/>
    <w:rsid w:val="00BA3835"/>
    <w:rsid w:val="00BA4BAC"/>
    <w:rsid w:val="00BA577D"/>
    <w:rsid w:val="00BA5890"/>
    <w:rsid w:val="00BA6896"/>
    <w:rsid w:val="00BA6C8C"/>
    <w:rsid w:val="00BA6FAE"/>
    <w:rsid w:val="00BB00EA"/>
    <w:rsid w:val="00BB04EE"/>
    <w:rsid w:val="00BB06F5"/>
    <w:rsid w:val="00BB0BED"/>
    <w:rsid w:val="00BB0E90"/>
    <w:rsid w:val="00BB1825"/>
    <w:rsid w:val="00BB26F4"/>
    <w:rsid w:val="00BB45D3"/>
    <w:rsid w:val="00BB47D4"/>
    <w:rsid w:val="00BB59CB"/>
    <w:rsid w:val="00BB5C5B"/>
    <w:rsid w:val="00BB7979"/>
    <w:rsid w:val="00BB7E3A"/>
    <w:rsid w:val="00BC0E34"/>
    <w:rsid w:val="00BC1209"/>
    <w:rsid w:val="00BC19D9"/>
    <w:rsid w:val="00BC1E13"/>
    <w:rsid w:val="00BC2862"/>
    <w:rsid w:val="00BC2D62"/>
    <w:rsid w:val="00BC32E9"/>
    <w:rsid w:val="00BC3386"/>
    <w:rsid w:val="00BC36CC"/>
    <w:rsid w:val="00BC38BF"/>
    <w:rsid w:val="00BC3EFF"/>
    <w:rsid w:val="00BC3FE5"/>
    <w:rsid w:val="00BC4A56"/>
    <w:rsid w:val="00BC4A82"/>
    <w:rsid w:val="00BC4B33"/>
    <w:rsid w:val="00BC4EDC"/>
    <w:rsid w:val="00BC5669"/>
    <w:rsid w:val="00BC5989"/>
    <w:rsid w:val="00BC5C19"/>
    <w:rsid w:val="00BC6646"/>
    <w:rsid w:val="00BC6D40"/>
    <w:rsid w:val="00BC734C"/>
    <w:rsid w:val="00BC7426"/>
    <w:rsid w:val="00BC7C06"/>
    <w:rsid w:val="00BC7C68"/>
    <w:rsid w:val="00BD0771"/>
    <w:rsid w:val="00BD26A3"/>
    <w:rsid w:val="00BD2A68"/>
    <w:rsid w:val="00BD2F2C"/>
    <w:rsid w:val="00BD2FCB"/>
    <w:rsid w:val="00BD51BD"/>
    <w:rsid w:val="00BD55BA"/>
    <w:rsid w:val="00BD5780"/>
    <w:rsid w:val="00BD5920"/>
    <w:rsid w:val="00BD5B88"/>
    <w:rsid w:val="00BD6090"/>
    <w:rsid w:val="00BD65B1"/>
    <w:rsid w:val="00BD75B2"/>
    <w:rsid w:val="00BD775C"/>
    <w:rsid w:val="00BD7C81"/>
    <w:rsid w:val="00BE0183"/>
    <w:rsid w:val="00BE0199"/>
    <w:rsid w:val="00BE02FD"/>
    <w:rsid w:val="00BE15E1"/>
    <w:rsid w:val="00BE327D"/>
    <w:rsid w:val="00BE3380"/>
    <w:rsid w:val="00BE4838"/>
    <w:rsid w:val="00BE4A8F"/>
    <w:rsid w:val="00BE4D30"/>
    <w:rsid w:val="00BE5B3B"/>
    <w:rsid w:val="00BE6369"/>
    <w:rsid w:val="00BE791A"/>
    <w:rsid w:val="00BF0A91"/>
    <w:rsid w:val="00BF2D63"/>
    <w:rsid w:val="00BF2E47"/>
    <w:rsid w:val="00BF35F8"/>
    <w:rsid w:val="00BF3929"/>
    <w:rsid w:val="00BF3AAD"/>
    <w:rsid w:val="00BF5318"/>
    <w:rsid w:val="00BF5F60"/>
    <w:rsid w:val="00C003EB"/>
    <w:rsid w:val="00C01D5A"/>
    <w:rsid w:val="00C03C6F"/>
    <w:rsid w:val="00C04802"/>
    <w:rsid w:val="00C05E5B"/>
    <w:rsid w:val="00C066E4"/>
    <w:rsid w:val="00C06F67"/>
    <w:rsid w:val="00C070A1"/>
    <w:rsid w:val="00C078EA"/>
    <w:rsid w:val="00C07D4D"/>
    <w:rsid w:val="00C1021F"/>
    <w:rsid w:val="00C10771"/>
    <w:rsid w:val="00C107BB"/>
    <w:rsid w:val="00C1162A"/>
    <w:rsid w:val="00C1238E"/>
    <w:rsid w:val="00C12608"/>
    <w:rsid w:val="00C12EA7"/>
    <w:rsid w:val="00C13453"/>
    <w:rsid w:val="00C15FBA"/>
    <w:rsid w:val="00C16418"/>
    <w:rsid w:val="00C17614"/>
    <w:rsid w:val="00C17A5B"/>
    <w:rsid w:val="00C210B8"/>
    <w:rsid w:val="00C21578"/>
    <w:rsid w:val="00C24276"/>
    <w:rsid w:val="00C24FE6"/>
    <w:rsid w:val="00C25208"/>
    <w:rsid w:val="00C25F24"/>
    <w:rsid w:val="00C264BE"/>
    <w:rsid w:val="00C26513"/>
    <w:rsid w:val="00C26730"/>
    <w:rsid w:val="00C27A7A"/>
    <w:rsid w:val="00C3067C"/>
    <w:rsid w:val="00C311C6"/>
    <w:rsid w:val="00C31EDD"/>
    <w:rsid w:val="00C32D34"/>
    <w:rsid w:val="00C33393"/>
    <w:rsid w:val="00C334DF"/>
    <w:rsid w:val="00C33D2F"/>
    <w:rsid w:val="00C35D19"/>
    <w:rsid w:val="00C362A3"/>
    <w:rsid w:val="00C36C1D"/>
    <w:rsid w:val="00C3752F"/>
    <w:rsid w:val="00C3754B"/>
    <w:rsid w:val="00C379D2"/>
    <w:rsid w:val="00C408D0"/>
    <w:rsid w:val="00C41A1B"/>
    <w:rsid w:val="00C42AAF"/>
    <w:rsid w:val="00C43150"/>
    <w:rsid w:val="00C433D2"/>
    <w:rsid w:val="00C43E1D"/>
    <w:rsid w:val="00C458F4"/>
    <w:rsid w:val="00C465BD"/>
    <w:rsid w:val="00C46AE3"/>
    <w:rsid w:val="00C47D3F"/>
    <w:rsid w:val="00C47D85"/>
    <w:rsid w:val="00C50B7F"/>
    <w:rsid w:val="00C50BE7"/>
    <w:rsid w:val="00C50CAF"/>
    <w:rsid w:val="00C52289"/>
    <w:rsid w:val="00C526D8"/>
    <w:rsid w:val="00C5371C"/>
    <w:rsid w:val="00C53B2B"/>
    <w:rsid w:val="00C54B5C"/>
    <w:rsid w:val="00C5655B"/>
    <w:rsid w:val="00C5734E"/>
    <w:rsid w:val="00C5768C"/>
    <w:rsid w:val="00C57DC7"/>
    <w:rsid w:val="00C60015"/>
    <w:rsid w:val="00C603FE"/>
    <w:rsid w:val="00C60CE1"/>
    <w:rsid w:val="00C6144C"/>
    <w:rsid w:val="00C62A25"/>
    <w:rsid w:val="00C62BDE"/>
    <w:rsid w:val="00C63C3F"/>
    <w:rsid w:val="00C65430"/>
    <w:rsid w:val="00C655DC"/>
    <w:rsid w:val="00C658D6"/>
    <w:rsid w:val="00C660C3"/>
    <w:rsid w:val="00C67566"/>
    <w:rsid w:val="00C67F27"/>
    <w:rsid w:val="00C70C42"/>
    <w:rsid w:val="00C71C6A"/>
    <w:rsid w:val="00C722CE"/>
    <w:rsid w:val="00C72CC2"/>
    <w:rsid w:val="00C72E32"/>
    <w:rsid w:val="00C736A9"/>
    <w:rsid w:val="00C73F37"/>
    <w:rsid w:val="00C742C7"/>
    <w:rsid w:val="00C74D16"/>
    <w:rsid w:val="00C7643F"/>
    <w:rsid w:val="00C77069"/>
    <w:rsid w:val="00C80643"/>
    <w:rsid w:val="00C80C08"/>
    <w:rsid w:val="00C80EA4"/>
    <w:rsid w:val="00C810AF"/>
    <w:rsid w:val="00C83BCC"/>
    <w:rsid w:val="00C86E50"/>
    <w:rsid w:val="00C86E52"/>
    <w:rsid w:val="00C90EF7"/>
    <w:rsid w:val="00C911EC"/>
    <w:rsid w:val="00C91CAD"/>
    <w:rsid w:val="00C923E6"/>
    <w:rsid w:val="00C92547"/>
    <w:rsid w:val="00C92D52"/>
    <w:rsid w:val="00C932A5"/>
    <w:rsid w:val="00C93BFA"/>
    <w:rsid w:val="00C93E26"/>
    <w:rsid w:val="00C94704"/>
    <w:rsid w:val="00C9492F"/>
    <w:rsid w:val="00C94BF6"/>
    <w:rsid w:val="00C954F8"/>
    <w:rsid w:val="00C971A7"/>
    <w:rsid w:val="00C97553"/>
    <w:rsid w:val="00CA00EF"/>
    <w:rsid w:val="00CA05E1"/>
    <w:rsid w:val="00CA0783"/>
    <w:rsid w:val="00CA0923"/>
    <w:rsid w:val="00CA2702"/>
    <w:rsid w:val="00CA729A"/>
    <w:rsid w:val="00CA7B78"/>
    <w:rsid w:val="00CB1442"/>
    <w:rsid w:val="00CB1983"/>
    <w:rsid w:val="00CB26DD"/>
    <w:rsid w:val="00CB28AC"/>
    <w:rsid w:val="00CB43A3"/>
    <w:rsid w:val="00CB49C3"/>
    <w:rsid w:val="00CB621C"/>
    <w:rsid w:val="00CB681E"/>
    <w:rsid w:val="00CB68D4"/>
    <w:rsid w:val="00CB7157"/>
    <w:rsid w:val="00CB77D4"/>
    <w:rsid w:val="00CB7C99"/>
    <w:rsid w:val="00CC0195"/>
    <w:rsid w:val="00CC0788"/>
    <w:rsid w:val="00CC10E8"/>
    <w:rsid w:val="00CC11BF"/>
    <w:rsid w:val="00CC1896"/>
    <w:rsid w:val="00CC222E"/>
    <w:rsid w:val="00CC26DA"/>
    <w:rsid w:val="00CC3185"/>
    <w:rsid w:val="00CC4B9D"/>
    <w:rsid w:val="00CC5F4D"/>
    <w:rsid w:val="00CC6352"/>
    <w:rsid w:val="00CC638C"/>
    <w:rsid w:val="00CC6AC4"/>
    <w:rsid w:val="00CC728A"/>
    <w:rsid w:val="00CC7A37"/>
    <w:rsid w:val="00CC7D35"/>
    <w:rsid w:val="00CD0B40"/>
    <w:rsid w:val="00CD1468"/>
    <w:rsid w:val="00CD15EA"/>
    <w:rsid w:val="00CD17AD"/>
    <w:rsid w:val="00CD193F"/>
    <w:rsid w:val="00CD2A2B"/>
    <w:rsid w:val="00CD2A48"/>
    <w:rsid w:val="00CD3072"/>
    <w:rsid w:val="00CD3A08"/>
    <w:rsid w:val="00CD3D2B"/>
    <w:rsid w:val="00CD54CB"/>
    <w:rsid w:val="00CD5BFC"/>
    <w:rsid w:val="00CD66B7"/>
    <w:rsid w:val="00CD76DC"/>
    <w:rsid w:val="00CD7C2C"/>
    <w:rsid w:val="00CE0A15"/>
    <w:rsid w:val="00CE0C7A"/>
    <w:rsid w:val="00CE150C"/>
    <w:rsid w:val="00CE2A3D"/>
    <w:rsid w:val="00CE2F75"/>
    <w:rsid w:val="00CE5FED"/>
    <w:rsid w:val="00CE6559"/>
    <w:rsid w:val="00CE705E"/>
    <w:rsid w:val="00CE7CBC"/>
    <w:rsid w:val="00CF04BF"/>
    <w:rsid w:val="00CF114F"/>
    <w:rsid w:val="00CF130C"/>
    <w:rsid w:val="00CF1F33"/>
    <w:rsid w:val="00CF266E"/>
    <w:rsid w:val="00CF3085"/>
    <w:rsid w:val="00CF4153"/>
    <w:rsid w:val="00CF5870"/>
    <w:rsid w:val="00CF590D"/>
    <w:rsid w:val="00CF5A74"/>
    <w:rsid w:val="00CF6AA1"/>
    <w:rsid w:val="00CF7283"/>
    <w:rsid w:val="00CF7424"/>
    <w:rsid w:val="00CF76A5"/>
    <w:rsid w:val="00CF7AEF"/>
    <w:rsid w:val="00CF7B65"/>
    <w:rsid w:val="00D0072A"/>
    <w:rsid w:val="00D0291E"/>
    <w:rsid w:val="00D02F90"/>
    <w:rsid w:val="00D02FC1"/>
    <w:rsid w:val="00D039B7"/>
    <w:rsid w:val="00D03B1A"/>
    <w:rsid w:val="00D03D03"/>
    <w:rsid w:val="00D04712"/>
    <w:rsid w:val="00D067F4"/>
    <w:rsid w:val="00D06818"/>
    <w:rsid w:val="00D06AE0"/>
    <w:rsid w:val="00D07A45"/>
    <w:rsid w:val="00D11147"/>
    <w:rsid w:val="00D11BDC"/>
    <w:rsid w:val="00D11FB7"/>
    <w:rsid w:val="00D12566"/>
    <w:rsid w:val="00D12C99"/>
    <w:rsid w:val="00D12DC9"/>
    <w:rsid w:val="00D13F96"/>
    <w:rsid w:val="00D14E14"/>
    <w:rsid w:val="00D163AF"/>
    <w:rsid w:val="00D21084"/>
    <w:rsid w:val="00D21A9D"/>
    <w:rsid w:val="00D21AEF"/>
    <w:rsid w:val="00D21ED1"/>
    <w:rsid w:val="00D223EA"/>
    <w:rsid w:val="00D22DE8"/>
    <w:rsid w:val="00D23D48"/>
    <w:rsid w:val="00D26BFE"/>
    <w:rsid w:val="00D26C58"/>
    <w:rsid w:val="00D270B8"/>
    <w:rsid w:val="00D2751F"/>
    <w:rsid w:val="00D277E2"/>
    <w:rsid w:val="00D278B5"/>
    <w:rsid w:val="00D27D05"/>
    <w:rsid w:val="00D301E5"/>
    <w:rsid w:val="00D315B5"/>
    <w:rsid w:val="00D31F6B"/>
    <w:rsid w:val="00D3203B"/>
    <w:rsid w:val="00D34EF7"/>
    <w:rsid w:val="00D35171"/>
    <w:rsid w:val="00D352FA"/>
    <w:rsid w:val="00D363A6"/>
    <w:rsid w:val="00D3785C"/>
    <w:rsid w:val="00D40498"/>
    <w:rsid w:val="00D40533"/>
    <w:rsid w:val="00D40871"/>
    <w:rsid w:val="00D4148D"/>
    <w:rsid w:val="00D414CE"/>
    <w:rsid w:val="00D41BE3"/>
    <w:rsid w:val="00D41D4A"/>
    <w:rsid w:val="00D42749"/>
    <w:rsid w:val="00D42E4E"/>
    <w:rsid w:val="00D42F18"/>
    <w:rsid w:val="00D434CE"/>
    <w:rsid w:val="00D43631"/>
    <w:rsid w:val="00D441B9"/>
    <w:rsid w:val="00D447F7"/>
    <w:rsid w:val="00D44C91"/>
    <w:rsid w:val="00D45B67"/>
    <w:rsid w:val="00D462C0"/>
    <w:rsid w:val="00D46D49"/>
    <w:rsid w:val="00D46D75"/>
    <w:rsid w:val="00D47450"/>
    <w:rsid w:val="00D479F0"/>
    <w:rsid w:val="00D5011D"/>
    <w:rsid w:val="00D50341"/>
    <w:rsid w:val="00D515EB"/>
    <w:rsid w:val="00D51832"/>
    <w:rsid w:val="00D52924"/>
    <w:rsid w:val="00D52CED"/>
    <w:rsid w:val="00D54136"/>
    <w:rsid w:val="00D54697"/>
    <w:rsid w:val="00D55EE8"/>
    <w:rsid w:val="00D55F44"/>
    <w:rsid w:val="00D55FC0"/>
    <w:rsid w:val="00D56116"/>
    <w:rsid w:val="00D60735"/>
    <w:rsid w:val="00D61C5B"/>
    <w:rsid w:val="00D626A3"/>
    <w:rsid w:val="00D62BB7"/>
    <w:rsid w:val="00D63350"/>
    <w:rsid w:val="00D6350C"/>
    <w:rsid w:val="00D6464C"/>
    <w:rsid w:val="00D664C9"/>
    <w:rsid w:val="00D668E2"/>
    <w:rsid w:val="00D6788C"/>
    <w:rsid w:val="00D70082"/>
    <w:rsid w:val="00D7034D"/>
    <w:rsid w:val="00D70716"/>
    <w:rsid w:val="00D71016"/>
    <w:rsid w:val="00D71DE6"/>
    <w:rsid w:val="00D72455"/>
    <w:rsid w:val="00D725C0"/>
    <w:rsid w:val="00D727E4"/>
    <w:rsid w:val="00D73E57"/>
    <w:rsid w:val="00D7400D"/>
    <w:rsid w:val="00D74344"/>
    <w:rsid w:val="00D75169"/>
    <w:rsid w:val="00D7526D"/>
    <w:rsid w:val="00D76055"/>
    <w:rsid w:val="00D771FE"/>
    <w:rsid w:val="00D77C2B"/>
    <w:rsid w:val="00D811EC"/>
    <w:rsid w:val="00D81A0A"/>
    <w:rsid w:val="00D82DDA"/>
    <w:rsid w:val="00D8348E"/>
    <w:rsid w:val="00D83E1F"/>
    <w:rsid w:val="00D847CA"/>
    <w:rsid w:val="00D848AA"/>
    <w:rsid w:val="00D8654B"/>
    <w:rsid w:val="00D865D2"/>
    <w:rsid w:val="00D90142"/>
    <w:rsid w:val="00D90F28"/>
    <w:rsid w:val="00D9113C"/>
    <w:rsid w:val="00D9250C"/>
    <w:rsid w:val="00D94998"/>
    <w:rsid w:val="00D94CEF"/>
    <w:rsid w:val="00D94F83"/>
    <w:rsid w:val="00D9509B"/>
    <w:rsid w:val="00D965A5"/>
    <w:rsid w:val="00D972F9"/>
    <w:rsid w:val="00DA0446"/>
    <w:rsid w:val="00DA0B7F"/>
    <w:rsid w:val="00DA0EC0"/>
    <w:rsid w:val="00DA105D"/>
    <w:rsid w:val="00DA1864"/>
    <w:rsid w:val="00DA1F49"/>
    <w:rsid w:val="00DA259B"/>
    <w:rsid w:val="00DA2F65"/>
    <w:rsid w:val="00DA2F72"/>
    <w:rsid w:val="00DA3B6F"/>
    <w:rsid w:val="00DA40A4"/>
    <w:rsid w:val="00DA53A6"/>
    <w:rsid w:val="00DA5CB8"/>
    <w:rsid w:val="00DA7211"/>
    <w:rsid w:val="00DB11A3"/>
    <w:rsid w:val="00DB1379"/>
    <w:rsid w:val="00DB145B"/>
    <w:rsid w:val="00DB1596"/>
    <w:rsid w:val="00DB1DB7"/>
    <w:rsid w:val="00DB2145"/>
    <w:rsid w:val="00DB223D"/>
    <w:rsid w:val="00DB2408"/>
    <w:rsid w:val="00DB2C01"/>
    <w:rsid w:val="00DB33F1"/>
    <w:rsid w:val="00DB33FF"/>
    <w:rsid w:val="00DB382C"/>
    <w:rsid w:val="00DB4B88"/>
    <w:rsid w:val="00DB50B4"/>
    <w:rsid w:val="00DB5116"/>
    <w:rsid w:val="00DB7980"/>
    <w:rsid w:val="00DC0FAD"/>
    <w:rsid w:val="00DC32BD"/>
    <w:rsid w:val="00DC36B9"/>
    <w:rsid w:val="00DC3973"/>
    <w:rsid w:val="00DC544F"/>
    <w:rsid w:val="00DC5EF3"/>
    <w:rsid w:val="00DC667B"/>
    <w:rsid w:val="00DC7CBA"/>
    <w:rsid w:val="00DD2D03"/>
    <w:rsid w:val="00DD2D17"/>
    <w:rsid w:val="00DD4426"/>
    <w:rsid w:val="00DD454E"/>
    <w:rsid w:val="00DD499F"/>
    <w:rsid w:val="00DD5C24"/>
    <w:rsid w:val="00DD6280"/>
    <w:rsid w:val="00DD6B4F"/>
    <w:rsid w:val="00DD6BAF"/>
    <w:rsid w:val="00DD7EAB"/>
    <w:rsid w:val="00DE016E"/>
    <w:rsid w:val="00DE0667"/>
    <w:rsid w:val="00DE067D"/>
    <w:rsid w:val="00DE275A"/>
    <w:rsid w:val="00DE46D6"/>
    <w:rsid w:val="00DE4F62"/>
    <w:rsid w:val="00DE5570"/>
    <w:rsid w:val="00DE759B"/>
    <w:rsid w:val="00DF0912"/>
    <w:rsid w:val="00DF1F70"/>
    <w:rsid w:val="00DF2069"/>
    <w:rsid w:val="00DF3A9E"/>
    <w:rsid w:val="00DF5BD4"/>
    <w:rsid w:val="00DF61E0"/>
    <w:rsid w:val="00DF6A20"/>
    <w:rsid w:val="00DF7631"/>
    <w:rsid w:val="00DF7AFC"/>
    <w:rsid w:val="00DF7BCA"/>
    <w:rsid w:val="00E00253"/>
    <w:rsid w:val="00E00D79"/>
    <w:rsid w:val="00E012DD"/>
    <w:rsid w:val="00E0134E"/>
    <w:rsid w:val="00E016B6"/>
    <w:rsid w:val="00E034D9"/>
    <w:rsid w:val="00E03948"/>
    <w:rsid w:val="00E03BCB"/>
    <w:rsid w:val="00E04915"/>
    <w:rsid w:val="00E05D73"/>
    <w:rsid w:val="00E06B7A"/>
    <w:rsid w:val="00E076CE"/>
    <w:rsid w:val="00E0797D"/>
    <w:rsid w:val="00E100AF"/>
    <w:rsid w:val="00E10867"/>
    <w:rsid w:val="00E118A6"/>
    <w:rsid w:val="00E12FF9"/>
    <w:rsid w:val="00E13B3A"/>
    <w:rsid w:val="00E151EA"/>
    <w:rsid w:val="00E1579D"/>
    <w:rsid w:val="00E15A76"/>
    <w:rsid w:val="00E15F38"/>
    <w:rsid w:val="00E1657D"/>
    <w:rsid w:val="00E20133"/>
    <w:rsid w:val="00E22ED1"/>
    <w:rsid w:val="00E255C8"/>
    <w:rsid w:val="00E26797"/>
    <w:rsid w:val="00E26B70"/>
    <w:rsid w:val="00E2710D"/>
    <w:rsid w:val="00E30B53"/>
    <w:rsid w:val="00E31175"/>
    <w:rsid w:val="00E311CB"/>
    <w:rsid w:val="00E31596"/>
    <w:rsid w:val="00E3188A"/>
    <w:rsid w:val="00E31EE0"/>
    <w:rsid w:val="00E3297C"/>
    <w:rsid w:val="00E32993"/>
    <w:rsid w:val="00E32B6A"/>
    <w:rsid w:val="00E32D6B"/>
    <w:rsid w:val="00E33F72"/>
    <w:rsid w:val="00E355C3"/>
    <w:rsid w:val="00E35803"/>
    <w:rsid w:val="00E35935"/>
    <w:rsid w:val="00E35CDD"/>
    <w:rsid w:val="00E36025"/>
    <w:rsid w:val="00E36457"/>
    <w:rsid w:val="00E3688D"/>
    <w:rsid w:val="00E37207"/>
    <w:rsid w:val="00E40549"/>
    <w:rsid w:val="00E40AB8"/>
    <w:rsid w:val="00E40E10"/>
    <w:rsid w:val="00E429F7"/>
    <w:rsid w:val="00E4537C"/>
    <w:rsid w:val="00E51362"/>
    <w:rsid w:val="00E526FD"/>
    <w:rsid w:val="00E52A88"/>
    <w:rsid w:val="00E533CC"/>
    <w:rsid w:val="00E535AB"/>
    <w:rsid w:val="00E53A3C"/>
    <w:rsid w:val="00E55BD5"/>
    <w:rsid w:val="00E57A99"/>
    <w:rsid w:val="00E60AD2"/>
    <w:rsid w:val="00E62260"/>
    <w:rsid w:val="00E62EA7"/>
    <w:rsid w:val="00E639D3"/>
    <w:rsid w:val="00E63C46"/>
    <w:rsid w:val="00E641B9"/>
    <w:rsid w:val="00E6495F"/>
    <w:rsid w:val="00E64FF9"/>
    <w:rsid w:val="00E65479"/>
    <w:rsid w:val="00E65C9F"/>
    <w:rsid w:val="00E65CFA"/>
    <w:rsid w:val="00E660A6"/>
    <w:rsid w:val="00E66696"/>
    <w:rsid w:val="00E6723B"/>
    <w:rsid w:val="00E71EBC"/>
    <w:rsid w:val="00E733F2"/>
    <w:rsid w:val="00E73C32"/>
    <w:rsid w:val="00E73C86"/>
    <w:rsid w:val="00E74C3C"/>
    <w:rsid w:val="00E7572F"/>
    <w:rsid w:val="00E75EEB"/>
    <w:rsid w:val="00E76146"/>
    <w:rsid w:val="00E76D2E"/>
    <w:rsid w:val="00E77CD8"/>
    <w:rsid w:val="00E80578"/>
    <w:rsid w:val="00E81A3D"/>
    <w:rsid w:val="00E83956"/>
    <w:rsid w:val="00E84012"/>
    <w:rsid w:val="00E845A7"/>
    <w:rsid w:val="00E846CF"/>
    <w:rsid w:val="00E84BDE"/>
    <w:rsid w:val="00E8558C"/>
    <w:rsid w:val="00E85880"/>
    <w:rsid w:val="00E85AD0"/>
    <w:rsid w:val="00E865E0"/>
    <w:rsid w:val="00E86AC2"/>
    <w:rsid w:val="00E872DD"/>
    <w:rsid w:val="00E8776D"/>
    <w:rsid w:val="00E90DA6"/>
    <w:rsid w:val="00E919BD"/>
    <w:rsid w:val="00E92CE0"/>
    <w:rsid w:val="00E95B5A"/>
    <w:rsid w:val="00E961E2"/>
    <w:rsid w:val="00E9685A"/>
    <w:rsid w:val="00E968ED"/>
    <w:rsid w:val="00E97305"/>
    <w:rsid w:val="00E97455"/>
    <w:rsid w:val="00EA01A1"/>
    <w:rsid w:val="00EA1A08"/>
    <w:rsid w:val="00EA2484"/>
    <w:rsid w:val="00EA2724"/>
    <w:rsid w:val="00EA2810"/>
    <w:rsid w:val="00EA3403"/>
    <w:rsid w:val="00EA5538"/>
    <w:rsid w:val="00EA632C"/>
    <w:rsid w:val="00EA635E"/>
    <w:rsid w:val="00EB01B8"/>
    <w:rsid w:val="00EB27FE"/>
    <w:rsid w:val="00EB2FB8"/>
    <w:rsid w:val="00EB35B5"/>
    <w:rsid w:val="00EB3D02"/>
    <w:rsid w:val="00EB3DC2"/>
    <w:rsid w:val="00EB5FAE"/>
    <w:rsid w:val="00EB6F8C"/>
    <w:rsid w:val="00EB74B0"/>
    <w:rsid w:val="00EB7709"/>
    <w:rsid w:val="00EC0387"/>
    <w:rsid w:val="00EC08DF"/>
    <w:rsid w:val="00EC092C"/>
    <w:rsid w:val="00EC11EF"/>
    <w:rsid w:val="00EC21B7"/>
    <w:rsid w:val="00EC242D"/>
    <w:rsid w:val="00EC24E2"/>
    <w:rsid w:val="00EC3148"/>
    <w:rsid w:val="00EC3AAD"/>
    <w:rsid w:val="00EC3CFF"/>
    <w:rsid w:val="00EC415F"/>
    <w:rsid w:val="00EC4E51"/>
    <w:rsid w:val="00EC528A"/>
    <w:rsid w:val="00EC54BB"/>
    <w:rsid w:val="00EC5F89"/>
    <w:rsid w:val="00EC62A2"/>
    <w:rsid w:val="00EC665D"/>
    <w:rsid w:val="00EC6D87"/>
    <w:rsid w:val="00EC706F"/>
    <w:rsid w:val="00EC78EC"/>
    <w:rsid w:val="00ED036E"/>
    <w:rsid w:val="00ED0564"/>
    <w:rsid w:val="00ED05E9"/>
    <w:rsid w:val="00ED0647"/>
    <w:rsid w:val="00ED0729"/>
    <w:rsid w:val="00ED087D"/>
    <w:rsid w:val="00ED1394"/>
    <w:rsid w:val="00ED13F7"/>
    <w:rsid w:val="00ED14CE"/>
    <w:rsid w:val="00ED3F86"/>
    <w:rsid w:val="00ED45AD"/>
    <w:rsid w:val="00ED5723"/>
    <w:rsid w:val="00ED5AA1"/>
    <w:rsid w:val="00ED5BBB"/>
    <w:rsid w:val="00ED5FF3"/>
    <w:rsid w:val="00ED7E05"/>
    <w:rsid w:val="00EE068F"/>
    <w:rsid w:val="00EE15CC"/>
    <w:rsid w:val="00EE19FA"/>
    <w:rsid w:val="00EE1B71"/>
    <w:rsid w:val="00EE1CA7"/>
    <w:rsid w:val="00EE1D81"/>
    <w:rsid w:val="00EE2059"/>
    <w:rsid w:val="00EE2F25"/>
    <w:rsid w:val="00EE45B5"/>
    <w:rsid w:val="00EE4AA6"/>
    <w:rsid w:val="00EE5F25"/>
    <w:rsid w:val="00EE615E"/>
    <w:rsid w:val="00EE6973"/>
    <w:rsid w:val="00EE711D"/>
    <w:rsid w:val="00EF151E"/>
    <w:rsid w:val="00EF2297"/>
    <w:rsid w:val="00EF2B9E"/>
    <w:rsid w:val="00EF2E53"/>
    <w:rsid w:val="00EF48F2"/>
    <w:rsid w:val="00EF4D6A"/>
    <w:rsid w:val="00EF5C8D"/>
    <w:rsid w:val="00EF6D6D"/>
    <w:rsid w:val="00EF7C5A"/>
    <w:rsid w:val="00F000DC"/>
    <w:rsid w:val="00F022F8"/>
    <w:rsid w:val="00F041B8"/>
    <w:rsid w:val="00F0512F"/>
    <w:rsid w:val="00F068C9"/>
    <w:rsid w:val="00F06A9F"/>
    <w:rsid w:val="00F06D87"/>
    <w:rsid w:val="00F0745C"/>
    <w:rsid w:val="00F1013B"/>
    <w:rsid w:val="00F11F49"/>
    <w:rsid w:val="00F1248A"/>
    <w:rsid w:val="00F127D7"/>
    <w:rsid w:val="00F12B69"/>
    <w:rsid w:val="00F1370A"/>
    <w:rsid w:val="00F1424F"/>
    <w:rsid w:val="00F147EB"/>
    <w:rsid w:val="00F14E54"/>
    <w:rsid w:val="00F1575A"/>
    <w:rsid w:val="00F16A31"/>
    <w:rsid w:val="00F16CC3"/>
    <w:rsid w:val="00F172DE"/>
    <w:rsid w:val="00F1731B"/>
    <w:rsid w:val="00F17A1C"/>
    <w:rsid w:val="00F2056A"/>
    <w:rsid w:val="00F21145"/>
    <w:rsid w:val="00F21E47"/>
    <w:rsid w:val="00F22886"/>
    <w:rsid w:val="00F23097"/>
    <w:rsid w:val="00F23469"/>
    <w:rsid w:val="00F24B97"/>
    <w:rsid w:val="00F2510D"/>
    <w:rsid w:val="00F25A54"/>
    <w:rsid w:val="00F2657C"/>
    <w:rsid w:val="00F27B6B"/>
    <w:rsid w:val="00F27E5E"/>
    <w:rsid w:val="00F30E7F"/>
    <w:rsid w:val="00F319A4"/>
    <w:rsid w:val="00F31A5C"/>
    <w:rsid w:val="00F33841"/>
    <w:rsid w:val="00F349A9"/>
    <w:rsid w:val="00F35525"/>
    <w:rsid w:val="00F35FC5"/>
    <w:rsid w:val="00F36315"/>
    <w:rsid w:val="00F36BD8"/>
    <w:rsid w:val="00F37461"/>
    <w:rsid w:val="00F37C96"/>
    <w:rsid w:val="00F40F54"/>
    <w:rsid w:val="00F41442"/>
    <w:rsid w:val="00F4189C"/>
    <w:rsid w:val="00F4283B"/>
    <w:rsid w:val="00F42B4B"/>
    <w:rsid w:val="00F42EEA"/>
    <w:rsid w:val="00F4350D"/>
    <w:rsid w:val="00F43849"/>
    <w:rsid w:val="00F44F33"/>
    <w:rsid w:val="00F452D3"/>
    <w:rsid w:val="00F45CAF"/>
    <w:rsid w:val="00F4607E"/>
    <w:rsid w:val="00F46B84"/>
    <w:rsid w:val="00F47580"/>
    <w:rsid w:val="00F47A15"/>
    <w:rsid w:val="00F50D02"/>
    <w:rsid w:val="00F50DB6"/>
    <w:rsid w:val="00F50F6F"/>
    <w:rsid w:val="00F513BE"/>
    <w:rsid w:val="00F5185D"/>
    <w:rsid w:val="00F51F06"/>
    <w:rsid w:val="00F5233C"/>
    <w:rsid w:val="00F52595"/>
    <w:rsid w:val="00F52CA0"/>
    <w:rsid w:val="00F5351D"/>
    <w:rsid w:val="00F53651"/>
    <w:rsid w:val="00F53DFE"/>
    <w:rsid w:val="00F54723"/>
    <w:rsid w:val="00F553AA"/>
    <w:rsid w:val="00F56DE4"/>
    <w:rsid w:val="00F571D2"/>
    <w:rsid w:val="00F60B36"/>
    <w:rsid w:val="00F614D5"/>
    <w:rsid w:val="00F61AE9"/>
    <w:rsid w:val="00F6373E"/>
    <w:rsid w:val="00F64973"/>
    <w:rsid w:val="00F65523"/>
    <w:rsid w:val="00F66728"/>
    <w:rsid w:val="00F67765"/>
    <w:rsid w:val="00F708AB"/>
    <w:rsid w:val="00F70AAC"/>
    <w:rsid w:val="00F71CBF"/>
    <w:rsid w:val="00F7208E"/>
    <w:rsid w:val="00F728A8"/>
    <w:rsid w:val="00F72AD9"/>
    <w:rsid w:val="00F731DE"/>
    <w:rsid w:val="00F73673"/>
    <w:rsid w:val="00F73BE4"/>
    <w:rsid w:val="00F74A0C"/>
    <w:rsid w:val="00F75787"/>
    <w:rsid w:val="00F75B45"/>
    <w:rsid w:val="00F75B93"/>
    <w:rsid w:val="00F779E9"/>
    <w:rsid w:val="00F80C5E"/>
    <w:rsid w:val="00F80F3F"/>
    <w:rsid w:val="00F80F40"/>
    <w:rsid w:val="00F813C4"/>
    <w:rsid w:val="00F81AFD"/>
    <w:rsid w:val="00F81E32"/>
    <w:rsid w:val="00F8202A"/>
    <w:rsid w:val="00F83517"/>
    <w:rsid w:val="00F8363D"/>
    <w:rsid w:val="00F8369F"/>
    <w:rsid w:val="00F8608C"/>
    <w:rsid w:val="00F879F1"/>
    <w:rsid w:val="00F87A0C"/>
    <w:rsid w:val="00F903B8"/>
    <w:rsid w:val="00F90C21"/>
    <w:rsid w:val="00F91042"/>
    <w:rsid w:val="00F917CF"/>
    <w:rsid w:val="00F91CFC"/>
    <w:rsid w:val="00F92034"/>
    <w:rsid w:val="00F92DF6"/>
    <w:rsid w:val="00F9358D"/>
    <w:rsid w:val="00F93C57"/>
    <w:rsid w:val="00F954EA"/>
    <w:rsid w:val="00F95FBB"/>
    <w:rsid w:val="00F96637"/>
    <w:rsid w:val="00F96C5F"/>
    <w:rsid w:val="00F9792D"/>
    <w:rsid w:val="00FA1373"/>
    <w:rsid w:val="00FA1E09"/>
    <w:rsid w:val="00FA2FF3"/>
    <w:rsid w:val="00FA33F8"/>
    <w:rsid w:val="00FA3828"/>
    <w:rsid w:val="00FA443F"/>
    <w:rsid w:val="00FA57F9"/>
    <w:rsid w:val="00FA609F"/>
    <w:rsid w:val="00FA65FA"/>
    <w:rsid w:val="00FB07CB"/>
    <w:rsid w:val="00FB1914"/>
    <w:rsid w:val="00FB1E0E"/>
    <w:rsid w:val="00FB27C6"/>
    <w:rsid w:val="00FB3909"/>
    <w:rsid w:val="00FB3D29"/>
    <w:rsid w:val="00FB437F"/>
    <w:rsid w:val="00FB4838"/>
    <w:rsid w:val="00FB4F36"/>
    <w:rsid w:val="00FB6059"/>
    <w:rsid w:val="00FB7A6F"/>
    <w:rsid w:val="00FC0171"/>
    <w:rsid w:val="00FC0575"/>
    <w:rsid w:val="00FC066D"/>
    <w:rsid w:val="00FC08CB"/>
    <w:rsid w:val="00FC0A4F"/>
    <w:rsid w:val="00FC0E67"/>
    <w:rsid w:val="00FC16C6"/>
    <w:rsid w:val="00FC1DFB"/>
    <w:rsid w:val="00FC1E76"/>
    <w:rsid w:val="00FC1F1D"/>
    <w:rsid w:val="00FC2762"/>
    <w:rsid w:val="00FC608A"/>
    <w:rsid w:val="00FC60C6"/>
    <w:rsid w:val="00FC6FC2"/>
    <w:rsid w:val="00FD1D51"/>
    <w:rsid w:val="00FD248A"/>
    <w:rsid w:val="00FD280B"/>
    <w:rsid w:val="00FD3064"/>
    <w:rsid w:val="00FD33AE"/>
    <w:rsid w:val="00FD394B"/>
    <w:rsid w:val="00FD41BA"/>
    <w:rsid w:val="00FD44C4"/>
    <w:rsid w:val="00FD4AD4"/>
    <w:rsid w:val="00FD4EEB"/>
    <w:rsid w:val="00FD5669"/>
    <w:rsid w:val="00FD6100"/>
    <w:rsid w:val="00FE0192"/>
    <w:rsid w:val="00FE36DF"/>
    <w:rsid w:val="00FE4258"/>
    <w:rsid w:val="00FE5828"/>
    <w:rsid w:val="00FF0276"/>
    <w:rsid w:val="00FF1692"/>
    <w:rsid w:val="00FF17BF"/>
    <w:rsid w:val="00FF1A63"/>
    <w:rsid w:val="00FF1DAA"/>
    <w:rsid w:val="00FF45A7"/>
    <w:rsid w:val="00FF4EE3"/>
    <w:rsid w:val="00FF68CA"/>
    <w:rsid w:val="00FF72C9"/>
    <w:rsid w:val="00FF78F6"/>
    <w:rsid w:val="0140EDBE"/>
    <w:rsid w:val="062992E9"/>
    <w:rsid w:val="072822D1"/>
    <w:rsid w:val="07577FAA"/>
    <w:rsid w:val="0DD2FD37"/>
    <w:rsid w:val="0E2D3491"/>
    <w:rsid w:val="0FB5A6AC"/>
    <w:rsid w:val="116D086B"/>
    <w:rsid w:val="11A5517A"/>
    <w:rsid w:val="11EAE8F2"/>
    <w:rsid w:val="12A65B15"/>
    <w:rsid w:val="13C72297"/>
    <w:rsid w:val="15AB8643"/>
    <w:rsid w:val="1725A8CA"/>
    <w:rsid w:val="18058A0F"/>
    <w:rsid w:val="1A0FD5A6"/>
    <w:rsid w:val="1B88C1FA"/>
    <w:rsid w:val="1BCCE6C3"/>
    <w:rsid w:val="1EC0878B"/>
    <w:rsid w:val="2132C93C"/>
    <w:rsid w:val="265DB917"/>
    <w:rsid w:val="2ADD0751"/>
    <w:rsid w:val="2B37377D"/>
    <w:rsid w:val="2C249FB8"/>
    <w:rsid w:val="2D6E161C"/>
    <w:rsid w:val="2F151A44"/>
    <w:rsid w:val="302A7317"/>
    <w:rsid w:val="35C29FA3"/>
    <w:rsid w:val="38151BCA"/>
    <w:rsid w:val="3C67C419"/>
    <w:rsid w:val="3CF381A2"/>
    <w:rsid w:val="3D6D897F"/>
    <w:rsid w:val="3FB260BC"/>
    <w:rsid w:val="434487AD"/>
    <w:rsid w:val="46605796"/>
    <w:rsid w:val="4B223011"/>
    <w:rsid w:val="4C088D33"/>
    <w:rsid w:val="4D841EF1"/>
    <w:rsid w:val="4EE93059"/>
    <w:rsid w:val="4F73FFB0"/>
    <w:rsid w:val="539FABCE"/>
    <w:rsid w:val="5532261A"/>
    <w:rsid w:val="5BA3A84D"/>
    <w:rsid w:val="5F6E9E93"/>
    <w:rsid w:val="62EB253E"/>
    <w:rsid w:val="662C3E13"/>
    <w:rsid w:val="67B528E1"/>
    <w:rsid w:val="6C85445D"/>
    <w:rsid w:val="6E6E4E3D"/>
    <w:rsid w:val="6F7638A4"/>
    <w:rsid w:val="70170AE1"/>
    <w:rsid w:val="7380F891"/>
    <w:rsid w:val="73C07679"/>
    <w:rsid w:val="743314D3"/>
    <w:rsid w:val="757E9E11"/>
    <w:rsid w:val="79916517"/>
    <w:rsid w:val="7BE1DE75"/>
    <w:rsid w:val="7DAD6E2D"/>
    <w:rsid w:val="7E387165"/>
    <w:rsid w:val="7F819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401FF09"/>
  <w15:docId w15:val="{1E6E9E1E-CB3A-493A-BD07-5C2834894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876486"/>
    <w:rPr>
      <w:rFonts w:ascii="Arial" w:hAnsi="Arial"/>
      <w:color w:val="000000"/>
      <w:sz w:val="24"/>
    </w:rPr>
  </w:style>
  <w:style w:type="paragraph" w:styleId="berschrift1">
    <w:name w:val="heading 1"/>
    <w:basedOn w:val="Standard"/>
    <w:next w:val="Standard"/>
    <w:qFormat/>
    <w:rsid w:val="00351A2F"/>
    <w:pPr>
      <w:keepNext/>
      <w:outlineLvl w:val="0"/>
    </w:pPr>
    <w:rPr>
      <w:rFonts w:ascii="Agfa Rotis Sans Serif" w:hAnsi="Agfa Rotis Sans Serif"/>
      <w:b/>
      <w:bCs/>
      <w:color w:val="auto"/>
      <w:szCs w:val="24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FC066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notentext">
    <w:name w:val="footnote text"/>
    <w:basedOn w:val="Standard"/>
    <w:semiHidden/>
    <w:rsid w:val="00A354F3"/>
  </w:style>
  <w:style w:type="character" w:styleId="Funotenzeichen">
    <w:name w:val="footnote reference"/>
    <w:semiHidden/>
    <w:rsid w:val="00A354F3"/>
    <w:rPr>
      <w:vertAlign w:val="superscript"/>
    </w:rPr>
  </w:style>
  <w:style w:type="paragraph" w:styleId="Kopfzeile">
    <w:name w:val="header"/>
    <w:basedOn w:val="Standard"/>
    <w:rsid w:val="00A354F3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A354F3"/>
    <w:pPr>
      <w:tabs>
        <w:tab w:val="center" w:pos="4536"/>
        <w:tab w:val="right" w:pos="9072"/>
      </w:tabs>
    </w:pPr>
  </w:style>
  <w:style w:type="character" w:styleId="Hyperlink">
    <w:name w:val="Hyperlink"/>
    <w:rsid w:val="005E01B5"/>
    <w:rPr>
      <w:color w:val="0000FF"/>
      <w:u w:val="single"/>
    </w:rPr>
  </w:style>
  <w:style w:type="paragraph" w:styleId="StandardWeb">
    <w:name w:val="Normal (Web)"/>
    <w:basedOn w:val="Standard"/>
    <w:rsid w:val="00107533"/>
    <w:pPr>
      <w:spacing w:before="100" w:beforeAutospacing="1" w:after="100" w:afterAutospacing="1"/>
    </w:pPr>
    <w:rPr>
      <w:rFonts w:ascii="Times New Roman" w:hAnsi="Times New Roman"/>
      <w:color w:val="00204A"/>
      <w:szCs w:val="24"/>
    </w:rPr>
  </w:style>
  <w:style w:type="paragraph" w:styleId="Textkrper">
    <w:name w:val="Body Text"/>
    <w:basedOn w:val="Standard"/>
    <w:rsid w:val="00351A2F"/>
    <w:rPr>
      <w:rFonts w:ascii="Agfa Rotis Sans Serif" w:hAnsi="Agfa Rotis Sans Serif"/>
      <w:szCs w:val="23"/>
    </w:rPr>
  </w:style>
  <w:style w:type="paragraph" w:styleId="Textkrper2">
    <w:name w:val="Body Text 2"/>
    <w:basedOn w:val="Standard"/>
    <w:rsid w:val="00351A2F"/>
    <w:pPr>
      <w:autoSpaceDE w:val="0"/>
      <w:autoSpaceDN w:val="0"/>
      <w:adjustRightInd w:val="0"/>
    </w:pPr>
    <w:rPr>
      <w:rFonts w:ascii="Agfa Rotis Sans Serif" w:hAnsi="Agfa Rotis Sans Serif"/>
      <w:b/>
      <w:bCs/>
      <w:color w:val="auto"/>
      <w:szCs w:val="24"/>
    </w:rPr>
  </w:style>
  <w:style w:type="paragraph" w:styleId="Sprechblasentext">
    <w:name w:val="Balloon Text"/>
    <w:basedOn w:val="Standard"/>
    <w:semiHidden/>
    <w:rsid w:val="00250D1B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B56ACF"/>
    <w:rPr>
      <w:rFonts w:ascii="Calibri" w:eastAsia="Calibri" w:hAnsi="Calibri"/>
      <w:sz w:val="22"/>
      <w:szCs w:val="22"/>
    </w:rPr>
  </w:style>
  <w:style w:type="character" w:styleId="Kommentarzeichen">
    <w:name w:val="annotation reference"/>
    <w:uiPriority w:val="99"/>
    <w:rsid w:val="00384C5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rsid w:val="00384C5C"/>
    <w:rPr>
      <w:sz w:val="20"/>
    </w:rPr>
  </w:style>
  <w:style w:type="character" w:customStyle="1" w:styleId="KommentartextZchn">
    <w:name w:val="Kommentartext Zchn"/>
    <w:link w:val="Kommentartext"/>
    <w:uiPriority w:val="99"/>
    <w:rsid w:val="00384C5C"/>
    <w:rPr>
      <w:rFonts w:ascii="Arial" w:hAnsi="Arial"/>
      <w:color w:val="000000"/>
    </w:rPr>
  </w:style>
  <w:style w:type="paragraph" w:styleId="Kommentarthema">
    <w:name w:val="annotation subject"/>
    <w:basedOn w:val="Kommentartext"/>
    <w:next w:val="Kommentartext"/>
    <w:link w:val="KommentarthemaZchn"/>
    <w:rsid w:val="00384C5C"/>
    <w:rPr>
      <w:b/>
      <w:bCs/>
    </w:rPr>
  </w:style>
  <w:style w:type="character" w:customStyle="1" w:styleId="KommentarthemaZchn">
    <w:name w:val="Kommentarthema Zchn"/>
    <w:link w:val="Kommentarthema"/>
    <w:rsid w:val="00384C5C"/>
    <w:rPr>
      <w:rFonts w:ascii="Arial" w:hAnsi="Arial"/>
      <w:b/>
      <w:bCs/>
      <w:color w:val="000000"/>
    </w:rPr>
  </w:style>
  <w:style w:type="character" w:styleId="Hervorhebung">
    <w:name w:val="Emphasis"/>
    <w:basedOn w:val="Absatz-Standardschriftart"/>
    <w:uiPriority w:val="20"/>
    <w:qFormat/>
    <w:rsid w:val="005A57B3"/>
    <w:rPr>
      <w:i/>
      <w:iCs/>
    </w:rPr>
  </w:style>
  <w:style w:type="character" w:customStyle="1" w:styleId="A3">
    <w:name w:val="A3"/>
    <w:uiPriority w:val="99"/>
    <w:rsid w:val="0033634E"/>
    <w:rPr>
      <w:rFonts w:ascii="Times New Roman" w:hAnsi="Times New Roman" w:cs="Rotis Sans Serif Pro Cyr"/>
      <w:color w:val="000000"/>
      <w:sz w:val="22"/>
      <w:szCs w:val="22"/>
    </w:rPr>
  </w:style>
  <w:style w:type="character" w:styleId="BesuchterLink">
    <w:name w:val="FollowedHyperlink"/>
    <w:basedOn w:val="Absatz-Standardschriftart"/>
    <w:semiHidden/>
    <w:unhideWhenUsed/>
    <w:rsid w:val="002663FD"/>
    <w:rPr>
      <w:color w:val="800080" w:themeColor="followedHyperlink"/>
      <w:u w:val="single"/>
    </w:rPr>
  </w:style>
  <w:style w:type="paragraph" w:styleId="Listenabsatz">
    <w:name w:val="List Paragraph"/>
    <w:basedOn w:val="Standard"/>
    <w:uiPriority w:val="34"/>
    <w:qFormat/>
    <w:rsid w:val="00AA49D2"/>
    <w:pPr>
      <w:ind w:left="720"/>
      <w:contextualSpacing/>
    </w:pPr>
  </w:style>
  <w:style w:type="character" w:customStyle="1" w:styleId="berschrift2Zchn">
    <w:name w:val="Überschrift 2 Zchn"/>
    <w:basedOn w:val="Absatz-Standardschriftart"/>
    <w:link w:val="berschrift2"/>
    <w:semiHidden/>
    <w:rsid w:val="00FC066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arbeitung">
    <w:name w:val="Revision"/>
    <w:hidden/>
    <w:uiPriority w:val="99"/>
    <w:semiHidden/>
    <w:rsid w:val="00CB681E"/>
    <w:rPr>
      <w:rFonts w:ascii="Arial" w:hAnsi="Arial"/>
      <w:color w:val="000000"/>
      <w:sz w:val="24"/>
    </w:rPr>
  </w:style>
  <w:style w:type="character" w:styleId="Erwhnung">
    <w:name w:val="Mention"/>
    <w:basedOn w:val="Absatz-Standardschriftart"/>
    <w:uiPriority w:val="99"/>
    <w:unhideWhenUsed/>
    <w:rsid w:val="0005617F"/>
    <w:rPr>
      <w:color w:val="2B579A"/>
      <w:shd w:val="clear" w:color="auto" w:fill="E1DFDD"/>
    </w:rPr>
  </w:style>
  <w:style w:type="character" w:customStyle="1" w:styleId="FuzeileZchn">
    <w:name w:val="Fußzeile Zchn"/>
    <w:basedOn w:val="Absatz-Standardschriftart"/>
    <w:link w:val="Fuzeile"/>
    <w:uiPriority w:val="99"/>
    <w:rsid w:val="00B512C9"/>
    <w:rPr>
      <w:rFonts w:ascii="Arial" w:hAnsi="Arial"/>
      <w:color w:val="000000"/>
      <w:sz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F02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09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7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3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6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18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93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98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jpe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w.hettich.com/de-de/presse" TargetMode="External"/><Relationship Id="rId17" Type="http://schemas.openxmlformats.org/officeDocument/2006/relationships/image" Target="media/image5.jpeg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iconic-awards.com/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3.jpeg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stac\Desktop\Pressebogen_Wordvorlage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fcba19-cf87-4192-bcd4-d7b5d7aaf67d">
      <Terms xmlns="http://schemas.microsoft.com/office/infopath/2007/PartnerControls"/>
    </lcf76f155ced4ddcb4097134ff3c332f>
    <TaxCatchAll xmlns="bf8898f2-c5cc-48f9-ba41-792b9ee8a947" xsi:nil="true"/>
    <Kommentare xmlns="14fcba19-cf87-4192-bcd4-d7b5d7aaf67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F72173E6853144B41B548A1245A541" ma:contentTypeVersion="16" ma:contentTypeDescription="Ein neues Dokument erstellen." ma:contentTypeScope="" ma:versionID="dad22b203a5dae522fc35cf080620aee">
  <xsd:schema xmlns:xsd="http://www.w3.org/2001/XMLSchema" xmlns:xs="http://www.w3.org/2001/XMLSchema" xmlns:p="http://schemas.microsoft.com/office/2006/metadata/properties" xmlns:ns2="14fcba19-cf87-4192-bcd4-d7b5d7aaf67d" xmlns:ns3="bf8898f2-c5cc-48f9-ba41-792b9ee8a947" targetNamespace="http://schemas.microsoft.com/office/2006/metadata/properties" ma:root="true" ma:fieldsID="5f12c73a1aa861b2847e83da21d758ee" ns2:_="" ns3:_="">
    <xsd:import namespace="14fcba19-cf87-4192-bcd4-d7b5d7aaf67d"/>
    <xsd:import namespace="bf8898f2-c5cc-48f9-ba41-792b9ee8a9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  <xsd:element ref="ns2:Kommentar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fcba19-cf87-4192-bcd4-d7b5d7aaf6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89ab0df8-08f5-4112-bc13-d8c19bedbc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Kommentare" ma:index="21" nillable="true" ma:displayName="Kommentare" ma:format="Dropdown" ma:internalName="Kommentar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8898f2-c5cc-48f9-ba41-792b9ee8a94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e9b954a-ced4-4a9e-8e25-7f0913417616}" ma:internalName="TaxCatchAll" ma:showField="CatchAllData" ma:web="bf8898f2-c5cc-48f9-ba41-792b9ee8a9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9B94246-8BDE-4F67-B823-2898F9DA934F}">
  <ds:schemaRefs>
    <ds:schemaRef ds:uri="http://schemas.microsoft.com/office/2006/metadata/properties"/>
    <ds:schemaRef ds:uri="http://schemas.microsoft.com/office/infopath/2007/PartnerControls"/>
    <ds:schemaRef ds:uri="14fcba19-cf87-4192-bcd4-d7b5d7aaf67d"/>
    <ds:schemaRef ds:uri="bf8898f2-c5cc-48f9-ba41-792b9ee8a947"/>
  </ds:schemaRefs>
</ds:datastoreItem>
</file>

<file path=customXml/itemProps2.xml><?xml version="1.0" encoding="utf-8"?>
<ds:datastoreItem xmlns:ds="http://schemas.openxmlformats.org/officeDocument/2006/customXml" ds:itemID="{4295C79D-BA79-4E5F-9CD5-96F8F7214E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E28484-9B86-42C9-9170-DDAA64DAEA1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FA53073-C146-478C-8A45-4B5E212F1A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fcba19-cf87-4192-bcd4-d7b5d7aaf67d"/>
    <ds:schemaRef ds:uri="bf8898f2-c5cc-48f9-ba41-792b9ee8a9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22f1c34-adb5-496e-bd51-faa0437d87b0}" enabled="1" method="Privileged" siteId="{fcae3d9f-c144-4ab7-a9e6-25760557df3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Pressebogen_Wordvorlage.dot</Template>
  <TotalTime>0</TotalTime>
  <Pages>6</Pages>
  <Words>1202</Words>
  <Characters>6701</Characters>
  <Application>Microsoft Office Word</Application>
  <DocSecurity>0</DocSecurity>
  <Lines>155</Lines>
  <Paragraphs>25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Hettich et Maxim Kashin Architects remportent deux fois le prix « Best of Best » aux ICONIC AWARDS 2026 : Objets d'ameublement suprématistes dotés d'une technique de ferrures innovante</vt:lpstr>
    </vt:vector>
  </TitlesOfParts>
  <Company/>
  <LinksUpToDate>false</LinksUpToDate>
  <CharactersWithSpaces>7878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Hettich et Maxim Kashin Architects remportent deux fois le prix « Best of Best » aux ICONIC AWARDS 2026 : Objets d'ameublement suprématistes dotés d'une technique de ferrures innovante</dc:title>
  <dc:subject/>
  <dc:creator>Anke Wöhler</dc:creator>
  <cp:keywords/>
  <cp:lastModifiedBy>Anke Wöhler</cp:lastModifiedBy>
  <cp:revision>5</cp:revision>
  <cp:lastPrinted>2026-07-15T13:23:00Z</cp:lastPrinted>
  <dcterms:created xsi:type="dcterms:W3CDTF">2026-09-21T04:54:00Z</dcterms:created>
  <dcterms:modified xsi:type="dcterms:W3CDTF">2026-10-01T04:53:00Z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0x0101006CF72173E6853144B41B548A1245A541</vt:lpwstr>
  </property>
  <property fmtid="{D5CDD505-2E9C-101B-9397-08002B2CF9AE}" pid="3" name="MediaServiceImageTags">
    <vt:lpwstr/>
  </property>
  <property fmtid="{D5CDD505-2E9C-101B-9397-08002B2CF9AE}" pid="4" name="docLang">
    <vt:lpwstr>de</vt:lpwstr>
  </property>
</Properties>
</file>