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838" w:rsidRDefault="00676838" w:rsidP="00FC6EB1">
      <w:pPr>
        <w:spacing w:line="360" w:lineRule="auto"/>
        <w:rPr>
          <w:rFonts w:cstheme="minorHAnsi"/>
          <w:b/>
          <w:sz w:val="28"/>
          <w:szCs w:val="28"/>
        </w:rPr>
      </w:pPr>
      <w:proofErr w:type="spellStart"/>
      <w:r>
        <w:rPr>
          <w:rFonts w:cstheme="minorHAnsi"/>
          <w:b/>
          <w:sz w:val="28"/>
          <w:szCs w:val="28"/>
        </w:rPr>
        <w:t>Cadro</w:t>
      </w:r>
      <w:proofErr w:type="spellEnd"/>
      <w:r>
        <w:rPr>
          <w:rFonts w:cstheme="minorHAnsi"/>
          <w:b/>
          <w:sz w:val="28"/>
          <w:szCs w:val="28"/>
        </w:rPr>
        <w:t xml:space="preserve"> – </w:t>
      </w:r>
      <w:proofErr w:type="spellStart"/>
      <w:r>
        <w:rPr>
          <w:rFonts w:cstheme="minorHAnsi"/>
          <w:b/>
          <w:sz w:val="28"/>
          <w:szCs w:val="28"/>
        </w:rPr>
        <w:t>één</w:t>
      </w:r>
      <w:proofErr w:type="spellEnd"/>
      <w:r>
        <w:rPr>
          <w:rFonts w:cstheme="minorHAnsi"/>
          <w:b/>
          <w:sz w:val="28"/>
          <w:szCs w:val="28"/>
        </w:rPr>
        <w:t xml:space="preserve"> </w:t>
      </w:r>
      <w:proofErr w:type="spellStart"/>
      <w:r>
        <w:rPr>
          <w:rFonts w:cstheme="minorHAnsi"/>
          <w:b/>
          <w:sz w:val="28"/>
          <w:szCs w:val="28"/>
        </w:rPr>
        <w:t>aluminium</w:t>
      </w:r>
      <w:proofErr w:type="spellEnd"/>
      <w:r>
        <w:rPr>
          <w:rFonts w:cstheme="minorHAnsi"/>
          <w:b/>
          <w:sz w:val="28"/>
          <w:szCs w:val="28"/>
        </w:rPr>
        <w:t xml:space="preserve"> </w:t>
      </w:r>
      <w:proofErr w:type="spellStart"/>
      <w:r>
        <w:rPr>
          <w:rFonts w:cstheme="minorHAnsi"/>
          <w:b/>
          <w:sz w:val="28"/>
          <w:szCs w:val="28"/>
        </w:rPr>
        <w:t>kadersysteem</w:t>
      </w:r>
      <w:proofErr w:type="spellEnd"/>
      <w:r>
        <w:rPr>
          <w:rFonts w:cstheme="minorHAnsi"/>
          <w:b/>
          <w:sz w:val="28"/>
          <w:szCs w:val="28"/>
        </w:rPr>
        <w:t xml:space="preserve">, </w:t>
      </w:r>
      <w:proofErr w:type="spellStart"/>
      <w:r w:rsidR="00337A54">
        <w:rPr>
          <w:rFonts w:cstheme="minorHAnsi"/>
          <w:b/>
          <w:sz w:val="28"/>
          <w:szCs w:val="28"/>
        </w:rPr>
        <w:t>voor</w:t>
      </w:r>
      <w:proofErr w:type="spellEnd"/>
      <w:r w:rsidR="00337A54">
        <w:rPr>
          <w:rFonts w:cstheme="minorHAnsi"/>
          <w:b/>
          <w:sz w:val="28"/>
          <w:szCs w:val="28"/>
        </w:rPr>
        <w:t xml:space="preserve"> </w:t>
      </w:r>
      <w:proofErr w:type="spellStart"/>
      <w:r>
        <w:rPr>
          <w:rFonts w:cstheme="minorHAnsi"/>
          <w:b/>
          <w:sz w:val="28"/>
          <w:szCs w:val="28"/>
        </w:rPr>
        <w:t>grenzeloze</w:t>
      </w:r>
      <w:proofErr w:type="spellEnd"/>
      <w:r>
        <w:rPr>
          <w:rFonts w:cstheme="minorHAnsi"/>
          <w:b/>
          <w:sz w:val="28"/>
          <w:szCs w:val="28"/>
        </w:rPr>
        <w:t xml:space="preserve"> </w:t>
      </w:r>
      <w:proofErr w:type="spellStart"/>
      <w:r>
        <w:rPr>
          <w:rFonts w:cstheme="minorHAnsi"/>
          <w:b/>
          <w:sz w:val="28"/>
          <w:szCs w:val="28"/>
        </w:rPr>
        <w:t>meubelideeën</w:t>
      </w:r>
      <w:proofErr w:type="spellEnd"/>
    </w:p>
    <w:p w:rsidR="004C528D" w:rsidRDefault="002E6ACB" w:rsidP="001B2808">
      <w:pPr>
        <w:spacing w:line="360" w:lineRule="auto"/>
        <w:rPr>
          <w:rFonts w:cstheme="minorHAnsi"/>
          <w:b/>
          <w:szCs w:val="24"/>
        </w:rPr>
      </w:pPr>
      <w:r>
        <w:rPr>
          <w:rFonts w:cstheme="minorHAnsi"/>
          <w:b/>
          <w:szCs w:val="24"/>
        </w:rPr>
        <w:t xml:space="preserve">De </w:t>
      </w:r>
      <w:proofErr w:type="spellStart"/>
      <w:r>
        <w:rPr>
          <w:rFonts w:cstheme="minorHAnsi"/>
          <w:b/>
          <w:szCs w:val="24"/>
        </w:rPr>
        <w:t>eenvoudige</w:t>
      </w:r>
      <w:proofErr w:type="spellEnd"/>
      <w:r>
        <w:rPr>
          <w:rFonts w:cstheme="minorHAnsi"/>
          <w:b/>
          <w:szCs w:val="24"/>
        </w:rPr>
        <w:t xml:space="preserve"> </w:t>
      </w:r>
      <w:proofErr w:type="spellStart"/>
      <w:r>
        <w:rPr>
          <w:rFonts w:cstheme="minorHAnsi"/>
          <w:b/>
          <w:szCs w:val="24"/>
        </w:rPr>
        <w:t>manier</w:t>
      </w:r>
      <w:proofErr w:type="spellEnd"/>
      <w:r>
        <w:rPr>
          <w:rFonts w:cstheme="minorHAnsi"/>
          <w:b/>
          <w:szCs w:val="24"/>
        </w:rPr>
        <w:t xml:space="preserve"> </w:t>
      </w:r>
      <w:proofErr w:type="spellStart"/>
      <w:r>
        <w:rPr>
          <w:rFonts w:cstheme="minorHAnsi"/>
          <w:b/>
          <w:szCs w:val="24"/>
        </w:rPr>
        <w:t>om</w:t>
      </w:r>
      <w:proofErr w:type="spellEnd"/>
      <w:r>
        <w:rPr>
          <w:rFonts w:cstheme="minorHAnsi"/>
          <w:b/>
          <w:szCs w:val="24"/>
        </w:rPr>
        <w:t xml:space="preserve"> minimalistische </w:t>
      </w:r>
      <w:proofErr w:type="spellStart"/>
      <w:r>
        <w:rPr>
          <w:rFonts w:cstheme="minorHAnsi"/>
          <w:b/>
          <w:szCs w:val="24"/>
        </w:rPr>
        <w:t>meubels</w:t>
      </w:r>
      <w:proofErr w:type="spellEnd"/>
      <w:r>
        <w:rPr>
          <w:rFonts w:cstheme="minorHAnsi"/>
          <w:b/>
          <w:szCs w:val="24"/>
        </w:rPr>
        <w:t xml:space="preserve"> </w:t>
      </w:r>
      <w:proofErr w:type="spellStart"/>
      <w:r>
        <w:rPr>
          <w:rFonts w:cstheme="minorHAnsi"/>
          <w:b/>
          <w:szCs w:val="24"/>
        </w:rPr>
        <w:t>te</w:t>
      </w:r>
      <w:proofErr w:type="spellEnd"/>
      <w:r>
        <w:rPr>
          <w:rFonts w:cstheme="minorHAnsi"/>
          <w:b/>
          <w:szCs w:val="24"/>
        </w:rPr>
        <w:t xml:space="preserve"> </w:t>
      </w:r>
      <w:proofErr w:type="spellStart"/>
      <w:r>
        <w:rPr>
          <w:rFonts w:cstheme="minorHAnsi"/>
          <w:b/>
          <w:szCs w:val="24"/>
        </w:rPr>
        <w:t>bouwen</w:t>
      </w:r>
      <w:proofErr w:type="spellEnd"/>
      <w:r w:rsidR="00337A54">
        <w:rPr>
          <w:rFonts w:cstheme="minorHAnsi"/>
          <w:b/>
          <w:szCs w:val="24"/>
        </w:rPr>
        <w:t>.</w:t>
      </w:r>
    </w:p>
    <w:p w:rsidR="003546B8" w:rsidRDefault="003546B8" w:rsidP="003546B8">
      <w:pPr>
        <w:spacing w:line="360" w:lineRule="auto"/>
        <w:rPr>
          <w:rFonts w:cstheme="minorHAnsi"/>
          <w:szCs w:val="24"/>
        </w:rPr>
      </w:pPr>
    </w:p>
    <w:p w:rsidR="000E2FE0" w:rsidRDefault="002E6ACB" w:rsidP="00716FC3">
      <w:pPr>
        <w:spacing w:line="360" w:lineRule="auto"/>
        <w:rPr>
          <w:rFonts w:cs="Arial"/>
          <w:b/>
          <w:color w:val="000000" w:themeColor="text1"/>
          <w:szCs w:val="24"/>
        </w:rPr>
      </w:pPr>
      <w:r>
        <w:rPr>
          <w:rFonts w:cs="Arial"/>
          <w:b/>
          <w:color w:val="000000" w:themeColor="text1"/>
          <w:szCs w:val="24"/>
        </w:rPr>
        <w:t xml:space="preserve">Realiseer uw eigen ideeën! Of het nu gaat om het ontwerpen van een eigen, handgemaakte meubelcollectie, de shop met de exclusieve interieurinrichting in de detailhandel of de inrichting in de particuliere woonomgeving – de eisen aan de vormgeving, het gebruik en de functie van meubels nemen toe. De megatrend van individualisering stuwt deze ontwikkeling onverbiddelijk voort. Met Cadro </w:t>
      </w:r>
      <w:proofErr w:type="spellStart"/>
      <w:r>
        <w:rPr>
          <w:rFonts w:cs="Arial"/>
          <w:b/>
          <w:color w:val="000000" w:themeColor="text1"/>
          <w:szCs w:val="24"/>
        </w:rPr>
        <w:t>zet</w:t>
      </w:r>
      <w:proofErr w:type="spellEnd"/>
      <w:r>
        <w:rPr>
          <w:rFonts w:cs="Arial"/>
          <w:b/>
          <w:color w:val="000000" w:themeColor="text1"/>
          <w:szCs w:val="24"/>
        </w:rPr>
        <w:t xml:space="preserve"> </w:t>
      </w:r>
      <w:proofErr w:type="spellStart"/>
      <w:r>
        <w:rPr>
          <w:rFonts w:cs="Arial"/>
          <w:b/>
          <w:color w:val="000000" w:themeColor="text1"/>
          <w:szCs w:val="24"/>
        </w:rPr>
        <w:t>Hettich</w:t>
      </w:r>
      <w:proofErr w:type="spellEnd"/>
      <w:r>
        <w:rPr>
          <w:rFonts w:cs="Arial"/>
          <w:b/>
          <w:color w:val="000000" w:themeColor="text1"/>
          <w:szCs w:val="24"/>
        </w:rPr>
        <w:t xml:space="preserve"> </w:t>
      </w:r>
      <w:proofErr w:type="spellStart"/>
      <w:r>
        <w:rPr>
          <w:rFonts w:cs="Arial"/>
          <w:b/>
          <w:color w:val="000000" w:themeColor="text1"/>
          <w:szCs w:val="24"/>
        </w:rPr>
        <w:t>nieuwe</w:t>
      </w:r>
      <w:proofErr w:type="spellEnd"/>
      <w:r>
        <w:rPr>
          <w:rFonts w:cs="Arial"/>
          <w:b/>
          <w:color w:val="000000" w:themeColor="text1"/>
          <w:szCs w:val="24"/>
        </w:rPr>
        <w:t xml:space="preserve"> </w:t>
      </w:r>
      <w:proofErr w:type="spellStart"/>
      <w:r>
        <w:rPr>
          <w:rFonts w:cs="Arial"/>
          <w:b/>
          <w:color w:val="000000" w:themeColor="text1"/>
          <w:szCs w:val="24"/>
        </w:rPr>
        <w:t>maatstaven</w:t>
      </w:r>
      <w:proofErr w:type="spellEnd"/>
      <w:r>
        <w:rPr>
          <w:rFonts w:cs="Arial"/>
          <w:b/>
          <w:color w:val="000000" w:themeColor="text1"/>
          <w:szCs w:val="24"/>
        </w:rPr>
        <w:t xml:space="preserve"> </w:t>
      </w:r>
      <w:proofErr w:type="spellStart"/>
      <w:r>
        <w:rPr>
          <w:rFonts w:cs="Arial"/>
          <w:b/>
          <w:color w:val="000000" w:themeColor="text1"/>
          <w:szCs w:val="24"/>
        </w:rPr>
        <w:t>voor</w:t>
      </w:r>
      <w:proofErr w:type="spellEnd"/>
      <w:r>
        <w:rPr>
          <w:rFonts w:cs="Arial"/>
          <w:b/>
          <w:color w:val="000000" w:themeColor="text1"/>
          <w:szCs w:val="24"/>
        </w:rPr>
        <w:t xml:space="preserve"> de </w:t>
      </w:r>
      <w:proofErr w:type="spellStart"/>
      <w:r>
        <w:rPr>
          <w:rFonts w:cs="Arial"/>
          <w:b/>
          <w:color w:val="000000" w:themeColor="text1"/>
          <w:szCs w:val="24"/>
        </w:rPr>
        <w:t>vereenvoudiging</w:t>
      </w:r>
      <w:proofErr w:type="spellEnd"/>
      <w:r>
        <w:rPr>
          <w:rFonts w:cs="Arial"/>
          <w:b/>
          <w:color w:val="000000" w:themeColor="text1"/>
          <w:szCs w:val="24"/>
        </w:rPr>
        <w:t xml:space="preserve"> van de </w:t>
      </w:r>
      <w:proofErr w:type="spellStart"/>
      <w:r>
        <w:rPr>
          <w:rFonts w:cs="Arial"/>
          <w:b/>
          <w:color w:val="000000" w:themeColor="text1"/>
          <w:szCs w:val="24"/>
        </w:rPr>
        <w:t>individuele</w:t>
      </w:r>
      <w:proofErr w:type="spellEnd"/>
      <w:r>
        <w:rPr>
          <w:rFonts w:cs="Arial"/>
          <w:b/>
          <w:color w:val="000000" w:themeColor="text1"/>
          <w:szCs w:val="24"/>
        </w:rPr>
        <w:t xml:space="preserve"> </w:t>
      </w:r>
      <w:proofErr w:type="spellStart"/>
      <w:r w:rsidR="00337A54">
        <w:rPr>
          <w:rFonts w:cs="Arial"/>
          <w:b/>
          <w:color w:val="000000" w:themeColor="text1"/>
          <w:szCs w:val="24"/>
        </w:rPr>
        <w:t>interieur</w:t>
      </w:r>
      <w:r>
        <w:rPr>
          <w:rFonts w:cs="Arial"/>
          <w:b/>
          <w:color w:val="000000" w:themeColor="text1"/>
          <w:szCs w:val="24"/>
        </w:rPr>
        <w:t>bouw</w:t>
      </w:r>
      <w:proofErr w:type="spellEnd"/>
      <w:r>
        <w:rPr>
          <w:rFonts w:cs="Arial"/>
          <w:b/>
          <w:color w:val="000000" w:themeColor="text1"/>
          <w:szCs w:val="24"/>
        </w:rPr>
        <w:t>.</w:t>
      </w:r>
    </w:p>
    <w:p w:rsidR="000E2FE0" w:rsidRDefault="000E2FE0" w:rsidP="00716FC3">
      <w:pPr>
        <w:spacing w:line="360" w:lineRule="auto"/>
        <w:rPr>
          <w:rFonts w:cs="Arial"/>
          <w:b/>
          <w:color w:val="000000" w:themeColor="text1"/>
          <w:szCs w:val="24"/>
        </w:rPr>
      </w:pPr>
    </w:p>
    <w:p w:rsidR="00512BC0" w:rsidRDefault="000E3C92" w:rsidP="004C528D">
      <w:pPr>
        <w:spacing w:line="360" w:lineRule="auto"/>
        <w:rPr>
          <w:rFonts w:cstheme="minorHAnsi"/>
          <w:szCs w:val="24"/>
        </w:rPr>
      </w:pPr>
      <w:r>
        <w:rPr>
          <w:rFonts w:cstheme="minorHAnsi"/>
          <w:szCs w:val="24"/>
        </w:rPr>
        <w:t xml:space="preserve">De meest ingenieuze ideeën overtuigen door hun eenvoud. </w:t>
      </w:r>
      <w:proofErr w:type="spellStart"/>
      <w:r>
        <w:rPr>
          <w:rFonts w:cstheme="minorHAnsi"/>
          <w:szCs w:val="24"/>
        </w:rPr>
        <w:t>Cadro</w:t>
      </w:r>
      <w:proofErr w:type="spellEnd"/>
      <w:r>
        <w:rPr>
          <w:rFonts w:cstheme="minorHAnsi"/>
          <w:szCs w:val="24"/>
        </w:rPr>
        <w:t xml:space="preserve"> </w:t>
      </w:r>
      <w:proofErr w:type="spellStart"/>
      <w:r>
        <w:rPr>
          <w:rFonts w:cstheme="minorHAnsi"/>
          <w:szCs w:val="24"/>
        </w:rPr>
        <w:t>is</w:t>
      </w:r>
      <w:proofErr w:type="spellEnd"/>
      <w:r>
        <w:rPr>
          <w:rFonts w:cstheme="minorHAnsi"/>
          <w:szCs w:val="24"/>
        </w:rPr>
        <w:t xml:space="preserve"> </w:t>
      </w:r>
      <w:proofErr w:type="spellStart"/>
      <w:r>
        <w:rPr>
          <w:rFonts w:cstheme="minorHAnsi"/>
          <w:szCs w:val="24"/>
        </w:rPr>
        <w:t>daar</w:t>
      </w:r>
      <w:proofErr w:type="spellEnd"/>
      <w:r>
        <w:rPr>
          <w:rFonts w:cstheme="minorHAnsi"/>
          <w:szCs w:val="24"/>
        </w:rPr>
        <w:t xml:space="preserve"> </w:t>
      </w:r>
      <w:proofErr w:type="spellStart"/>
      <w:r>
        <w:rPr>
          <w:rFonts w:cstheme="minorHAnsi"/>
          <w:szCs w:val="24"/>
        </w:rPr>
        <w:t>ontegenzeggelijk</w:t>
      </w:r>
      <w:proofErr w:type="spellEnd"/>
      <w:r>
        <w:rPr>
          <w:rFonts w:cstheme="minorHAnsi"/>
          <w:szCs w:val="24"/>
        </w:rPr>
        <w:t xml:space="preserve"> </w:t>
      </w:r>
      <w:proofErr w:type="spellStart"/>
      <w:r w:rsidR="00337A54">
        <w:rPr>
          <w:rFonts w:cstheme="minorHAnsi"/>
          <w:szCs w:val="24"/>
        </w:rPr>
        <w:t>éé</w:t>
      </w:r>
      <w:r>
        <w:rPr>
          <w:rFonts w:cstheme="minorHAnsi"/>
          <w:szCs w:val="24"/>
        </w:rPr>
        <w:t>n</w:t>
      </w:r>
      <w:proofErr w:type="spellEnd"/>
      <w:r>
        <w:rPr>
          <w:rFonts w:cstheme="minorHAnsi"/>
          <w:szCs w:val="24"/>
        </w:rPr>
        <w:t xml:space="preserve"> van, </w:t>
      </w:r>
      <w:proofErr w:type="spellStart"/>
      <w:r>
        <w:rPr>
          <w:rFonts w:cstheme="minorHAnsi"/>
          <w:szCs w:val="24"/>
        </w:rPr>
        <w:t>want</w:t>
      </w:r>
      <w:proofErr w:type="spellEnd"/>
      <w:r>
        <w:rPr>
          <w:rFonts w:cstheme="minorHAnsi"/>
          <w:szCs w:val="24"/>
        </w:rPr>
        <w:t xml:space="preserve"> de </w:t>
      </w:r>
      <w:proofErr w:type="spellStart"/>
      <w:r>
        <w:rPr>
          <w:rFonts w:cstheme="minorHAnsi"/>
          <w:szCs w:val="24"/>
        </w:rPr>
        <w:t>grenzeloze</w:t>
      </w:r>
      <w:proofErr w:type="spellEnd"/>
      <w:r>
        <w:rPr>
          <w:rFonts w:cstheme="minorHAnsi"/>
          <w:szCs w:val="24"/>
        </w:rPr>
        <w:t xml:space="preserve"> </w:t>
      </w:r>
      <w:proofErr w:type="spellStart"/>
      <w:r>
        <w:rPr>
          <w:rFonts w:cstheme="minorHAnsi"/>
          <w:szCs w:val="24"/>
        </w:rPr>
        <w:t>vormgevingsmogelijkheden</w:t>
      </w:r>
      <w:proofErr w:type="spellEnd"/>
      <w:r>
        <w:rPr>
          <w:rFonts w:cstheme="minorHAnsi"/>
          <w:szCs w:val="24"/>
        </w:rPr>
        <w:t xml:space="preserve"> </w:t>
      </w:r>
      <w:proofErr w:type="spellStart"/>
      <w:r>
        <w:rPr>
          <w:rFonts w:cstheme="minorHAnsi"/>
          <w:szCs w:val="24"/>
        </w:rPr>
        <w:t>zijn</w:t>
      </w:r>
      <w:proofErr w:type="spellEnd"/>
      <w:r>
        <w:rPr>
          <w:rFonts w:cstheme="minorHAnsi"/>
          <w:szCs w:val="24"/>
        </w:rPr>
        <w:t xml:space="preserve"> </w:t>
      </w:r>
      <w:proofErr w:type="spellStart"/>
      <w:r>
        <w:rPr>
          <w:rFonts w:cstheme="minorHAnsi"/>
          <w:szCs w:val="24"/>
        </w:rPr>
        <w:t>gebaseerd</w:t>
      </w:r>
      <w:proofErr w:type="spellEnd"/>
      <w:r>
        <w:rPr>
          <w:rFonts w:cstheme="minorHAnsi"/>
          <w:szCs w:val="24"/>
        </w:rPr>
        <w:t xml:space="preserve"> op een systeem van aluminium profielen, verbindingselementen en toebehoren. Dit resulteert in uiterst functionele meubelconcepten met een hoogwaardige vormgeving, die volledig vrij en expliciet op de toepassing of de branche kunnen worden afgestemd. Het spectrum van designvarianten reikt van open tot gesloten meubels, die op zichzelf kunnen staan of aan bestaande meubels worden bevestigd en ook aan de wand kunnen worden opgehangen of op de vloer kunnen staan. Het ranke kadersysteem geeft het meubel een minimalistisch design van sierlijke lichtheid.</w:t>
      </w:r>
    </w:p>
    <w:p w:rsidR="00FD06E0" w:rsidRDefault="00FD06E0" w:rsidP="004C528D">
      <w:pPr>
        <w:spacing w:line="360" w:lineRule="auto"/>
        <w:rPr>
          <w:rFonts w:cstheme="minorHAnsi"/>
          <w:szCs w:val="24"/>
        </w:rPr>
      </w:pPr>
    </w:p>
    <w:p w:rsidR="00337A54" w:rsidRDefault="00337A54" w:rsidP="004C528D">
      <w:pPr>
        <w:spacing w:line="360" w:lineRule="auto"/>
        <w:rPr>
          <w:rFonts w:cstheme="minorHAnsi"/>
          <w:b/>
          <w:bCs/>
          <w:szCs w:val="24"/>
        </w:rPr>
      </w:pPr>
    </w:p>
    <w:p w:rsidR="00512BC0" w:rsidRPr="00FD06E0" w:rsidRDefault="00FD06E0" w:rsidP="004C528D">
      <w:pPr>
        <w:spacing w:line="360" w:lineRule="auto"/>
        <w:rPr>
          <w:rFonts w:cstheme="minorHAnsi"/>
          <w:b/>
          <w:bCs/>
          <w:szCs w:val="24"/>
        </w:rPr>
      </w:pPr>
      <w:proofErr w:type="spellStart"/>
      <w:r>
        <w:rPr>
          <w:rFonts w:cstheme="minorHAnsi"/>
          <w:b/>
          <w:bCs/>
          <w:szCs w:val="24"/>
        </w:rPr>
        <w:lastRenderedPageBreak/>
        <w:t>Grenzeloos</w:t>
      </w:r>
      <w:proofErr w:type="spellEnd"/>
      <w:r>
        <w:rPr>
          <w:rFonts w:cstheme="minorHAnsi"/>
          <w:b/>
          <w:bCs/>
          <w:szCs w:val="24"/>
        </w:rPr>
        <w:t xml:space="preserve"> </w:t>
      </w:r>
      <w:proofErr w:type="spellStart"/>
      <w:r>
        <w:rPr>
          <w:rFonts w:cstheme="minorHAnsi"/>
          <w:b/>
          <w:bCs/>
          <w:szCs w:val="24"/>
        </w:rPr>
        <w:t>creatief</w:t>
      </w:r>
      <w:proofErr w:type="spellEnd"/>
      <w:r>
        <w:rPr>
          <w:rFonts w:cstheme="minorHAnsi"/>
          <w:b/>
          <w:bCs/>
          <w:szCs w:val="24"/>
        </w:rPr>
        <w:t xml:space="preserve"> en </w:t>
      </w:r>
      <w:proofErr w:type="spellStart"/>
      <w:r>
        <w:rPr>
          <w:rFonts w:cstheme="minorHAnsi"/>
          <w:b/>
          <w:bCs/>
          <w:szCs w:val="24"/>
        </w:rPr>
        <w:t>universeel</w:t>
      </w:r>
      <w:proofErr w:type="spellEnd"/>
      <w:r>
        <w:rPr>
          <w:rFonts w:cstheme="minorHAnsi"/>
          <w:b/>
          <w:bCs/>
          <w:szCs w:val="24"/>
        </w:rPr>
        <w:t xml:space="preserve"> toepasbaar</w:t>
      </w:r>
    </w:p>
    <w:p w:rsidR="00863EE5" w:rsidRDefault="00E07F7F" w:rsidP="004C528D">
      <w:pPr>
        <w:spacing w:line="360" w:lineRule="auto"/>
        <w:rPr>
          <w:rFonts w:cs="Arial"/>
          <w:szCs w:val="24"/>
        </w:rPr>
      </w:pPr>
      <w:r>
        <w:rPr>
          <w:rFonts w:cstheme="minorHAnsi"/>
          <w:szCs w:val="24"/>
        </w:rPr>
        <w:t xml:space="preserve">De </w:t>
      </w:r>
      <w:proofErr w:type="spellStart"/>
      <w:r>
        <w:rPr>
          <w:rFonts w:cstheme="minorHAnsi"/>
          <w:szCs w:val="24"/>
        </w:rPr>
        <w:t>basis</w:t>
      </w:r>
      <w:proofErr w:type="spellEnd"/>
      <w:r>
        <w:rPr>
          <w:rFonts w:cstheme="minorHAnsi"/>
          <w:szCs w:val="24"/>
        </w:rPr>
        <w:t xml:space="preserve"> van de </w:t>
      </w:r>
      <w:proofErr w:type="spellStart"/>
      <w:r>
        <w:rPr>
          <w:rFonts w:cstheme="minorHAnsi"/>
          <w:szCs w:val="24"/>
        </w:rPr>
        <w:t>diversiteit</w:t>
      </w:r>
      <w:proofErr w:type="spellEnd"/>
      <w:r>
        <w:rPr>
          <w:rFonts w:cstheme="minorHAnsi"/>
          <w:szCs w:val="24"/>
        </w:rPr>
        <w:t xml:space="preserve"> </w:t>
      </w:r>
      <w:proofErr w:type="spellStart"/>
      <w:r>
        <w:rPr>
          <w:rFonts w:cstheme="minorHAnsi"/>
          <w:szCs w:val="24"/>
        </w:rPr>
        <w:t>wordt</w:t>
      </w:r>
      <w:proofErr w:type="spellEnd"/>
      <w:r>
        <w:rPr>
          <w:rFonts w:cstheme="minorHAnsi"/>
          <w:szCs w:val="24"/>
        </w:rPr>
        <w:t xml:space="preserve"> </w:t>
      </w:r>
      <w:proofErr w:type="spellStart"/>
      <w:r>
        <w:rPr>
          <w:rFonts w:cstheme="minorHAnsi"/>
          <w:szCs w:val="24"/>
        </w:rPr>
        <w:t>gevormd</w:t>
      </w:r>
      <w:proofErr w:type="spellEnd"/>
      <w:r>
        <w:rPr>
          <w:rFonts w:cstheme="minorHAnsi"/>
          <w:szCs w:val="24"/>
        </w:rPr>
        <w:t xml:space="preserve"> </w:t>
      </w:r>
      <w:proofErr w:type="spellStart"/>
      <w:r>
        <w:rPr>
          <w:rFonts w:cstheme="minorHAnsi"/>
          <w:szCs w:val="24"/>
        </w:rPr>
        <w:t>door</w:t>
      </w:r>
      <w:proofErr w:type="spellEnd"/>
      <w:r>
        <w:rPr>
          <w:rFonts w:cstheme="minorHAnsi"/>
          <w:szCs w:val="24"/>
        </w:rPr>
        <w:t xml:space="preserve"> </w:t>
      </w:r>
      <w:proofErr w:type="spellStart"/>
      <w:r>
        <w:rPr>
          <w:rFonts w:cstheme="minorHAnsi"/>
          <w:szCs w:val="24"/>
        </w:rPr>
        <w:t>verschillende</w:t>
      </w:r>
      <w:proofErr w:type="spellEnd"/>
      <w:r>
        <w:rPr>
          <w:rFonts w:cstheme="minorHAnsi"/>
          <w:szCs w:val="24"/>
        </w:rPr>
        <w:t xml:space="preserve"> </w:t>
      </w:r>
      <w:proofErr w:type="spellStart"/>
      <w:r>
        <w:rPr>
          <w:rFonts w:cstheme="minorHAnsi"/>
          <w:szCs w:val="24"/>
        </w:rPr>
        <w:t>aluminium</w:t>
      </w:r>
      <w:proofErr w:type="spellEnd"/>
      <w:r>
        <w:rPr>
          <w:rFonts w:cstheme="minorHAnsi"/>
          <w:szCs w:val="24"/>
        </w:rPr>
        <w:t xml:space="preserve"> profielen in </w:t>
      </w:r>
      <w:proofErr w:type="spellStart"/>
      <w:r w:rsidR="00337A54">
        <w:rPr>
          <w:rFonts w:cstheme="minorHAnsi"/>
          <w:szCs w:val="24"/>
        </w:rPr>
        <w:t>mat</w:t>
      </w:r>
      <w:proofErr w:type="spellEnd"/>
      <w:r w:rsidR="00337A54">
        <w:rPr>
          <w:rFonts w:cstheme="minorHAnsi"/>
          <w:szCs w:val="24"/>
        </w:rPr>
        <w:t xml:space="preserve"> </w:t>
      </w:r>
      <w:proofErr w:type="spellStart"/>
      <w:r>
        <w:rPr>
          <w:rFonts w:cstheme="minorHAnsi"/>
          <w:szCs w:val="24"/>
        </w:rPr>
        <w:t>zwart</w:t>
      </w:r>
      <w:proofErr w:type="spellEnd"/>
      <w:r>
        <w:rPr>
          <w:rFonts w:cstheme="minorHAnsi"/>
          <w:szCs w:val="24"/>
        </w:rPr>
        <w:t xml:space="preserve"> </w:t>
      </w:r>
      <w:proofErr w:type="spellStart"/>
      <w:r>
        <w:rPr>
          <w:rFonts w:cstheme="minorHAnsi"/>
          <w:szCs w:val="24"/>
        </w:rPr>
        <w:t>of</w:t>
      </w:r>
      <w:proofErr w:type="spellEnd"/>
      <w:r>
        <w:rPr>
          <w:rFonts w:cstheme="minorHAnsi"/>
          <w:szCs w:val="24"/>
        </w:rPr>
        <w:t xml:space="preserve"> </w:t>
      </w:r>
      <w:proofErr w:type="spellStart"/>
      <w:r>
        <w:rPr>
          <w:rFonts w:cstheme="minorHAnsi"/>
          <w:szCs w:val="24"/>
        </w:rPr>
        <w:t>roestvrij</w:t>
      </w:r>
      <w:proofErr w:type="spellEnd"/>
      <w:r>
        <w:rPr>
          <w:rFonts w:cstheme="minorHAnsi"/>
          <w:szCs w:val="24"/>
        </w:rPr>
        <w:t xml:space="preserve"> </w:t>
      </w:r>
      <w:proofErr w:type="spellStart"/>
      <w:r>
        <w:rPr>
          <w:rFonts w:cstheme="minorHAnsi"/>
          <w:szCs w:val="24"/>
        </w:rPr>
        <w:t>staal</w:t>
      </w:r>
      <w:proofErr w:type="spellEnd"/>
      <w:r>
        <w:rPr>
          <w:rFonts w:cstheme="minorHAnsi"/>
          <w:szCs w:val="24"/>
        </w:rPr>
        <w:t xml:space="preserve"> finish, die </w:t>
      </w:r>
      <w:proofErr w:type="spellStart"/>
      <w:r>
        <w:rPr>
          <w:rFonts w:cstheme="minorHAnsi"/>
          <w:szCs w:val="24"/>
        </w:rPr>
        <w:t>zijn</w:t>
      </w:r>
      <w:proofErr w:type="spellEnd"/>
      <w:r>
        <w:rPr>
          <w:rFonts w:cstheme="minorHAnsi"/>
          <w:szCs w:val="24"/>
        </w:rPr>
        <w:t xml:space="preserve"> ontworpen voor 16 mm dikke legplanken en 6 mm </w:t>
      </w:r>
      <w:proofErr w:type="spellStart"/>
      <w:r>
        <w:rPr>
          <w:rFonts w:cstheme="minorHAnsi"/>
          <w:szCs w:val="24"/>
        </w:rPr>
        <w:t>dikke</w:t>
      </w:r>
      <w:proofErr w:type="spellEnd"/>
      <w:r>
        <w:rPr>
          <w:rFonts w:cstheme="minorHAnsi"/>
          <w:szCs w:val="24"/>
        </w:rPr>
        <w:t xml:space="preserve"> </w:t>
      </w:r>
      <w:proofErr w:type="spellStart"/>
      <w:r>
        <w:rPr>
          <w:rFonts w:cstheme="minorHAnsi"/>
          <w:szCs w:val="24"/>
        </w:rPr>
        <w:t>glasplaten</w:t>
      </w:r>
      <w:proofErr w:type="spellEnd"/>
      <w:r>
        <w:rPr>
          <w:rFonts w:cstheme="minorHAnsi"/>
          <w:szCs w:val="24"/>
        </w:rPr>
        <w:t xml:space="preserve"> </w:t>
      </w:r>
      <w:proofErr w:type="spellStart"/>
      <w:r w:rsidR="00337A54">
        <w:rPr>
          <w:rFonts w:cstheme="minorHAnsi"/>
          <w:szCs w:val="24"/>
        </w:rPr>
        <w:t>of</w:t>
      </w:r>
      <w:proofErr w:type="spellEnd"/>
      <w:r>
        <w:rPr>
          <w:rFonts w:cstheme="minorHAnsi"/>
          <w:szCs w:val="24"/>
        </w:rPr>
        <w:t xml:space="preserve"> 4 mm </w:t>
      </w:r>
      <w:proofErr w:type="spellStart"/>
      <w:r>
        <w:rPr>
          <w:rFonts w:cstheme="minorHAnsi"/>
          <w:szCs w:val="24"/>
        </w:rPr>
        <w:t>dikke</w:t>
      </w:r>
      <w:proofErr w:type="spellEnd"/>
      <w:r>
        <w:rPr>
          <w:rFonts w:cstheme="minorHAnsi"/>
          <w:szCs w:val="24"/>
        </w:rPr>
        <w:t xml:space="preserve"> </w:t>
      </w:r>
      <w:proofErr w:type="spellStart"/>
      <w:r>
        <w:rPr>
          <w:rFonts w:cstheme="minorHAnsi"/>
          <w:szCs w:val="24"/>
        </w:rPr>
        <w:t>glasplaten</w:t>
      </w:r>
      <w:proofErr w:type="spellEnd"/>
      <w:r>
        <w:rPr>
          <w:rFonts w:cstheme="minorHAnsi"/>
          <w:szCs w:val="24"/>
        </w:rPr>
        <w:t xml:space="preserve"> </w:t>
      </w:r>
      <w:proofErr w:type="spellStart"/>
      <w:r>
        <w:rPr>
          <w:rFonts w:cstheme="minorHAnsi"/>
          <w:szCs w:val="24"/>
        </w:rPr>
        <w:t>voor</w:t>
      </w:r>
      <w:proofErr w:type="spellEnd"/>
      <w:r>
        <w:rPr>
          <w:rFonts w:cstheme="minorHAnsi"/>
          <w:szCs w:val="24"/>
        </w:rPr>
        <w:t xml:space="preserve"> </w:t>
      </w:r>
      <w:proofErr w:type="spellStart"/>
      <w:r>
        <w:rPr>
          <w:rFonts w:cstheme="minorHAnsi"/>
          <w:szCs w:val="24"/>
        </w:rPr>
        <w:t>vitrines</w:t>
      </w:r>
      <w:proofErr w:type="spellEnd"/>
      <w:r>
        <w:rPr>
          <w:rFonts w:cstheme="minorHAnsi"/>
          <w:szCs w:val="24"/>
        </w:rPr>
        <w:t xml:space="preserve">. De aanpasbaarheid van het Cadro kadersysteem aan de eigen </w:t>
      </w:r>
      <w:proofErr w:type="spellStart"/>
      <w:r>
        <w:rPr>
          <w:rFonts w:cstheme="minorHAnsi"/>
          <w:szCs w:val="24"/>
        </w:rPr>
        <w:t>wensen</w:t>
      </w:r>
      <w:proofErr w:type="spellEnd"/>
      <w:r>
        <w:rPr>
          <w:rFonts w:cstheme="minorHAnsi"/>
          <w:szCs w:val="24"/>
        </w:rPr>
        <w:t xml:space="preserve"> </w:t>
      </w:r>
      <w:proofErr w:type="spellStart"/>
      <w:r>
        <w:rPr>
          <w:rFonts w:cstheme="minorHAnsi"/>
          <w:szCs w:val="24"/>
        </w:rPr>
        <w:t>wordt</w:t>
      </w:r>
      <w:proofErr w:type="spellEnd"/>
      <w:r>
        <w:rPr>
          <w:rFonts w:cstheme="minorHAnsi"/>
          <w:szCs w:val="24"/>
        </w:rPr>
        <w:t xml:space="preserve"> </w:t>
      </w:r>
      <w:proofErr w:type="spellStart"/>
      <w:r>
        <w:rPr>
          <w:rFonts w:cstheme="minorHAnsi"/>
          <w:szCs w:val="24"/>
        </w:rPr>
        <w:t>mogelijk</w:t>
      </w:r>
      <w:proofErr w:type="spellEnd"/>
      <w:r>
        <w:rPr>
          <w:rFonts w:cstheme="minorHAnsi"/>
          <w:szCs w:val="24"/>
        </w:rPr>
        <w:t xml:space="preserve"> </w:t>
      </w:r>
      <w:proofErr w:type="spellStart"/>
      <w:r>
        <w:rPr>
          <w:rFonts w:cstheme="minorHAnsi"/>
          <w:szCs w:val="24"/>
        </w:rPr>
        <w:t>gemaakt</w:t>
      </w:r>
      <w:proofErr w:type="spellEnd"/>
      <w:r>
        <w:rPr>
          <w:rFonts w:cstheme="minorHAnsi"/>
          <w:szCs w:val="24"/>
        </w:rPr>
        <w:t xml:space="preserve"> </w:t>
      </w:r>
      <w:proofErr w:type="spellStart"/>
      <w:r>
        <w:rPr>
          <w:rFonts w:cstheme="minorHAnsi"/>
          <w:szCs w:val="24"/>
        </w:rPr>
        <w:t>door</w:t>
      </w:r>
      <w:proofErr w:type="spellEnd"/>
      <w:r>
        <w:rPr>
          <w:rFonts w:cstheme="minorHAnsi"/>
          <w:szCs w:val="24"/>
        </w:rPr>
        <w:t xml:space="preserve"> de </w:t>
      </w:r>
      <w:proofErr w:type="spellStart"/>
      <w:r>
        <w:rPr>
          <w:rFonts w:cstheme="minorHAnsi"/>
          <w:szCs w:val="24"/>
        </w:rPr>
        <w:t>eenvoudige</w:t>
      </w:r>
      <w:proofErr w:type="spellEnd"/>
      <w:r>
        <w:rPr>
          <w:rFonts w:cstheme="minorHAnsi"/>
          <w:szCs w:val="24"/>
        </w:rPr>
        <w:t xml:space="preserve"> </w:t>
      </w:r>
      <w:proofErr w:type="spellStart"/>
      <w:r>
        <w:rPr>
          <w:rFonts w:cstheme="minorHAnsi"/>
          <w:szCs w:val="24"/>
        </w:rPr>
        <w:t>combinatie</w:t>
      </w:r>
      <w:proofErr w:type="spellEnd"/>
      <w:r>
        <w:rPr>
          <w:rFonts w:cstheme="minorHAnsi"/>
          <w:szCs w:val="24"/>
        </w:rPr>
        <w:t xml:space="preserve"> </w:t>
      </w:r>
      <w:proofErr w:type="spellStart"/>
      <w:r>
        <w:rPr>
          <w:rFonts w:cstheme="minorHAnsi"/>
          <w:szCs w:val="24"/>
        </w:rPr>
        <w:t>met</w:t>
      </w:r>
      <w:proofErr w:type="spellEnd"/>
      <w:r>
        <w:rPr>
          <w:rFonts w:cstheme="minorHAnsi"/>
          <w:szCs w:val="24"/>
        </w:rPr>
        <w:t xml:space="preserve"> </w:t>
      </w:r>
      <w:proofErr w:type="spellStart"/>
      <w:r>
        <w:rPr>
          <w:rFonts w:cstheme="minorHAnsi"/>
          <w:szCs w:val="24"/>
        </w:rPr>
        <w:t>Hettich</w:t>
      </w:r>
      <w:proofErr w:type="spellEnd"/>
      <w:r>
        <w:rPr>
          <w:rFonts w:cstheme="minorHAnsi"/>
          <w:szCs w:val="24"/>
        </w:rPr>
        <w:t xml:space="preserve"> </w:t>
      </w:r>
      <w:proofErr w:type="spellStart"/>
      <w:r w:rsidR="00337A54">
        <w:rPr>
          <w:rFonts w:cstheme="minorHAnsi"/>
          <w:szCs w:val="24"/>
        </w:rPr>
        <w:t>meubel</w:t>
      </w:r>
      <w:r>
        <w:rPr>
          <w:rFonts w:cstheme="minorHAnsi"/>
          <w:szCs w:val="24"/>
        </w:rPr>
        <w:t>beslag</w:t>
      </w:r>
      <w:proofErr w:type="spellEnd"/>
      <w:r>
        <w:rPr>
          <w:rFonts w:cstheme="minorHAnsi"/>
          <w:szCs w:val="24"/>
        </w:rPr>
        <w:t xml:space="preserve"> en </w:t>
      </w:r>
      <w:proofErr w:type="spellStart"/>
      <w:r>
        <w:rPr>
          <w:rFonts w:cstheme="minorHAnsi"/>
          <w:szCs w:val="24"/>
        </w:rPr>
        <w:t>systemen</w:t>
      </w:r>
      <w:proofErr w:type="spellEnd"/>
      <w:r>
        <w:rPr>
          <w:rFonts w:cstheme="minorHAnsi"/>
          <w:szCs w:val="24"/>
        </w:rPr>
        <w:t>. Zo ontstaan zeer aantrekkelijke, open meubelconcepten van Cadro in combinatie met het veranderlijke schuifladesysteem AvanTech YOU, waarbij de wensen van de klant op het gebied van kleur, formaat en materiaal zeer eenvoudig kunnen worden gerealiseerd.</w:t>
      </w:r>
      <w:r>
        <w:rPr>
          <w:rFonts w:cs="Arial"/>
          <w:szCs w:val="24"/>
        </w:rPr>
        <w:t xml:space="preserve"> </w:t>
      </w:r>
      <w:proofErr w:type="spellStart"/>
      <w:r>
        <w:rPr>
          <w:rFonts w:cs="Arial"/>
          <w:szCs w:val="24"/>
        </w:rPr>
        <w:t>Nieuwe</w:t>
      </w:r>
      <w:proofErr w:type="spellEnd"/>
      <w:r>
        <w:rPr>
          <w:rFonts w:cs="Arial"/>
          <w:szCs w:val="24"/>
        </w:rPr>
        <w:t xml:space="preserve"> </w:t>
      </w:r>
      <w:proofErr w:type="spellStart"/>
      <w:r>
        <w:rPr>
          <w:rFonts w:cs="Arial"/>
          <w:szCs w:val="24"/>
        </w:rPr>
        <w:t>features</w:t>
      </w:r>
      <w:proofErr w:type="spellEnd"/>
      <w:r>
        <w:rPr>
          <w:rFonts w:cs="Arial"/>
          <w:szCs w:val="24"/>
        </w:rPr>
        <w:t xml:space="preserve"> </w:t>
      </w:r>
      <w:proofErr w:type="spellStart"/>
      <w:r>
        <w:rPr>
          <w:rFonts w:cs="Arial"/>
          <w:szCs w:val="24"/>
        </w:rPr>
        <w:t>zoals</w:t>
      </w:r>
      <w:proofErr w:type="spellEnd"/>
      <w:r>
        <w:rPr>
          <w:rFonts w:cs="Arial"/>
          <w:szCs w:val="24"/>
        </w:rPr>
        <w:t xml:space="preserve"> </w:t>
      </w:r>
      <w:proofErr w:type="spellStart"/>
      <w:r>
        <w:rPr>
          <w:rFonts w:cs="Arial"/>
          <w:szCs w:val="24"/>
        </w:rPr>
        <w:t>AvanTech</w:t>
      </w:r>
      <w:proofErr w:type="spellEnd"/>
      <w:r>
        <w:rPr>
          <w:rFonts w:cs="Arial"/>
          <w:szCs w:val="24"/>
        </w:rPr>
        <w:t xml:space="preserve"> YOU</w:t>
      </w:r>
      <w:r w:rsidR="00337A54">
        <w:rPr>
          <w:rFonts w:cs="Arial"/>
          <w:szCs w:val="24"/>
        </w:rPr>
        <w:t xml:space="preserve"> </w:t>
      </w:r>
      <w:proofErr w:type="spellStart"/>
      <w:r w:rsidR="00337A54">
        <w:rPr>
          <w:rFonts w:cs="Arial"/>
          <w:szCs w:val="24"/>
        </w:rPr>
        <w:t>schuifladen</w:t>
      </w:r>
      <w:proofErr w:type="spellEnd"/>
      <w:r>
        <w:rPr>
          <w:rFonts w:cs="Arial"/>
          <w:szCs w:val="24"/>
        </w:rPr>
        <w:t xml:space="preserve"> </w:t>
      </w:r>
      <w:proofErr w:type="spellStart"/>
      <w:r>
        <w:rPr>
          <w:rFonts w:cs="Arial"/>
          <w:szCs w:val="24"/>
        </w:rPr>
        <w:t>met</w:t>
      </w:r>
      <w:proofErr w:type="spellEnd"/>
      <w:r>
        <w:rPr>
          <w:rFonts w:cs="Arial"/>
          <w:szCs w:val="24"/>
        </w:rPr>
        <w:t xml:space="preserve"> </w:t>
      </w:r>
      <w:proofErr w:type="spellStart"/>
      <w:r w:rsidR="00337A54">
        <w:rPr>
          <w:rFonts w:cs="Arial"/>
          <w:szCs w:val="24"/>
        </w:rPr>
        <w:t>verlichting</w:t>
      </w:r>
      <w:proofErr w:type="spellEnd"/>
      <w:r w:rsidR="00337A54">
        <w:rPr>
          <w:rFonts w:cs="Arial"/>
          <w:szCs w:val="24"/>
        </w:rPr>
        <w:t xml:space="preserve"> </w:t>
      </w:r>
      <w:proofErr w:type="spellStart"/>
      <w:r w:rsidR="002D1224">
        <w:rPr>
          <w:rFonts w:cs="Arial"/>
          <w:szCs w:val="24"/>
        </w:rPr>
        <w:t>of</w:t>
      </w:r>
      <w:proofErr w:type="spellEnd"/>
      <w:r>
        <w:rPr>
          <w:rFonts w:cs="Arial"/>
          <w:szCs w:val="24"/>
        </w:rPr>
        <w:t xml:space="preserve"> </w:t>
      </w:r>
      <w:proofErr w:type="spellStart"/>
      <w:r>
        <w:rPr>
          <w:rFonts w:cs="Arial"/>
          <w:szCs w:val="24"/>
        </w:rPr>
        <w:t>DesignCapes</w:t>
      </w:r>
      <w:proofErr w:type="spellEnd"/>
      <w:r>
        <w:rPr>
          <w:rFonts w:cs="Arial"/>
          <w:szCs w:val="24"/>
        </w:rPr>
        <w:t xml:space="preserve"> in trendy beton- en koperlook bieden nog meer individualiteit. </w:t>
      </w:r>
      <w:proofErr w:type="spellStart"/>
      <w:r>
        <w:rPr>
          <w:rFonts w:cs="Arial"/>
          <w:szCs w:val="24"/>
        </w:rPr>
        <w:t>Bovendien</w:t>
      </w:r>
      <w:proofErr w:type="spellEnd"/>
      <w:r>
        <w:rPr>
          <w:rFonts w:cs="Arial"/>
          <w:szCs w:val="24"/>
        </w:rPr>
        <w:t xml:space="preserve"> </w:t>
      </w:r>
      <w:proofErr w:type="spellStart"/>
      <w:r>
        <w:rPr>
          <w:rFonts w:cs="Arial"/>
          <w:szCs w:val="24"/>
        </w:rPr>
        <w:t>bieden</w:t>
      </w:r>
      <w:proofErr w:type="spellEnd"/>
      <w:r>
        <w:rPr>
          <w:rFonts w:cs="Arial"/>
          <w:szCs w:val="24"/>
        </w:rPr>
        <w:t xml:space="preserve"> </w:t>
      </w:r>
      <w:proofErr w:type="spellStart"/>
      <w:r>
        <w:rPr>
          <w:rFonts w:cs="Arial"/>
          <w:szCs w:val="24"/>
        </w:rPr>
        <w:t>draaideuren</w:t>
      </w:r>
      <w:proofErr w:type="spellEnd"/>
      <w:r>
        <w:rPr>
          <w:rFonts w:cs="Arial"/>
          <w:szCs w:val="24"/>
        </w:rPr>
        <w:t xml:space="preserve"> </w:t>
      </w:r>
      <w:proofErr w:type="spellStart"/>
      <w:r>
        <w:rPr>
          <w:rFonts w:cs="Arial"/>
          <w:szCs w:val="24"/>
        </w:rPr>
        <w:t>met</w:t>
      </w:r>
      <w:proofErr w:type="spellEnd"/>
      <w:r>
        <w:rPr>
          <w:rFonts w:cs="Arial"/>
          <w:szCs w:val="24"/>
        </w:rPr>
        <w:t xml:space="preserve"> </w:t>
      </w:r>
      <w:proofErr w:type="spellStart"/>
      <w:r>
        <w:rPr>
          <w:rFonts w:cs="Arial"/>
          <w:szCs w:val="24"/>
        </w:rPr>
        <w:t>Sensys</w:t>
      </w:r>
      <w:proofErr w:type="spellEnd"/>
      <w:r w:rsidR="002D1224">
        <w:rPr>
          <w:rFonts w:cs="Arial"/>
          <w:szCs w:val="24"/>
        </w:rPr>
        <w:t xml:space="preserve"> </w:t>
      </w:r>
      <w:proofErr w:type="spellStart"/>
      <w:r w:rsidR="002D1224">
        <w:rPr>
          <w:rFonts w:cs="Arial"/>
          <w:szCs w:val="24"/>
        </w:rPr>
        <w:t>scharnieren</w:t>
      </w:r>
      <w:proofErr w:type="spellEnd"/>
      <w:r>
        <w:rPr>
          <w:rFonts w:cs="Arial"/>
          <w:szCs w:val="24"/>
        </w:rPr>
        <w:t xml:space="preserve"> </w:t>
      </w:r>
      <w:proofErr w:type="spellStart"/>
      <w:r>
        <w:rPr>
          <w:rFonts w:cs="Arial"/>
          <w:szCs w:val="24"/>
        </w:rPr>
        <w:t>of</w:t>
      </w:r>
      <w:proofErr w:type="spellEnd"/>
      <w:r>
        <w:rPr>
          <w:rFonts w:cs="Arial"/>
          <w:szCs w:val="24"/>
        </w:rPr>
        <w:t xml:space="preserve"> in- en opliggende </w:t>
      </w:r>
      <w:proofErr w:type="spellStart"/>
      <w:r>
        <w:rPr>
          <w:rFonts w:cs="Arial"/>
          <w:szCs w:val="24"/>
        </w:rPr>
        <w:t>schuifdeuren</w:t>
      </w:r>
      <w:proofErr w:type="spellEnd"/>
      <w:r>
        <w:rPr>
          <w:rFonts w:cs="Arial"/>
          <w:szCs w:val="24"/>
        </w:rPr>
        <w:t xml:space="preserve"> </w:t>
      </w:r>
      <w:proofErr w:type="spellStart"/>
      <w:r>
        <w:rPr>
          <w:rFonts w:cs="Arial"/>
          <w:szCs w:val="24"/>
        </w:rPr>
        <w:t>met</w:t>
      </w:r>
      <w:proofErr w:type="spellEnd"/>
      <w:r>
        <w:rPr>
          <w:rFonts w:cs="Arial"/>
          <w:szCs w:val="24"/>
        </w:rPr>
        <w:t xml:space="preserve"> </w:t>
      </w:r>
      <w:proofErr w:type="spellStart"/>
      <w:r>
        <w:rPr>
          <w:rFonts w:cs="Arial"/>
          <w:szCs w:val="24"/>
        </w:rPr>
        <w:t>SlideLine</w:t>
      </w:r>
      <w:proofErr w:type="spellEnd"/>
      <w:r>
        <w:rPr>
          <w:rFonts w:cs="Arial"/>
          <w:szCs w:val="24"/>
        </w:rPr>
        <w:t xml:space="preserve"> M</w:t>
      </w:r>
      <w:r w:rsidR="00020890">
        <w:rPr>
          <w:rFonts w:cs="Arial"/>
          <w:szCs w:val="24"/>
        </w:rPr>
        <w:t xml:space="preserve"> </w:t>
      </w:r>
      <w:bookmarkStart w:id="0" w:name="_GoBack"/>
      <w:bookmarkEnd w:id="0"/>
      <w:proofErr w:type="spellStart"/>
      <w:r>
        <w:rPr>
          <w:rFonts w:cs="Arial"/>
          <w:szCs w:val="24"/>
        </w:rPr>
        <w:t>talrijke</w:t>
      </w:r>
      <w:proofErr w:type="spellEnd"/>
      <w:r>
        <w:rPr>
          <w:rFonts w:cs="Arial"/>
          <w:szCs w:val="24"/>
        </w:rPr>
        <w:t xml:space="preserve"> </w:t>
      </w:r>
      <w:proofErr w:type="spellStart"/>
      <w:r>
        <w:rPr>
          <w:rFonts w:cs="Arial"/>
          <w:szCs w:val="24"/>
        </w:rPr>
        <w:t>vormgevingsmogelijkheden</w:t>
      </w:r>
      <w:proofErr w:type="spellEnd"/>
      <w:r>
        <w:rPr>
          <w:rFonts w:cs="Arial"/>
          <w:szCs w:val="24"/>
        </w:rPr>
        <w:t xml:space="preserve"> </w:t>
      </w:r>
      <w:proofErr w:type="spellStart"/>
      <w:r>
        <w:rPr>
          <w:rFonts w:cs="Arial"/>
          <w:szCs w:val="24"/>
        </w:rPr>
        <w:t>voor</w:t>
      </w:r>
      <w:proofErr w:type="spellEnd"/>
      <w:r>
        <w:rPr>
          <w:rFonts w:cs="Arial"/>
          <w:szCs w:val="24"/>
        </w:rPr>
        <w:t xml:space="preserve"> </w:t>
      </w:r>
      <w:proofErr w:type="spellStart"/>
      <w:r>
        <w:rPr>
          <w:rFonts w:cs="Arial"/>
          <w:szCs w:val="24"/>
        </w:rPr>
        <w:t>gesloten</w:t>
      </w:r>
      <w:proofErr w:type="spellEnd"/>
      <w:r>
        <w:rPr>
          <w:rFonts w:cs="Arial"/>
          <w:szCs w:val="24"/>
        </w:rPr>
        <w:t xml:space="preserve"> </w:t>
      </w:r>
      <w:proofErr w:type="spellStart"/>
      <w:r>
        <w:rPr>
          <w:rFonts w:cs="Arial"/>
          <w:szCs w:val="24"/>
        </w:rPr>
        <w:t>meubels</w:t>
      </w:r>
      <w:proofErr w:type="spellEnd"/>
      <w:r>
        <w:rPr>
          <w:rFonts w:cs="Arial"/>
          <w:szCs w:val="24"/>
        </w:rPr>
        <w:t xml:space="preserve"> </w:t>
      </w:r>
      <w:proofErr w:type="spellStart"/>
      <w:r>
        <w:rPr>
          <w:rFonts w:cs="Arial"/>
          <w:szCs w:val="24"/>
        </w:rPr>
        <w:t>of</w:t>
      </w:r>
      <w:proofErr w:type="spellEnd"/>
      <w:r>
        <w:rPr>
          <w:rFonts w:cs="Arial"/>
          <w:szCs w:val="24"/>
        </w:rPr>
        <w:t xml:space="preserve"> </w:t>
      </w:r>
      <w:r w:rsidR="002D1224">
        <w:rPr>
          <w:rFonts w:cs="Arial"/>
          <w:szCs w:val="24"/>
        </w:rPr>
        <w:t>in</w:t>
      </w:r>
      <w:r>
        <w:rPr>
          <w:rFonts w:cs="Arial"/>
          <w:szCs w:val="24"/>
        </w:rPr>
        <w:t xml:space="preserve"> </w:t>
      </w:r>
      <w:proofErr w:type="spellStart"/>
      <w:r>
        <w:rPr>
          <w:rFonts w:cs="Arial"/>
          <w:szCs w:val="24"/>
        </w:rPr>
        <w:t>combinatie</w:t>
      </w:r>
      <w:proofErr w:type="spellEnd"/>
      <w:r>
        <w:rPr>
          <w:rFonts w:cs="Arial"/>
          <w:szCs w:val="24"/>
        </w:rPr>
        <w:t xml:space="preserve"> </w:t>
      </w:r>
      <w:proofErr w:type="spellStart"/>
      <w:r>
        <w:rPr>
          <w:rFonts w:cs="Arial"/>
          <w:szCs w:val="24"/>
        </w:rPr>
        <w:t>met</w:t>
      </w:r>
      <w:proofErr w:type="spellEnd"/>
      <w:r>
        <w:rPr>
          <w:rFonts w:cs="Arial"/>
          <w:szCs w:val="24"/>
        </w:rPr>
        <w:t xml:space="preserve"> </w:t>
      </w:r>
      <w:proofErr w:type="spellStart"/>
      <w:r>
        <w:rPr>
          <w:rFonts w:cs="Arial"/>
          <w:szCs w:val="24"/>
        </w:rPr>
        <w:t>schapelementen</w:t>
      </w:r>
      <w:proofErr w:type="spellEnd"/>
      <w:r>
        <w:rPr>
          <w:rFonts w:cs="Arial"/>
          <w:szCs w:val="24"/>
        </w:rPr>
        <w:t xml:space="preserve"> </w:t>
      </w:r>
      <w:proofErr w:type="spellStart"/>
      <w:r>
        <w:rPr>
          <w:rFonts w:cs="Arial"/>
          <w:szCs w:val="24"/>
        </w:rPr>
        <w:t>of</w:t>
      </w:r>
      <w:proofErr w:type="spellEnd"/>
      <w:r>
        <w:rPr>
          <w:rFonts w:cs="Arial"/>
          <w:szCs w:val="24"/>
        </w:rPr>
        <w:t xml:space="preserve"> </w:t>
      </w:r>
      <w:proofErr w:type="spellStart"/>
      <w:r>
        <w:rPr>
          <w:rFonts w:cs="Arial"/>
          <w:szCs w:val="24"/>
        </w:rPr>
        <w:t>glas</w:t>
      </w:r>
      <w:proofErr w:type="spellEnd"/>
      <w:r>
        <w:rPr>
          <w:rFonts w:cs="Arial"/>
          <w:szCs w:val="24"/>
        </w:rPr>
        <w:t xml:space="preserve"> </w:t>
      </w:r>
      <w:proofErr w:type="spellStart"/>
      <w:r>
        <w:rPr>
          <w:rFonts w:cs="Arial"/>
          <w:szCs w:val="24"/>
        </w:rPr>
        <w:t>voor</w:t>
      </w:r>
      <w:proofErr w:type="spellEnd"/>
      <w:r>
        <w:rPr>
          <w:rFonts w:cs="Arial"/>
          <w:szCs w:val="24"/>
        </w:rPr>
        <w:t xml:space="preserve"> vitrines. </w:t>
      </w:r>
      <w:proofErr w:type="spellStart"/>
      <w:r>
        <w:rPr>
          <w:rFonts w:cs="Arial"/>
          <w:szCs w:val="24"/>
        </w:rPr>
        <w:t>Goed</w:t>
      </w:r>
      <w:proofErr w:type="spellEnd"/>
      <w:r>
        <w:rPr>
          <w:rFonts w:cs="Arial"/>
          <w:szCs w:val="24"/>
        </w:rPr>
        <w:t xml:space="preserve"> </w:t>
      </w:r>
      <w:proofErr w:type="spellStart"/>
      <w:r>
        <w:rPr>
          <w:rFonts w:cs="Arial"/>
          <w:szCs w:val="24"/>
        </w:rPr>
        <w:t>doordacht</w:t>
      </w:r>
      <w:r w:rsidR="002D1224">
        <w:rPr>
          <w:rFonts w:cs="Arial"/>
          <w:szCs w:val="24"/>
        </w:rPr>
        <w:t>e</w:t>
      </w:r>
      <w:proofErr w:type="spellEnd"/>
      <w:r>
        <w:rPr>
          <w:rFonts w:cs="Arial"/>
          <w:szCs w:val="24"/>
        </w:rPr>
        <w:t xml:space="preserve"> </w:t>
      </w:r>
      <w:proofErr w:type="spellStart"/>
      <w:r>
        <w:rPr>
          <w:rFonts w:cs="Arial"/>
          <w:szCs w:val="24"/>
        </w:rPr>
        <w:t>toebehoren</w:t>
      </w:r>
      <w:proofErr w:type="spellEnd"/>
      <w:r>
        <w:rPr>
          <w:rFonts w:cs="Arial"/>
          <w:szCs w:val="24"/>
        </w:rPr>
        <w:t xml:space="preserve"> </w:t>
      </w:r>
      <w:proofErr w:type="spellStart"/>
      <w:r>
        <w:rPr>
          <w:rFonts w:cs="Arial"/>
          <w:szCs w:val="24"/>
        </w:rPr>
        <w:t>maakt</w:t>
      </w:r>
      <w:proofErr w:type="spellEnd"/>
      <w:r>
        <w:rPr>
          <w:rFonts w:cs="Arial"/>
          <w:szCs w:val="24"/>
        </w:rPr>
        <w:t xml:space="preserve"> </w:t>
      </w:r>
      <w:proofErr w:type="spellStart"/>
      <w:r>
        <w:rPr>
          <w:rFonts w:cs="Arial"/>
          <w:szCs w:val="24"/>
        </w:rPr>
        <w:t>ook</w:t>
      </w:r>
      <w:proofErr w:type="spellEnd"/>
      <w:r>
        <w:rPr>
          <w:rFonts w:cs="Arial"/>
          <w:szCs w:val="24"/>
        </w:rPr>
        <w:t xml:space="preserve"> </w:t>
      </w:r>
      <w:proofErr w:type="spellStart"/>
      <w:r>
        <w:rPr>
          <w:rFonts w:cs="Arial"/>
          <w:szCs w:val="24"/>
        </w:rPr>
        <w:t>verlichting</w:t>
      </w:r>
      <w:proofErr w:type="spellEnd"/>
      <w:r>
        <w:rPr>
          <w:rFonts w:cs="Arial"/>
          <w:szCs w:val="24"/>
        </w:rPr>
        <w:t xml:space="preserve"> </w:t>
      </w:r>
      <w:proofErr w:type="spellStart"/>
      <w:r>
        <w:rPr>
          <w:rFonts w:cs="Arial"/>
          <w:szCs w:val="24"/>
        </w:rPr>
        <w:t>met</w:t>
      </w:r>
      <w:proofErr w:type="spellEnd"/>
      <w:r>
        <w:rPr>
          <w:rFonts w:cs="Arial"/>
          <w:szCs w:val="24"/>
        </w:rPr>
        <w:t xml:space="preserve"> </w:t>
      </w:r>
      <w:proofErr w:type="spellStart"/>
      <w:r>
        <w:rPr>
          <w:rFonts w:cs="Arial"/>
          <w:szCs w:val="24"/>
        </w:rPr>
        <w:t>led</w:t>
      </w:r>
      <w:proofErr w:type="spellEnd"/>
      <w:r>
        <w:rPr>
          <w:rFonts w:cs="Arial"/>
          <w:szCs w:val="24"/>
        </w:rPr>
        <w:t>-</w:t>
      </w:r>
      <w:proofErr w:type="spellStart"/>
      <w:r>
        <w:rPr>
          <w:rFonts w:cs="Arial"/>
          <w:szCs w:val="24"/>
        </w:rPr>
        <w:t>strips</w:t>
      </w:r>
      <w:proofErr w:type="spellEnd"/>
      <w:r>
        <w:rPr>
          <w:rFonts w:cs="Arial"/>
          <w:szCs w:val="24"/>
        </w:rPr>
        <w:t xml:space="preserve"> of verborgen wandmontage mogelijk. </w:t>
      </w:r>
      <w:proofErr w:type="spellStart"/>
      <w:r>
        <w:rPr>
          <w:rFonts w:cs="Arial"/>
          <w:szCs w:val="24"/>
        </w:rPr>
        <w:t>Ook</w:t>
      </w:r>
      <w:proofErr w:type="spellEnd"/>
      <w:r>
        <w:rPr>
          <w:rFonts w:cs="Arial"/>
          <w:szCs w:val="24"/>
        </w:rPr>
        <w:t xml:space="preserve"> de </w:t>
      </w:r>
      <w:proofErr w:type="spellStart"/>
      <w:r>
        <w:rPr>
          <w:rFonts w:cs="Arial"/>
          <w:szCs w:val="24"/>
        </w:rPr>
        <w:t>uitrusting</w:t>
      </w:r>
      <w:proofErr w:type="spellEnd"/>
      <w:r>
        <w:rPr>
          <w:rFonts w:cs="Arial"/>
          <w:szCs w:val="24"/>
        </w:rPr>
        <w:t xml:space="preserve"> </w:t>
      </w:r>
      <w:proofErr w:type="spellStart"/>
      <w:r>
        <w:rPr>
          <w:rFonts w:cs="Arial"/>
          <w:szCs w:val="24"/>
        </w:rPr>
        <w:t>met</w:t>
      </w:r>
      <w:proofErr w:type="spellEnd"/>
      <w:r>
        <w:rPr>
          <w:rFonts w:cs="Arial"/>
          <w:szCs w:val="24"/>
        </w:rPr>
        <w:t xml:space="preserve"> in </w:t>
      </w:r>
      <w:proofErr w:type="spellStart"/>
      <w:r>
        <w:rPr>
          <w:rFonts w:cs="Arial"/>
          <w:szCs w:val="24"/>
        </w:rPr>
        <w:t>hoogte</w:t>
      </w:r>
      <w:proofErr w:type="spellEnd"/>
      <w:r>
        <w:rPr>
          <w:rFonts w:cs="Arial"/>
          <w:szCs w:val="24"/>
        </w:rPr>
        <w:t xml:space="preserve"> </w:t>
      </w:r>
      <w:proofErr w:type="spellStart"/>
      <w:r>
        <w:rPr>
          <w:rFonts w:cs="Arial"/>
          <w:szCs w:val="24"/>
        </w:rPr>
        <w:t>verstelbare</w:t>
      </w:r>
      <w:proofErr w:type="spellEnd"/>
      <w:r>
        <w:rPr>
          <w:rFonts w:cs="Arial"/>
          <w:szCs w:val="24"/>
        </w:rPr>
        <w:t xml:space="preserve"> </w:t>
      </w:r>
      <w:proofErr w:type="spellStart"/>
      <w:r w:rsidR="002D1224">
        <w:rPr>
          <w:rFonts w:cs="Arial"/>
          <w:szCs w:val="24"/>
        </w:rPr>
        <w:t>stelvoeten</w:t>
      </w:r>
      <w:proofErr w:type="spellEnd"/>
      <w:r>
        <w:rPr>
          <w:rFonts w:cs="Arial"/>
          <w:szCs w:val="24"/>
        </w:rPr>
        <w:t xml:space="preserve"> </w:t>
      </w:r>
      <w:proofErr w:type="spellStart"/>
      <w:r>
        <w:rPr>
          <w:rFonts w:cs="Arial"/>
          <w:szCs w:val="24"/>
        </w:rPr>
        <w:t>of</w:t>
      </w:r>
      <w:proofErr w:type="spellEnd"/>
      <w:r>
        <w:rPr>
          <w:rFonts w:cs="Arial"/>
          <w:szCs w:val="24"/>
        </w:rPr>
        <w:t xml:space="preserve"> </w:t>
      </w:r>
      <w:proofErr w:type="spellStart"/>
      <w:r>
        <w:rPr>
          <w:rFonts w:cs="Arial"/>
          <w:szCs w:val="24"/>
        </w:rPr>
        <w:t>wielen</w:t>
      </w:r>
      <w:proofErr w:type="spellEnd"/>
      <w:r>
        <w:rPr>
          <w:rFonts w:cs="Arial"/>
          <w:szCs w:val="24"/>
        </w:rPr>
        <w:t xml:space="preserve"> </w:t>
      </w:r>
      <w:proofErr w:type="spellStart"/>
      <w:r>
        <w:rPr>
          <w:rFonts w:cs="Arial"/>
          <w:szCs w:val="24"/>
        </w:rPr>
        <w:t>is</w:t>
      </w:r>
      <w:proofErr w:type="spellEnd"/>
      <w:r>
        <w:rPr>
          <w:rFonts w:cs="Arial"/>
          <w:szCs w:val="24"/>
        </w:rPr>
        <w:t xml:space="preserve"> </w:t>
      </w:r>
      <w:proofErr w:type="spellStart"/>
      <w:r>
        <w:rPr>
          <w:rFonts w:cs="Arial"/>
          <w:szCs w:val="24"/>
        </w:rPr>
        <w:t>mogelijk</w:t>
      </w:r>
      <w:proofErr w:type="spellEnd"/>
      <w:r>
        <w:rPr>
          <w:rFonts w:cs="Arial"/>
          <w:szCs w:val="24"/>
        </w:rPr>
        <w:t>. Daarnaast zijn ook bijpassende grepen en knoppen in het doordachte toebehoren opgenomen.</w:t>
      </w:r>
    </w:p>
    <w:p w:rsidR="00A35BFF" w:rsidRDefault="00A35BFF" w:rsidP="004C528D">
      <w:pPr>
        <w:spacing w:line="360" w:lineRule="auto"/>
        <w:rPr>
          <w:rFonts w:cs="Arial"/>
          <w:szCs w:val="24"/>
        </w:rPr>
      </w:pPr>
    </w:p>
    <w:p w:rsidR="00A35BFF" w:rsidRPr="00A35BFF" w:rsidRDefault="00A35BFF" w:rsidP="004C528D">
      <w:pPr>
        <w:spacing w:line="360" w:lineRule="auto"/>
        <w:rPr>
          <w:rFonts w:cs="Arial"/>
          <w:b/>
          <w:bCs/>
          <w:szCs w:val="24"/>
        </w:rPr>
      </w:pPr>
      <w:r>
        <w:rPr>
          <w:rFonts w:cs="Arial"/>
          <w:b/>
          <w:bCs/>
          <w:szCs w:val="24"/>
        </w:rPr>
        <w:t>Snelle montage met hoge verwerkingsnauwkeurigheid</w:t>
      </w:r>
    </w:p>
    <w:p w:rsidR="00863EE5" w:rsidRDefault="00A35BFF" w:rsidP="004C528D">
      <w:pPr>
        <w:spacing w:line="360" w:lineRule="auto"/>
        <w:rPr>
          <w:rFonts w:cs="Arial"/>
          <w:szCs w:val="24"/>
        </w:rPr>
      </w:pPr>
      <w:r>
        <w:rPr>
          <w:rFonts w:cs="Arial"/>
          <w:szCs w:val="24"/>
        </w:rPr>
        <w:t xml:space="preserve">Eenvoud onderscheidt het Cadro kadersysteem ook tijdens de montage. De aluminium profielen worden ingekort tot de gewenste </w:t>
      </w:r>
      <w:proofErr w:type="spellStart"/>
      <w:r>
        <w:rPr>
          <w:rFonts w:cs="Arial"/>
          <w:szCs w:val="24"/>
        </w:rPr>
        <w:t>lengte</w:t>
      </w:r>
      <w:proofErr w:type="spellEnd"/>
      <w:r>
        <w:rPr>
          <w:rFonts w:cs="Arial"/>
          <w:szCs w:val="24"/>
        </w:rPr>
        <w:t xml:space="preserve"> en in </w:t>
      </w:r>
      <w:proofErr w:type="spellStart"/>
      <w:r>
        <w:rPr>
          <w:rFonts w:cs="Arial"/>
          <w:szCs w:val="24"/>
        </w:rPr>
        <w:t>standaardafstand</w:t>
      </w:r>
      <w:proofErr w:type="spellEnd"/>
      <w:r>
        <w:rPr>
          <w:rFonts w:cs="Arial"/>
          <w:szCs w:val="24"/>
        </w:rPr>
        <w:t xml:space="preserve"> van </w:t>
      </w:r>
      <w:proofErr w:type="spellStart"/>
      <w:r>
        <w:rPr>
          <w:rFonts w:cs="Arial"/>
          <w:szCs w:val="24"/>
        </w:rPr>
        <w:t>het</w:t>
      </w:r>
      <w:proofErr w:type="spellEnd"/>
      <w:r>
        <w:rPr>
          <w:rFonts w:cs="Arial"/>
          <w:szCs w:val="24"/>
        </w:rPr>
        <w:t xml:space="preserve"> </w:t>
      </w:r>
      <w:proofErr w:type="spellStart"/>
      <w:r>
        <w:rPr>
          <w:rFonts w:cs="Arial"/>
          <w:szCs w:val="24"/>
        </w:rPr>
        <w:t>profieluiteinde</w:t>
      </w:r>
      <w:proofErr w:type="spellEnd"/>
      <w:r>
        <w:rPr>
          <w:rFonts w:cs="Arial"/>
          <w:szCs w:val="24"/>
        </w:rPr>
        <w:t xml:space="preserve"> worden </w:t>
      </w:r>
      <w:proofErr w:type="spellStart"/>
      <w:r>
        <w:rPr>
          <w:rFonts w:cs="Arial"/>
          <w:szCs w:val="24"/>
        </w:rPr>
        <w:t>gaten</w:t>
      </w:r>
      <w:proofErr w:type="spellEnd"/>
      <w:r>
        <w:rPr>
          <w:rFonts w:cs="Arial"/>
          <w:szCs w:val="24"/>
        </w:rPr>
        <w:t xml:space="preserve"> </w:t>
      </w:r>
      <w:proofErr w:type="spellStart"/>
      <w:r>
        <w:rPr>
          <w:rFonts w:cs="Arial"/>
          <w:szCs w:val="24"/>
        </w:rPr>
        <w:t>voor</w:t>
      </w:r>
      <w:proofErr w:type="spellEnd"/>
      <w:r>
        <w:rPr>
          <w:rFonts w:cs="Arial"/>
          <w:szCs w:val="24"/>
        </w:rPr>
        <w:t xml:space="preserve"> de </w:t>
      </w:r>
      <w:proofErr w:type="spellStart"/>
      <w:r w:rsidR="002D1224">
        <w:rPr>
          <w:rFonts w:cs="Arial"/>
          <w:szCs w:val="24"/>
        </w:rPr>
        <w:t>stel</w:t>
      </w:r>
      <w:r>
        <w:rPr>
          <w:rFonts w:cs="Arial"/>
          <w:szCs w:val="24"/>
        </w:rPr>
        <w:t>schroeven</w:t>
      </w:r>
      <w:proofErr w:type="spellEnd"/>
      <w:r>
        <w:rPr>
          <w:rFonts w:cs="Arial"/>
          <w:szCs w:val="24"/>
        </w:rPr>
        <w:t xml:space="preserve"> </w:t>
      </w:r>
      <w:proofErr w:type="spellStart"/>
      <w:r>
        <w:rPr>
          <w:rFonts w:cs="Arial"/>
          <w:szCs w:val="24"/>
        </w:rPr>
        <w:t>geboord</w:t>
      </w:r>
      <w:proofErr w:type="spellEnd"/>
      <w:r>
        <w:rPr>
          <w:rFonts w:cs="Arial"/>
          <w:szCs w:val="24"/>
        </w:rPr>
        <w:t xml:space="preserve">. </w:t>
      </w:r>
      <w:proofErr w:type="spellStart"/>
      <w:r>
        <w:rPr>
          <w:rFonts w:cs="Arial"/>
          <w:szCs w:val="24"/>
        </w:rPr>
        <w:t>Het</w:t>
      </w:r>
      <w:proofErr w:type="spellEnd"/>
      <w:r>
        <w:rPr>
          <w:rFonts w:cs="Arial"/>
          <w:szCs w:val="24"/>
        </w:rPr>
        <w:t xml:space="preserve"> </w:t>
      </w:r>
      <w:proofErr w:type="spellStart"/>
      <w:r>
        <w:rPr>
          <w:rFonts w:cs="Arial"/>
          <w:szCs w:val="24"/>
        </w:rPr>
        <w:t>verbindingselement</w:t>
      </w:r>
      <w:proofErr w:type="spellEnd"/>
      <w:r>
        <w:rPr>
          <w:rFonts w:cs="Arial"/>
          <w:szCs w:val="24"/>
        </w:rPr>
        <w:t xml:space="preserve"> </w:t>
      </w:r>
      <w:proofErr w:type="spellStart"/>
      <w:r>
        <w:rPr>
          <w:rFonts w:cs="Arial"/>
          <w:szCs w:val="24"/>
        </w:rPr>
        <w:t>wordt</w:t>
      </w:r>
      <w:proofErr w:type="spellEnd"/>
      <w:r>
        <w:rPr>
          <w:rFonts w:cs="Arial"/>
          <w:szCs w:val="24"/>
        </w:rPr>
        <w:t xml:space="preserve"> </w:t>
      </w:r>
      <w:proofErr w:type="spellStart"/>
      <w:r>
        <w:rPr>
          <w:rFonts w:cs="Arial"/>
          <w:szCs w:val="24"/>
        </w:rPr>
        <w:t>ingezet</w:t>
      </w:r>
      <w:proofErr w:type="spellEnd"/>
      <w:r>
        <w:rPr>
          <w:rFonts w:cs="Arial"/>
          <w:szCs w:val="24"/>
        </w:rPr>
        <w:t xml:space="preserve"> en de </w:t>
      </w:r>
      <w:proofErr w:type="spellStart"/>
      <w:r w:rsidR="002D1224">
        <w:rPr>
          <w:rFonts w:cs="Arial"/>
          <w:szCs w:val="24"/>
        </w:rPr>
        <w:t>stel</w:t>
      </w:r>
      <w:r>
        <w:rPr>
          <w:rFonts w:cs="Arial"/>
          <w:szCs w:val="24"/>
        </w:rPr>
        <w:t>schroef</w:t>
      </w:r>
      <w:proofErr w:type="spellEnd"/>
      <w:r>
        <w:rPr>
          <w:rFonts w:cs="Arial"/>
          <w:szCs w:val="24"/>
        </w:rPr>
        <w:t xml:space="preserve"> </w:t>
      </w:r>
      <w:proofErr w:type="spellStart"/>
      <w:r>
        <w:rPr>
          <w:rFonts w:cs="Arial"/>
          <w:szCs w:val="24"/>
        </w:rPr>
        <w:t>vastgedraaid</w:t>
      </w:r>
      <w:proofErr w:type="spellEnd"/>
      <w:r>
        <w:rPr>
          <w:rFonts w:cs="Arial"/>
          <w:szCs w:val="24"/>
        </w:rPr>
        <w:t xml:space="preserve">. Alles </w:t>
      </w:r>
      <w:proofErr w:type="spellStart"/>
      <w:r>
        <w:rPr>
          <w:rFonts w:cs="Arial"/>
          <w:szCs w:val="24"/>
        </w:rPr>
        <w:t>met</w:t>
      </w:r>
      <w:proofErr w:type="spellEnd"/>
      <w:r>
        <w:rPr>
          <w:rFonts w:cs="Arial"/>
          <w:szCs w:val="24"/>
        </w:rPr>
        <w:t xml:space="preserve"> </w:t>
      </w:r>
      <w:proofErr w:type="spellStart"/>
      <w:r>
        <w:rPr>
          <w:rFonts w:cs="Arial"/>
          <w:szCs w:val="24"/>
        </w:rPr>
        <w:t>een</w:t>
      </w:r>
      <w:proofErr w:type="spellEnd"/>
      <w:r>
        <w:rPr>
          <w:rFonts w:cs="Arial"/>
          <w:szCs w:val="24"/>
        </w:rPr>
        <w:t xml:space="preserve"> </w:t>
      </w:r>
      <w:proofErr w:type="spellStart"/>
      <w:r>
        <w:rPr>
          <w:rFonts w:cs="Arial"/>
          <w:szCs w:val="24"/>
        </w:rPr>
        <w:t>hoge</w:t>
      </w:r>
      <w:proofErr w:type="spellEnd"/>
      <w:r>
        <w:rPr>
          <w:rFonts w:cs="Arial"/>
          <w:szCs w:val="24"/>
        </w:rPr>
        <w:t xml:space="preserve"> </w:t>
      </w:r>
      <w:proofErr w:type="spellStart"/>
      <w:r>
        <w:rPr>
          <w:rFonts w:cs="Arial"/>
          <w:szCs w:val="24"/>
        </w:rPr>
        <w:lastRenderedPageBreak/>
        <w:t>verwerkingsnauwkeurigheid</w:t>
      </w:r>
      <w:proofErr w:type="spellEnd"/>
      <w:r>
        <w:rPr>
          <w:rFonts w:cs="Arial"/>
          <w:szCs w:val="24"/>
        </w:rPr>
        <w:t xml:space="preserve"> </w:t>
      </w:r>
      <w:proofErr w:type="spellStart"/>
      <w:r>
        <w:rPr>
          <w:rFonts w:cs="Arial"/>
          <w:szCs w:val="24"/>
        </w:rPr>
        <w:t>zonder</w:t>
      </w:r>
      <w:proofErr w:type="spellEnd"/>
      <w:r>
        <w:rPr>
          <w:rFonts w:cs="Arial"/>
          <w:szCs w:val="24"/>
        </w:rPr>
        <w:t xml:space="preserve"> </w:t>
      </w:r>
      <w:proofErr w:type="spellStart"/>
      <w:r>
        <w:rPr>
          <w:rFonts w:cs="Arial"/>
          <w:szCs w:val="24"/>
        </w:rPr>
        <w:t>lelijke</w:t>
      </w:r>
      <w:proofErr w:type="spellEnd"/>
      <w:r>
        <w:rPr>
          <w:rFonts w:cs="Arial"/>
          <w:szCs w:val="24"/>
        </w:rPr>
        <w:t xml:space="preserve"> </w:t>
      </w:r>
      <w:proofErr w:type="spellStart"/>
      <w:r w:rsidR="002D1224">
        <w:rPr>
          <w:rFonts w:cs="Arial"/>
          <w:szCs w:val="24"/>
        </w:rPr>
        <w:t>voegen</w:t>
      </w:r>
      <w:proofErr w:type="spellEnd"/>
      <w:r>
        <w:rPr>
          <w:rFonts w:cs="Arial"/>
          <w:szCs w:val="24"/>
        </w:rPr>
        <w:t>. Cadro montagehulpmiddelen ondersteunen een snelle en nauwkeurige verwerking.</w:t>
      </w:r>
    </w:p>
    <w:p w:rsidR="00E00DA8" w:rsidRDefault="00E00DA8" w:rsidP="004C528D">
      <w:pPr>
        <w:spacing w:line="360" w:lineRule="auto"/>
        <w:rPr>
          <w:rFonts w:cs="Arial"/>
          <w:szCs w:val="24"/>
        </w:rPr>
      </w:pPr>
    </w:p>
    <w:p w:rsidR="00C64793" w:rsidRPr="004C528D" w:rsidRDefault="00E00DA8" w:rsidP="00E00DA8">
      <w:pPr>
        <w:spacing w:line="360" w:lineRule="auto"/>
        <w:rPr>
          <w:rFonts w:cs="Arial"/>
          <w:szCs w:val="24"/>
        </w:rPr>
      </w:pPr>
      <w:r>
        <w:rPr>
          <w:rFonts w:cstheme="minorHAnsi"/>
          <w:szCs w:val="24"/>
        </w:rPr>
        <w:t xml:space="preserve">Het Cadro kadersysteem van Hettich vertegenwoordigt een nieuwe generatie meubels die op verschillende manieren kan worden vormgegeven en een aanzienlijke </w:t>
      </w:r>
      <w:proofErr w:type="spellStart"/>
      <w:r>
        <w:rPr>
          <w:rFonts w:cstheme="minorHAnsi"/>
          <w:szCs w:val="24"/>
        </w:rPr>
        <w:t>meerwaarde</w:t>
      </w:r>
      <w:proofErr w:type="spellEnd"/>
      <w:r>
        <w:rPr>
          <w:rFonts w:cstheme="minorHAnsi"/>
          <w:szCs w:val="24"/>
        </w:rPr>
        <w:t xml:space="preserve"> </w:t>
      </w:r>
      <w:proofErr w:type="spellStart"/>
      <w:r>
        <w:rPr>
          <w:rFonts w:cstheme="minorHAnsi"/>
          <w:szCs w:val="24"/>
        </w:rPr>
        <w:t>biedt</w:t>
      </w:r>
      <w:proofErr w:type="spellEnd"/>
      <w:r>
        <w:rPr>
          <w:rFonts w:cstheme="minorHAnsi"/>
          <w:szCs w:val="24"/>
        </w:rPr>
        <w:t xml:space="preserve"> </w:t>
      </w:r>
      <w:proofErr w:type="spellStart"/>
      <w:r>
        <w:rPr>
          <w:rFonts w:cstheme="minorHAnsi"/>
          <w:szCs w:val="24"/>
        </w:rPr>
        <w:t>voor</w:t>
      </w:r>
      <w:proofErr w:type="spellEnd"/>
      <w:r>
        <w:rPr>
          <w:rFonts w:cstheme="minorHAnsi"/>
          <w:szCs w:val="24"/>
        </w:rPr>
        <w:t xml:space="preserve"> </w:t>
      </w:r>
      <w:proofErr w:type="spellStart"/>
      <w:r>
        <w:rPr>
          <w:rFonts w:cstheme="minorHAnsi"/>
          <w:szCs w:val="24"/>
        </w:rPr>
        <w:t>meubel</w:t>
      </w:r>
      <w:proofErr w:type="spellEnd"/>
      <w:r>
        <w:rPr>
          <w:rFonts w:cstheme="minorHAnsi"/>
          <w:szCs w:val="24"/>
        </w:rPr>
        <w:t xml:space="preserve">-, winkel- en </w:t>
      </w:r>
      <w:proofErr w:type="spellStart"/>
      <w:r>
        <w:rPr>
          <w:rFonts w:cstheme="minorHAnsi"/>
          <w:szCs w:val="24"/>
        </w:rPr>
        <w:t>interieurbouwers</w:t>
      </w:r>
      <w:proofErr w:type="spellEnd"/>
      <w:r>
        <w:rPr>
          <w:rFonts w:cstheme="minorHAnsi"/>
          <w:szCs w:val="24"/>
        </w:rPr>
        <w:t xml:space="preserve">, </w:t>
      </w:r>
      <w:proofErr w:type="spellStart"/>
      <w:r>
        <w:rPr>
          <w:rFonts w:cstheme="minorHAnsi"/>
          <w:szCs w:val="24"/>
        </w:rPr>
        <w:t>detailhandelaren</w:t>
      </w:r>
      <w:proofErr w:type="spellEnd"/>
      <w:r>
        <w:rPr>
          <w:rFonts w:cstheme="minorHAnsi"/>
          <w:szCs w:val="24"/>
        </w:rPr>
        <w:t xml:space="preserve"> en </w:t>
      </w:r>
      <w:proofErr w:type="spellStart"/>
      <w:r w:rsidR="005E7128" w:rsidRPr="005E7128">
        <w:rPr>
          <w:rFonts w:cstheme="minorHAnsi"/>
          <w:szCs w:val="24"/>
        </w:rPr>
        <w:t>eindgebruikers</w:t>
      </w:r>
      <w:proofErr w:type="spellEnd"/>
      <w:r w:rsidR="00455E6D">
        <w:rPr>
          <w:rFonts w:cstheme="minorHAnsi"/>
          <w:szCs w:val="24"/>
        </w:rPr>
        <w:t>.</w:t>
      </w:r>
    </w:p>
    <w:p w:rsidR="00726D1C" w:rsidRPr="00215F9A" w:rsidRDefault="00726D1C" w:rsidP="00726D1C">
      <w:pPr>
        <w:widowControl w:val="0"/>
        <w:suppressAutoHyphens/>
        <w:spacing w:line="360" w:lineRule="auto"/>
        <w:rPr>
          <w:rFonts w:cs="Arial"/>
          <w:color w:val="auto"/>
          <w:szCs w:val="24"/>
          <w:lang w:val="sv-SE" w:eastAsia="sv-SE"/>
        </w:rPr>
      </w:pPr>
      <w:r>
        <w:rPr>
          <w:rFonts w:cs="Arial"/>
          <w:color w:val="auto"/>
          <w:szCs w:val="24"/>
        </w:rPr>
        <w:br/>
        <w:t xml:space="preserve">Het volgende beeldmateriaal kan gedownload worden onder </w:t>
      </w:r>
      <w:r>
        <w:rPr>
          <w:rFonts w:cs="Arial"/>
          <w:b/>
          <w:color w:val="auto"/>
          <w:szCs w:val="24"/>
        </w:rPr>
        <w:t>https://web.hettich.com/nl-nl/pers.jsp:</w:t>
      </w:r>
    </w:p>
    <w:p w:rsidR="00455E6D" w:rsidRDefault="00455E6D" w:rsidP="003B0DCE">
      <w:pPr>
        <w:widowControl w:val="0"/>
        <w:suppressAutoHyphens/>
        <w:spacing w:line="360" w:lineRule="auto"/>
        <w:rPr>
          <w:rFonts w:cs="Arial"/>
          <w:b/>
          <w:color w:val="auto"/>
          <w:szCs w:val="24"/>
        </w:rPr>
      </w:pPr>
    </w:p>
    <w:p w:rsidR="003B0DCE" w:rsidRPr="00F25ABF" w:rsidRDefault="003B0DCE" w:rsidP="003B0DCE">
      <w:pPr>
        <w:widowControl w:val="0"/>
        <w:suppressAutoHyphens/>
        <w:spacing w:line="360" w:lineRule="auto"/>
        <w:rPr>
          <w:rFonts w:cs="Arial"/>
          <w:b/>
          <w:color w:val="auto"/>
          <w:szCs w:val="24"/>
          <w:lang w:val="sv-SE" w:eastAsia="sv-SE"/>
        </w:rPr>
      </w:pPr>
      <w:proofErr w:type="spellStart"/>
      <w:r>
        <w:rPr>
          <w:rFonts w:cs="Arial"/>
          <w:b/>
          <w:color w:val="auto"/>
          <w:szCs w:val="24"/>
        </w:rPr>
        <w:t>Afbeeldingen</w:t>
      </w:r>
      <w:proofErr w:type="spellEnd"/>
    </w:p>
    <w:p w:rsidR="00EB2B70" w:rsidRPr="003F341C" w:rsidRDefault="003B0DCE" w:rsidP="00887659">
      <w:pPr>
        <w:widowControl w:val="0"/>
        <w:suppressAutoHyphens/>
        <w:spacing w:line="360" w:lineRule="auto"/>
        <w:rPr>
          <w:rFonts w:cs="Arial"/>
          <w:sz w:val="22"/>
          <w:szCs w:val="22"/>
        </w:rPr>
      </w:pPr>
      <w:r>
        <w:rPr>
          <w:rFonts w:cs="Arial"/>
          <w:b/>
          <w:color w:val="auto"/>
          <w:sz w:val="22"/>
          <w:szCs w:val="22"/>
        </w:rPr>
        <w:t>Teksten onder de afbeeldingen</w:t>
      </w:r>
    </w:p>
    <w:p w:rsidR="00EB2B70" w:rsidRPr="003F341C" w:rsidRDefault="00EB2B70" w:rsidP="006C5611">
      <w:pPr>
        <w:widowControl w:val="0"/>
        <w:suppressAutoHyphens/>
        <w:rPr>
          <w:rFonts w:cs="Arial"/>
          <w:sz w:val="22"/>
          <w:szCs w:val="22"/>
        </w:rPr>
      </w:pPr>
    </w:p>
    <w:p w:rsidR="00EB2B70" w:rsidRDefault="00E913C5">
      <w:pPr>
        <w:widowControl w:val="0"/>
        <w:suppressAutoHyphens/>
        <w:rPr>
          <w:rFonts w:cs="Arial"/>
          <w:szCs w:val="24"/>
        </w:rPr>
      </w:pPr>
      <w:r>
        <w:rPr>
          <w:noProof/>
        </w:rPr>
        <w:drawing>
          <wp:inline distT="0" distB="0" distL="0" distR="0" wp14:anchorId="34255901" wp14:editId="2555FD7D">
            <wp:extent cx="1670265" cy="1205752"/>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300" cy="1218772"/>
                    </a:xfrm>
                    <a:prstGeom prst="rect">
                      <a:avLst/>
                    </a:prstGeom>
                    <a:noFill/>
                    <a:ln>
                      <a:noFill/>
                    </a:ln>
                  </pic:spPr>
                </pic:pic>
              </a:graphicData>
            </a:graphic>
          </wp:inline>
        </w:drawing>
      </w:r>
    </w:p>
    <w:p w:rsidR="00662B55" w:rsidRPr="00662B55" w:rsidRDefault="001A203C">
      <w:pPr>
        <w:widowControl w:val="0"/>
        <w:suppressAutoHyphens/>
        <w:rPr>
          <w:rFonts w:cs="Arial"/>
          <w:sz w:val="22"/>
          <w:szCs w:val="22"/>
        </w:rPr>
      </w:pPr>
      <w:r>
        <w:rPr>
          <w:rFonts w:cs="Arial"/>
          <w:sz w:val="22"/>
          <w:szCs w:val="22"/>
        </w:rPr>
        <w:t>P94</w:t>
      </w:r>
      <w:r w:rsidR="00662B55">
        <w:rPr>
          <w:rFonts w:cs="Arial"/>
          <w:sz w:val="22"/>
          <w:szCs w:val="22"/>
        </w:rPr>
        <w:t>_a</w:t>
      </w:r>
    </w:p>
    <w:p w:rsidR="00662B55" w:rsidRDefault="00662B55">
      <w:pPr>
        <w:widowControl w:val="0"/>
        <w:suppressAutoHyphens/>
        <w:rPr>
          <w:rFonts w:cs="Arial"/>
          <w:sz w:val="22"/>
          <w:szCs w:val="22"/>
        </w:rPr>
      </w:pPr>
      <w:r>
        <w:rPr>
          <w:rFonts w:cs="Arial"/>
          <w:sz w:val="22"/>
          <w:szCs w:val="22"/>
        </w:rPr>
        <w:t>Met het Cadro kadersysteem kunnen individuele winkelmeubels met een exclusieve uitstraling worden gemaakt voor de meest uiteenlopende bedrijfstakken.</w:t>
      </w:r>
    </w:p>
    <w:p w:rsidR="00E913C5" w:rsidRDefault="00E913C5">
      <w:pPr>
        <w:widowControl w:val="0"/>
        <w:suppressAutoHyphens/>
        <w:rPr>
          <w:rFonts w:cs="Arial"/>
          <w:sz w:val="22"/>
          <w:szCs w:val="22"/>
        </w:rPr>
      </w:pPr>
    </w:p>
    <w:p w:rsidR="00E913C5" w:rsidRDefault="00E913C5">
      <w:pPr>
        <w:widowControl w:val="0"/>
        <w:suppressAutoHyphens/>
        <w:rPr>
          <w:rFonts w:cs="Arial"/>
          <w:sz w:val="22"/>
          <w:szCs w:val="22"/>
        </w:rPr>
      </w:pPr>
      <w:r>
        <w:rPr>
          <w:noProof/>
        </w:rPr>
        <w:lastRenderedPageBreak/>
        <w:drawing>
          <wp:inline distT="0" distB="0" distL="0" distR="0" wp14:anchorId="3EC96064" wp14:editId="5E75FB4F">
            <wp:extent cx="1761565" cy="244006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267" cy="2460431"/>
                    </a:xfrm>
                    <a:prstGeom prst="rect">
                      <a:avLst/>
                    </a:prstGeom>
                    <a:noFill/>
                    <a:ln>
                      <a:noFill/>
                    </a:ln>
                  </pic:spPr>
                </pic:pic>
              </a:graphicData>
            </a:graphic>
          </wp:inline>
        </w:drawing>
      </w:r>
    </w:p>
    <w:p w:rsidR="00E913C5" w:rsidRDefault="001A203C">
      <w:pPr>
        <w:widowControl w:val="0"/>
        <w:suppressAutoHyphens/>
        <w:rPr>
          <w:rFonts w:cs="Arial"/>
          <w:sz w:val="22"/>
          <w:szCs w:val="22"/>
        </w:rPr>
      </w:pPr>
      <w:r>
        <w:rPr>
          <w:rFonts w:cs="Arial"/>
          <w:sz w:val="22"/>
          <w:szCs w:val="22"/>
        </w:rPr>
        <w:t>P94</w:t>
      </w:r>
      <w:r w:rsidR="00E913C5">
        <w:rPr>
          <w:rFonts w:cs="Arial"/>
          <w:sz w:val="22"/>
          <w:szCs w:val="22"/>
        </w:rPr>
        <w:t>_b</w:t>
      </w:r>
    </w:p>
    <w:p w:rsidR="00E913C5" w:rsidRDefault="00E913C5">
      <w:pPr>
        <w:widowControl w:val="0"/>
        <w:suppressAutoHyphens/>
        <w:rPr>
          <w:rFonts w:cs="Arial"/>
          <w:sz w:val="22"/>
          <w:szCs w:val="22"/>
        </w:rPr>
      </w:pPr>
      <w:proofErr w:type="spellStart"/>
      <w:r>
        <w:rPr>
          <w:rFonts w:cs="Arial"/>
          <w:sz w:val="22"/>
          <w:szCs w:val="22"/>
        </w:rPr>
        <w:t>Hoogwaardige</w:t>
      </w:r>
      <w:proofErr w:type="spellEnd"/>
      <w:r>
        <w:rPr>
          <w:rFonts w:cs="Arial"/>
          <w:sz w:val="22"/>
          <w:szCs w:val="22"/>
        </w:rPr>
        <w:t xml:space="preserve"> branche</w:t>
      </w:r>
      <w:r w:rsidR="00455E6D">
        <w:rPr>
          <w:rFonts w:cs="Arial"/>
          <w:sz w:val="22"/>
          <w:szCs w:val="22"/>
        </w:rPr>
        <w:t>-</w:t>
      </w:r>
      <w:proofErr w:type="spellStart"/>
      <w:r>
        <w:rPr>
          <w:rFonts w:cs="Arial"/>
          <w:sz w:val="22"/>
          <w:szCs w:val="22"/>
        </w:rPr>
        <w:t>oplossing</w:t>
      </w:r>
      <w:proofErr w:type="spellEnd"/>
      <w:r>
        <w:rPr>
          <w:rFonts w:cs="Arial"/>
          <w:sz w:val="22"/>
          <w:szCs w:val="22"/>
        </w:rPr>
        <w:t xml:space="preserve">: </w:t>
      </w:r>
      <w:proofErr w:type="spellStart"/>
      <w:r>
        <w:rPr>
          <w:rFonts w:cs="Arial"/>
          <w:sz w:val="22"/>
          <w:szCs w:val="22"/>
        </w:rPr>
        <w:t>Cadro</w:t>
      </w:r>
      <w:proofErr w:type="spellEnd"/>
      <w:r>
        <w:rPr>
          <w:rFonts w:cs="Arial"/>
          <w:sz w:val="22"/>
          <w:szCs w:val="22"/>
        </w:rPr>
        <w:t xml:space="preserve"> </w:t>
      </w:r>
      <w:proofErr w:type="spellStart"/>
      <w:r>
        <w:rPr>
          <w:rFonts w:cs="Arial"/>
          <w:sz w:val="22"/>
          <w:szCs w:val="22"/>
        </w:rPr>
        <w:t>kadersysteem</w:t>
      </w:r>
      <w:proofErr w:type="spellEnd"/>
      <w:r>
        <w:rPr>
          <w:rFonts w:cs="Arial"/>
          <w:sz w:val="22"/>
          <w:szCs w:val="22"/>
        </w:rPr>
        <w:t xml:space="preserve"> </w:t>
      </w:r>
      <w:proofErr w:type="spellStart"/>
      <w:r>
        <w:rPr>
          <w:rFonts w:cs="Arial"/>
          <w:sz w:val="22"/>
          <w:szCs w:val="22"/>
        </w:rPr>
        <w:t>gecombineerd</w:t>
      </w:r>
      <w:proofErr w:type="spellEnd"/>
      <w:r>
        <w:rPr>
          <w:rFonts w:cs="Arial"/>
          <w:sz w:val="22"/>
          <w:szCs w:val="22"/>
        </w:rPr>
        <w:t xml:space="preserve"> </w:t>
      </w:r>
      <w:proofErr w:type="spellStart"/>
      <w:r>
        <w:rPr>
          <w:rFonts w:cs="Arial"/>
          <w:sz w:val="22"/>
          <w:szCs w:val="22"/>
        </w:rPr>
        <w:t>met</w:t>
      </w:r>
      <w:proofErr w:type="spellEnd"/>
      <w:r>
        <w:rPr>
          <w:rFonts w:cs="Arial"/>
          <w:sz w:val="22"/>
          <w:szCs w:val="22"/>
        </w:rPr>
        <w:t xml:space="preserve"> </w:t>
      </w:r>
      <w:proofErr w:type="spellStart"/>
      <w:r>
        <w:rPr>
          <w:rFonts w:cs="Arial"/>
          <w:sz w:val="22"/>
          <w:szCs w:val="22"/>
        </w:rPr>
        <w:t>AvanTech</w:t>
      </w:r>
      <w:proofErr w:type="spellEnd"/>
      <w:r>
        <w:rPr>
          <w:rFonts w:cs="Arial"/>
          <w:sz w:val="22"/>
          <w:szCs w:val="22"/>
        </w:rPr>
        <w:t xml:space="preserve"> YOU schuifladen in nieuwe beton- en koperlooks.</w:t>
      </w:r>
    </w:p>
    <w:p w:rsidR="00E913C5" w:rsidRDefault="00E913C5">
      <w:pPr>
        <w:widowControl w:val="0"/>
        <w:suppressAutoHyphens/>
        <w:rPr>
          <w:rFonts w:cs="Arial"/>
          <w:sz w:val="22"/>
          <w:szCs w:val="22"/>
        </w:rPr>
      </w:pPr>
    </w:p>
    <w:p w:rsidR="00662B55" w:rsidRDefault="00662B55">
      <w:pPr>
        <w:widowControl w:val="0"/>
        <w:suppressAutoHyphens/>
        <w:rPr>
          <w:rFonts w:cs="Arial"/>
          <w:sz w:val="22"/>
          <w:szCs w:val="22"/>
        </w:rPr>
      </w:pPr>
    </w:p>
    <w:p w:rsidR="00662B55" w:rsidRDefault="00662B55">
      <w:pPr>
        <w:widowControl w:val="0"/>
        <w:suppressAutoHyphens/>
        <w:rPr>
          <w:rFonts w:cs="Arial"/>
          <w:sz w:val="22"/>
          <w:szCs w:val="22"/>
        </w:rPr>
      </w:pPr>
      <w:r>
        <w:rPr>
          <w:noProof/>
        </w:rPr>
        <w:drawing>
          <wp:inline distT="0" distB="0" distL="0" distR="0" wp14:anchorId="14D55323" wp14:editId="69698AED">
            <wp:extent cx="1725930" cy="1173047"/>
            <wp:effectExtent l="0" t="0" r="762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695" cy="1179004"/>
                    </a:xfrm>
                    <a:prstGeom prst="rect">
                      <a:avLst/>
                    </a:prstGeom>
                    <a:noFill/>
                    <a:ln>
                      <a:noFill/>
                    </a:ln>
                  </pic:spPr>
                </pic:pic>
              </a:graphicData>
            </a:graphic>
          </wp:inline>
        </w:drawing>
      </w:r>
    </w:p>
    <w:p w:rsidR="00662B55" w:rsidRDefault="001A203C">
      <w:pPr>
        <w:widowControl w:val="0"/>
        <w:suppressAutoHyphens/>
        <w:rPr>
          <w:rFonts w:cs="Arial"/>
          <w:sz w:val="22"/>
          <w:szCs w:val="22"/>
        </w:rPr>
      </w:pPr>
      <w:r>
        <w:rPr>
          <w:rFonts w:cs="Arial"/>
          <w:sz w:val="22"/>
          <w:szCs w:val="22"/>
        </w:rPr>
        <w:t>P94</w:t>
      </w:r>
      <w:r w:rsidR="00662B55">
        <w:rPr>
          <w:rFonts w:cs="Arial"/>
          <w:sz w:val="22"/>
          <w:szCs w:val="22"/>
        </w:rPr>
        <w:t>_c</w:t>
      </w:r>
    </w:p>
    <w:p w:rsidR="00662B55" w:rsidRDefault="00F84B96">
      <w:pPr>
        <w:widowControl w:val="0"/>
        <w:suppressAutoHyphens/>
        <w:rPr>
          <w:rFonts w:cs="Arial"/>
          <w:sz w:val="22"/>
          <w:szCs w:val="22"/>
        </w:rPr>
      </w:pPr>
      <w:r>
        <w:rPr>
          <w:rFonts w:cs="Arial"/>
          <w:sz w:val="22"/>
          <w:szCs w:val="22"/>
        </w:rPr>
        <w:t>Ranke esthetiek voor winkelmeubels waaraan hoge kwaliteitseisen worden gesteld.</w:t>
      </w:r>
    </w:p>
    <w:p w:rsidR="00F84B96" w:rsidRDefault="00F84B96">
      <w:pPr>
        <w:widowControl w:val="0"/>
        <w:suppressAutoHyphens/>
        <w:rPr>
          <w:rFonts w:cs="Arial"/>
          <w:sz w:val="22"/>
          <w:szCs w:val="22"/>
        </w:rPr>
      </w:pPr>
    </w:p>
    <w:p w:rsidR="00F84B96" w:rsidRDefault="00F84B96">
      <w:pPr>
        <w:widowControl w:val="0"/>
        <w:suppressAutoHyphens/>
        <w:rPr>
          <w:rFonts w:cs="Arial"/>
          <w:sz w:val="22"/>
          <w:szCs w:val="22"/>
        </w:rPr>
      </w:pPr>
      <w:r>
        <w:rPr>
          <w:noProof/>
        </w:rPr>
        <w:drawing>
          <wp:inline distT="0" distB="0" distL="0" distR="0" wp14:anchorId="027524A4" wp14:editId="2B7510CC">
            <wp:extent cx="1725930" cy="1294935"/>
            <wp:effectExtent l="0" t="0" r="762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234" cy="1301916"/>
                    </a:xfrm>
                    <a:prstGeom prst="rect">
                      <a:avLst/>
                    </a:prstGeom>
                    <a:noFill/>
                    <a:ln>
                      <a:noFill/>
                    </a:ln>
                  </pic:spPr>
                </pic:pic>
              </a:graphicData>
            </a:graphic>
          </wp:inline>
        </w:drawing>
      </w:r>
    </w:p>
    <w:p w:rsidR="00F84B96" w:rsidRDefault="001A203C">
      <w:pPr>
        <w:widowControl w:val="0"/>
        <w:suppressAutoHyphens/>
        <w:rPr>
          <w:rFonts w:cs="Arial"/>
          <w:sz w:val="22"/>
          <w:szCs w:val="22"/>
        </w:rPr>
      </w:pPr>
      <w:r>
        <w:rPr>
          <w:rFonts w:cs="Arial"/>
          <w:sz w:val="22"/>
          <w:szCs w:val="22"/>
        </w:rPr>
        <w:t>P94</w:t>
      </w:r>
      <w:r w:rsidR="00F84B96">
        <w:rPr>
          <w:rFonts w:cs="Arial"/>
          <w:sz w:val="22"/>
          <w:szCs w:val="22"/>
        </w:rPr>
        <w:t>_d</w:t>
      </w:r>
    </w:p>
    <w:p w:rsidR="00F84B96" w:rsidRDefault="00F84B96">
      <w:pPr>
        <w:widowControl w:val="0"/>
        <w:suppressAutoHyphens/>
        <w:rPr>
          <w:rFonts w:cs="Arial"/>
          <w:sz w:val="22"/>
          <w:szCs w:val="22"/>
        </w:rPr>
      </w:pPr>
      <w:r>
        <w:rPr>
          <w:rFonts w:cs="Arial"/>
          <w:sz w:val="22"/>
          <w:szCs w:val="22"/>
        </w:rPr>
        <w:t>Cadro maakt probleemloos maatwerk mogelijk.</w:t>
      </w:r>
    </w:p>
    <w:p w:rsidR="00F84B96" w:rsidRDefault="00F84B96">
      <w:pPr>
        <w:widowControl w:val="0"/>
        <w:suppressAutoHyphens/>
        <w:rPr>
          <w:rFonts w:cs="Arial"/>
          <w:sz w:val="22"/>
          <w:szCs w:val="22"/>
        </w:rPr>
      </w:pPr>
    </w:p>
    <w:p w:rsidR="00F84B96" w:rsidRDefault="00F84B96">
      <w:pPr>
        <w:widowControl w:val="0"/>
        <w:suppressAutoHyphens/>
        <w:rPr>
          <w:rFonts w:cs="Arial"/>
          <w:sz w:val="22"/>
          <w:szCs w:val="22"/>
        </w:rPr>
      </w:pPr>
      <w:r>
        <w:rPr>
          <w:noProof/>
        </w:rPr>
        <w:lastRenderedPageBreak/>
        <w:drawing>
          <wp:inline distT="0" distB="0" distL="0" distR="0" wp14:anchorId="1264123C" wp14:editId="2E1FA1B1">
            <wp:extent cx="2049158" cy="1537447"/>
            <wp:effectExtent l="0" t="0" r="8255"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7095" cy="1550905"/>
                    </a:xfrm>
                    <a:prstGeom prst="rect">
                      <a:avLst/>
                    </a:prstGeom>
                    <a:noFill/>
                    <a:ln>
                      <a:noFill/>
                    </a:ln>
                  </pic:spPr>
                </pic:pic>
              </a:graphicData>
            </a:graphic>
          </wp:inline>
        </w:drawing>
      </w:r>
    </w:p>
    <w:p w:rsidR="00F84B96" w:rsidRDefault="001A203C">
      <w:pPr>
        <w:widowControl w:val="0"/>
        <w:suppressAutoHyphens/>
        <w:rPr>
          <w:rFonts w:cs="Arial"/>
          <w:sz w:val="22"/>
          <w:szCs w:val="22"/>
        </w:rPr>
      </w:pPr>
      <w:r>
        <w:rPr>
          <w:rFonts w:cs="Arial"/>
          <w:sz w:val="22"/>
          <w:szCs w:val="22"/>
        </w:rPr>
        <w:t>P94</w:t>
      </w:r>
      <w:r w:rsidR="00F84B96">
        <w:rPr>
          <w:rFonts w:cs="Arial"/>
          <w:sz w:val="22"/>
          <w:szCs w:val="22"/>
        </w:rPr>
        <w:t>_e</w:t>
      </w:r>
    </w:p>
    <w:p w:rsidR="00F84B96" w:rsidRDefault="00F84B96">
      <w:pPr>
        <w:widowControl w:val="0"/>
        <w:suppressAutoHyphens/>
        <w:rPr>
          <w:rFonts w:cs="Arial"/>
          <w:sz w:val="22"/>
          <w:szCs w:val="22"/>
        </w:rPr>
      </w:pPr>
      <w:r>
        <w:rPr>
          <w:rFonts w:cs="Arial"/>
          <w:sz w:val="22"/>
          <w:szCs w:val="22"/>
        </w:rPr>
        <w:t>Cadro geeft keukenfabrikanten nieuwe, creatieve impulsen.</w:t>
      </w:r>
    </w:p>
    <w:p w:rsidR="00E913C5" w:rsidRDefault="00E913C5">
      <w:pPr>
        <w:widowControl w:val="0"/>
        <w:suppressAutoHyphens/>
        <w:rPr>
          <w:rFonts w:cs="Arial"/>
          <w:sz w:val="22"/>
          <w:szCs w:val="22"/>
        </w:rPr>
      </w:pPr>
    </w:p>
    <w:p w:rsidR="00E913C5" w:rsidRDefault="00E913C5">
      <w:pPr>
        <w:widowControl w:val="0"/>
        <w:suppressAutoHyphens/>
        <w:rPr>
          <w:rFonts w:cs="Arial"/>
          <w:sz w:val="22"/>
          <w:szCs w:val="22"/>
        </w:rPr>
      </w:pPr>
      <w:r>
        <w:rPr>
          <w:noProof/>
        </w:rPr>
        <w:drawing>
          <wp:inline distT="0" distB="0" distL="0" distR="0" wp14:anchorId="0D1ABAD4" wp14:editId="79A65F34">
            <wp:extent cx="2049145" cy="1536859"/>
            <wp:effectExtent l="0" t="0" r="8255"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5236" cy="1541427"/>
                    </a:xfrm>
                    <a:prstGeom prst="rect">
                      <a:avLst/>
                    </a:prstGeom>
                    <a:noFill/>
                    <a:ln>
                      <a:noFill/>
                    </a:ln>
                  </pic:spPr>
                </pic:pic>
              </a:graphicData>
            </a:graphic>
          </wp:inline>
        </w:drawing>
      </w:r>
    </w:p>
    <w:p w:rsidR="00E913C5" w:rsidRDefault="001A203C">
      <w:pPr>
        <w:widowControl w:val="0"/>
        <w:suppressAutoHyphens/>
        <w:rPr>
          <w:rFonts w:cs="Arial"/>
          <w:sz w:val="22"/>
          <w:szCs w:val="22"/>
        </w:rPr>
      </w:pPr>
      <w:r>
        <w:rPr>
          <w:rFonts w:cs="Arial"/>
          <w:sz w:val="22"/>
          <w:szCs w:val="22"/>
        </w:rPr>
        <w:t>P94</w:t>
      </w:r>
      <w:r w:rsidR="00E913C5">
        <w:rPr>
          <w:rFonts w:cs="Arial"/>
          <w:sz w:val="22"/>
          <w:szCs w:val="22"/>
        </w:rPr>
        <w:t>_f</w:t>
      </w:r>
    </w:p>
    <w:p w:rsidR="00E913C5" w:rsidRPr="00662B55" w:rsidRDefault="00E913C5">
      <w:pPr>
        <w:widowControl w:val="0"/>
        <w:suppressAutoHyphens/>
        <w:rPr>
          <w:rFonts w:cs="Arial"/>
          <w:sz w:val="22"/>
          <w:szCs w:val="22"/>
        </w:rPr>
      </w:pPr>
      <w:r>
        <w:rPr>
          <w:rFonts w:cs="Arial"/>
          <w:sz w:val="22"/>
          <w:szCs w:val="22"/>
        </w:rPr>
        <w:t>Cadro kan probleemloos met Hettich beslag voor meubels met schuif-, draaideuren of schuifladen worden gecombineerd.</w:t>
      </w:r>
    </w:p>
    <w:sectPr w:rsidR="00E913C5" w:rsidRPr="00662B55"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D7" w:rsidRDefault="00FA07D7">
      <w:r>
        <w:separator/>
      </w:r>
    </w:p>
  </w:endnote>
  <w:endnote w:type="continuationSeparator" w:id="0">
    <w:p w:rsidR="00FA07D7" w:rsidRDefault="00FA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1A203C"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544330D1">
              <wp:simplePos x="0" y="0"/>
              <wp:positionH relativeFrom="column">
                <wp:posOffset>4711065</wp:posOffset>
              </wp:positionH>
              <wp:positionV relativeFrom="paragraph">
                <wp:posOffset>-1181372</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E46" w:rsidRPr="00F328AE" w:rsidRDefault="001A203C" w:rsidP="003B3E46">
                          <w:pPr>
                            <w:rPr>
                              <w:rFonts w:cs="Arial"/>
                              <w:szCs w:val="24"/>
                              <w:lang w:val="sv-SE"/>
                            </w:rPr>
                          </w:pPr>
                          <w:r>
                            <w:rPr>
                              <w:rFonts w:cs="Arial"/>
                              <w:szCs w:val="24"/>
                            </w:rPr>
                            <w:t>PR_P94, 07</w:t>
                          </w:r>
                          <w:r w:rsidR="003B3E46">
                            <w:rPr>
                              <w:rFonts w:cs="Arial"/>
                              <w:szCs w:val="24"/>
                            </w:rPr>
                            <w:t>-2021</w:t>
                          </w:r>
                        </w:p>
                        <w:p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70.95pt;margin-top:-93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" stroked="f">
              <v:textbox>
                <w:txbxContent>
                  <w:p w:rsidR="003B3E46" w:rsidRPr="00F328AE" w:rsidRDefault="001A203C" w:rsidP="003B3E46">
                    <w:pPr>
                      <w:rPr>
                        <w:rFonts w:cs="Arial"/>
                        <w:szCs w:val="24"/>
                        <w:lang w:val="sv-SE"/>
                      </w:rPr>
                    </w:pPr>
                    <w:r>
                      <w:rPr>
                        <w:rFonts w:cs="Arial"/>
                        <w:szCs w:val="24"/>
                      </w:rPr>
                      <w:t>PR_P94, 07</w:t>
                    </w:r>
                    <w:r w:rsidR="003B3E46">
                      <w:rPr>
                        <w:rFonts w:cs="Arial"/>
                        <w:szCs w:val="24"/>
                      </w:rPr>
                      <w:t>-2021</w:t>
                    </w:r>
                  </w:p>
                  <w:p w:rsidR="006F175E" w:rsidRPr="00183A65" w:rsidRDefault="006F175E" w:rsidP="002D1426">
                    <w:pPr>
                      <w:rPr>
                        <w:szCs w:val="2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-2681605</wp:posOffset>
              </wp:positionV>
              <wp:extent cx="1828800" cy="15131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13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3CC" w:rsidRPr="003153CC" w:rsidRDefault="003153CC" w:rsidP="003153CC">
                          <w:pPr>
                            <w:rPr>
                              <w:rFonts w:cs="Arial"/>
                              <w:sz w:val="16"/>
                              <w:szCs w:val="16"/>
                              <w:lang w:val="sv-SE"/>
                            </w:rPr>
                          </w:pPr>
                          <w:proofErr w:type="spellStart"/>
                          <w:r>
                            <w:rPr>
                              <w:rFonts w:cs="Arial"/>
                              <w:sz w:val="16"/>
                              <w:szCs w:val="16"/>
                            </w:rPr>
                            <w:t>Contact</w:t>
                          </w:r>
                          <w:proofErr w:type="spellEnd"/>
                          <w:r>
                            <w:rPr>
                              <w:rFonts w:cs="Arial"/>
                              <w:sz w:val="16"/>
                              <w:szCs w:val="16"/>
                            </w:rPr>
                            <w: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D-32602 Vlotho</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211.15pt;width:2in;height:1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" stroked="f">
              <v:textbox>
                <w:txbxContent>
                  <w:p w:rsidR="003153CC" w:rsidRPr="003153CC" w:rsidRDefault="003153CC" w:rsidP="003153CC">
                    <w:pPr>
                      <w:rPr>
                        <w:rFonts w:cs="Arial"/>
                        <w:sz w:val="16"/>
                        <w:szCs w:val="16"/>
                        <w:lang w:val="sv-SE"/>
                      </w:rPr>
                    </w:pPr>
                    <w:proofErr w:type="spellStart"/>
                    <w:r>
                      <w:rPr>
                        <w:rFonts w:cs="Arial"/>
                        <w:sz w:val="16"/>
                        <w:szCs w:val="16"/>
                      </w:rPr>
                      <w:t>Contact</w:t>
                    </w:r>
                    <w:proofErr w:type="spellEnd"/>
                    <w:r>
                      <w:rPr>
                        <w:rFonts w:cs="Arial"/>
                        <w:sz w:val="16"/>
                        <w:szCs w:val="16"/>
                      </w:rPr>
                      <w: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D-32602 Vlotho</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D7" w:rsidRDefault="00FA07D7">
      <w:r>
        <w:separator/>
      </w:r>
    </w:p>
  </w:footnote>
  <w:footnote w:type="continuationSeparator" w:id="0">
    <w:p w:rsidR="00FA07D7" w:rsidRDefault="00FA0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105C8"/>
    <w:rsid w:val="0001272F"/>
    <w:rsid w:val="000139CD"/>
    <w:rsid w:val="00014FEE"/>
    <w:rsid w:val="00015F33"/>
    <w:rsid w:val="00015F9B"/>
    <w:rsid w:val="00017980"/>
    <w:rsid w:val="00020890"/>
    <w:rsid w:val="00020A9D"/>
    <w:rsid w:val="0002101A"/>
    <w:rsid w:val="00025DEB"/>
    <w:rsid w:val="00030F44"/>
    <w:rsid w:val="0003270F"/>
    <w:rsid w:val="00032952"/>
    <w:rsid w:val="00032B24"/>
    <w:rsid w:val="0003312D"/>
    <w:rsid w:val="00033981"/>
    <w:rsid w:val="000340E2"/>
    <w:rsid w:val="000359CC"/>
    <w:rsid w:val="00037BF7"/>
    <w:rsid w:val="00041ECC"/>
    <w:rsid w:val="000445BC"/>
    <w:rsid w:val="000479A4"/>
    <w:rsid w:val="00050DF0"/>
    <w:rsid w:val="00052086"/>
    <w:rsid w:val="0005470F"/>
    <w:rsid w:val="00054FEC"/>
    <w:rsid w:val="000564F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0DEE"/>
    <w:rsid w:val="000A25B5"/>
    <w:rsid w:val="000A2F9A"/>
    <w:rsid w:val="000A5EBF"/>
    <w:rsid w:val="000A60E1"/>
    <w:rsid w:val="000A6FF7"/>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2FE0"/>
    <w:rsid w:val="000E385A"/>
    <w:rsid w:val="000E3C92"/>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203C"/>
    <w:rsid w:val="001A236F"/>
    <w:rsid w:val="001A343E"/>
    <w:rsid w:val="001A663C"/>
    <w:rsid w:val="001A6CB5"/>
    <w:rsid w:val="001A7968"/>
    <w:rsid w:val="001B0D02"/>
    <w:rsid w:val="001B0EC2"/>
    <w:rsid w:val="001B25CA"/>
    <w:rsid w:val="001B2808"/>
    <w:rsid w:val="001B34FC"/>
    <w:rsid w:val="001B43C2"/>
    <w:rsid w:val="001B52C4"/>
    <w:rsid w:val="001B5470"/>
    <w:rsid w:val="001C7571"/>
    <w:rsid w:val="001D0118"/>
    <w:rsid w:val="001D0C17"/>
    <w:rsid w:val="001D1E66"/>
    <w:rsid w:val="001D26CA"/>
    <w:rsid w:val="001D53C9"/>
    <w:rsid w:val="001D5584"/>
    <w:rsid w:val="001D70A7"/>
    <w:rsid w:val="001D76C1"/>
    <w:rsid w:val="001E2141"/>
    <w:rsid w:val="001E4F13"/>
    <w:rsid w:val="001E5E37"/>
    <w:rsid w:val="001F0AE4"/>
    <w:rsid w:val="001F1C08"/>
    <w:rsid w:val="001F6ECE"/>
    <w:rsid w:val="00200CF8"/>
    <w:rsid w:val="00203466"/>
    <w:rsid w:val="002054AC"/>
    <w:rsid w:val="00206204"/>
    <w:rsid w:val="00211508"/>
    <w:rsid w:val="002135F2"/>
    <w:rsid w:val="002165B5"/>
    <w:rsid w:val="00216CD3"/>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80046"/>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79CA"/>
    <w:rsid w:val="002B7A19"/>
    <w:rsid w:val="002C00CF"/>
    <w:rsid w:val="002C2D03"/>
    <w:rsid w:val="002C2D9D"/>
    <w:rsid w:val="002C6005"/>
    <w:rsid w:val="002C6009"/>
    <w:rsid w:val="002C7F80"/>
    <w:rsid w:val="002D00A3"/>
    <w:rsid w:val="002D1224"/>
    <w:rsid w:val="002D1426"/>
    <w:rsid w:val="002D18F1"/>
    <w:rsid w:val="002D32FA"/>
    <w:rsid w:val="002D5228"/>
    <w:rsid w:val="002D77EC"/>
    <w:rsid w:val="002E0845"/>
    <w:rsid w:val="002E2DD2"/>
    <w:rsid w:val="002E6ACB"/>
    <w:rsid w:val="002E6D33"/>
    <w:rsid w:val="002E7939"/>
    <w:rsid w:val="002F33A0"/>
    <w:rsid w:val="002F3760"/>
    <w:rsid w:val="002F613C"/>
    <w:rsid w:val="003002A6"/>
    <w:rsid w:val="0030402C"/>
    <w:rsid w:val="00304334"/>
    <w:rsid w:val="00304773"/>
    <w:rsid w:val="00304AD2"/>
    <w:rsid w:val="00304CDE"/>
    <w:rsid w:val="00305C1C"/>
    <w:rsid w:val="00311107"/>
    <w:rsid w:val="0031169F"/>
    <w:rsid w:val="00312449"/>
    <w:rsid w:val="003153CC"/>
    <w:rsid w:val="0031692D"/>
    <w:rsid w:val="003174B2"/>
    <w:rsid w:val="00317AE9"/>
    <w:rsid w:val="00320F4C"/>
    <w:rsid w:val="0032170E"/>
    <w:rsid w:val="003248B7"/>
    <w:rsid w:val="00324AB4"/>
    <w:rsid w:val="00326E53"/>
    <w:rsid w:val="00327CAA"/>
    <w:rsid w:val="003329CB"/>
    <w:rsid w:val="00332A54"/>
    <w:rsid w:val="00332E98"/>
    <w:rsid w:val="00335B79"/>
    <w:rsid w:val="00336377"/>
    <w:rsid w:val="00337A54"/>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5E6D"/>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1A9D"/>
    <w:rsid w:val="004C1EF6"/>
    <w:rsid w:val="004C2016"/>
    <w:rsid w:val="004C205F"/>
    <w:rsid w:val="004C2CD3"/>
    <w:rsid w:val="004C4619"/>
    <w:rsid w:val="004C528D"/>
    <w:rsid w:val="004C7840"/>
    <w:rsid w:val="004D1B6C"/>
    <w:rsid w:val="004E1BD1"/>
    <w:rsid w:val="004E22BF"/>
    <w:rsid w:val="004E2873"/>
    <w:rsid w:val="004E2CA0"/>
    <w:rsid w:val="004E3275"/>
    <w:rsid w:val="004E36E1"/>
    <w:rsid w:val="004E45F6"/>
    <w:rsid w:val="004E46A1"/>
    <w:rsid w:val="004F00F0"/>
    <w:rsid w:val="004F0BC2"/>
    <w:rsid w:val="004F2DBF"/>
    <w:rsid w:val="004F5106"/>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BC0"/>
    <w:rsid w:val="00512F81"/>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A86"/>
    <w:rsid w:val="00536B8F"/>
    <w:rsid w:val="005376A2"/>
    <w:rsid w:val="005477DC"/>
    <w:rsid w:val="00550234"/>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132B"/>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B6C58"/>
    <w:rsid w:val="005C1476"/>
    <w:rsid w:val="005C1ACC"/>
    <w:rsid w:val="005C2511"/>
    <w:rsid w:val="005C2F98"/>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F74"/>
    <w:rsid w:val="005E3852"/>
    <w:rsid w:val="005E4A8A"/>
    <w:rsid w:val="005E6614"/>
    <w:rsid w:val="005E7128"/>
    <w:rsid w:val="005E7924"/>
    <w:rsid w:val="005F0553"/>
    <w:rsid w:val="005F05FE"/>
    <w:rsid w:val="005F1131"/>
    <w:rsid w:val="005F115D"/>
    <w:rsid w:val="005F2E93"/>
    <w:rsid w:val="005F42D8"/>
    <w:rsid w:val="005F4395"/>
    <w:rsid w:val="005F4AB0"/>
    <w:rsid w:val="005F53FF"/>
    <w:rsid w:val="005F7122"/>
    <w:rsid w:val="005F7444"/>
    <w:rsid w:val="00603994"/>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5FBE"/>
    <w:rsid w:val="00655F79"/>
    <w:rsid w:val="0065706B"/>
    <w:rsid w:val="00657382"/>
    <w:rsid w:val="006626C3"/>
    <w:rsid w:val="0066283E"/>
    <w:rsid w:val="00662B55"/>
    <w:rsid w:val="00662E26"/>
    <w:rsid w:val="00662F6C"/>
    <w:rsid w:val="00665A27"/>
    <w:rsid w:val="00665E00"/>
    <w:rsid w:val="00672403"/>
    <w:rsid w:val="006724A4"/>
    <w:rsid w:val="00673C91"/>
    <w:rsid w:val="006746F9"/>
    <w:rsid w:val="00675F15"/>
    <w:rsid w:val="00676838"/>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611"/>
    <w:rsid w:val="006C5858"/>
    <w:rsid w:val="006C73D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3445"/>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3EE5"/>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AA4"/>
    <w:rsid w:val="0089709B"/>
    <w:rsid w:val="0089742E"/>
    <w:rsid w:val="008A0782"/>
    <w:rsid w:val="008A0BFF"/>
    <w:rsid w:val="008A331F"/>
    <w:rsid w:val="008A34B0"/>
    <w:rsid w:val="008A4E67"/>
    <w:rsid w:val="008A5C13"/>
    <w:rsid w:val="008B06E8"/>
    <w:rsid w:val="008B098A"/>
    <w:rsid w:val="008B32C2"/>
    <w:rsid w:val="008B3B3E"/>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0BD4"/>
    <w:rsid w:val="008F2EF7"/>
    <w:rsid w:val="008F5D6E"/>
    <w:rsid w:val="009002B8"/>
    <w:rsid w:val="0090061E"/>
    <w:rsid w:val="009028B7"/>
    <w:rsid w:val="009050DC"/>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1FC"/>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6FB7"/>
    <w:rsid w:val="009970C8"/>
    <w:rsid w:val="00997670"/>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73CA"/>
    <w:rsid w:val="00A15870"/>
    <w:rsid w:val="00A1587B"/>
    <w:rsid w:val="00A16D82"/>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5BFF"/>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1869"/>
    <w:rsid w:val="00A523FB"/>
    <w:rsid w:val="00A537D4"/>
    <w:rsid w:val="00A53E72"/>
    <w:rsid w:val="00A5430E"/>
    <w:rsid w:val="00A573DD"/>
    <w:rsid w:val="00A60CA4"/>
    <w:rsid w:val="00A61545"/>
    <w:rsid w:val="00A62347"/>
    <w:rsid w:val="00A6244A"/>
    <w:rsid w:val="00A62552"/>
    <w:rsid w:val="00A640DF"/>
    <w:rsid w:val="00A657CB"/>
    <w:rsid w:val="00A65E46"/>
    <w:rsid w:val="00A66270"/>
    <w:rsid w:val="00A679D3"/>
    <w:rsid w:val="00A70A73"/>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2A9D"/>
    <w:rsid w:val="00AD4A76"/>
    <w:rsid w:val="00AD4EAA"/>
    <w:rsid w:val="00AD5383"/>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446C"/>
    <w:rsid w:val="00BF0442"/>
    <w:rsid w:val="00BF149F"/>
    <w:rsid w:val="00BF26B4"/>
    <w:rsid w:val="00BF2E47"/>
    <w:rsid w:val="00BF3B1C"/>
    <w:rsid w:val="00BF5261"/>
    <w:rsid w:val="00BF5F60"/>
    <w:rsid w:val="00BF77D1"/>
    <w:rsid w:val="00C0502E"/>
    <w:rsid w:val="00C05F9F"/>
    <w:rsid w:val="00C070A1"/>
    <w:rsid w:val="00C071A6"/>
    <w:rsid w:val="00C078EA"/>
    <w:rsid w:val="00C1021F"/>
    <w:rsid w:val="00C15FBA"/>
    <w:rsid w:val="00C17614"/>
    <w:rsid w:val="00C22F35"/>
    <w:rsid w:val="00C25208"/>
    <w:rsid w:val="00C2594A"/>
    <w:rsid w:val="00C26741"/>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9113C"/>
    <w:rsid w:val="00D918E4"/>
    <w:rsid w:val="00D967BD"/>
    <w:rsid w:val="00D96D76"/>
    <w:rsid w:val="00DA25F8"/>
    <w:rsid w:val="00DA264F"/>
    <w:rsid w:val="00DA58CA"/>
    <w:rsid w:val="00DB223D"/>
    <w:rsid w:val="00DB2FC3"/>
    <w:rsid w:val="00DB408A"/>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0DA8"/>
    <w:rsid w:val="00E0134E"/>
    <w:rsid w:val="00E0190D"/>
    <w:rsid w:val="00E025F6"/>
    <w:rsid w:val="00E05D73"/>
    <w:rsid w:val="00E07F7F"/>
    <w:rsid w:val="00E118A6"/>
    <w:rsid w:val="00E123F5"/>
    <w:rsid w:val="00E12B31"/>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A17"/>
    <w:rsid w:val="00E83731"/>
    <w:rsid w:val="00E83952"/>
    <w:rsid w:val="00E8459A"/>
    <w:rsid w:val="00E845A7"/>
    <w:rsid w:val="00E8498E"/>
    <w:rsid w:val="00E8564D"/>
    <w:rsid w:val="00E85AD0"/>
    <w:rsid w:val="00E86E3A"/>
    <w:rsid w:val="00E87078"/>
    <w:rsid w:val="00E913C5"/>
    <w:rsid w:val="00E9180F"/>
    <w:rsid w:val="00E957C4"/>
    <w:rsid w:val="00E95F25"/>
    <w:rsid w:val="00E974B3"/>
    <w:rsid w:val="00E97C99"/>
    <w:rsid w:val="00EA0BE5"/>
    <w:rsid w:val="00EA24CD"/>
    <w:rsid w:val="00EA3403"/>
    <w:rsid w:val="00EA34E4"/>
    <w:rsid w:val="00EA4D83"/>
    <w:rsid w:val="00EA5538"/>
    <w:rsid w:val="00EA62CD"/>
    <w:rsid w:val="00EB069C"/>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FD"/>
    <w:rsid w:val="00EE166E"/>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5497"/>
    <w:rsid w:val="00F66AB2"/>
    <w:rsid w:val="00F67056"/>
    <w:rsid w:val="00F67D24"/>
    <w:rsid w:val="00F7053C"/>
    <w:rsid w:val="00F74A0C"/>
    <w:rsid w:val="00F74F69"/>
    <w:rsid w:val="00F76B04"/>
    <w:rsid w:val="00F813C4"/>
    <w:rsid w:val="00F82324"/>
    <w:rsid w:val="00F82431"/>
    <w:rsid w:val="00F82479"/>
    <w:rsid w:val="00F826F4"/>
    <w:rsid w:val="00F83D7E"/>
    <w:rsid w:val="00F84B96"/>
    <w:rsid w:val="00F84F07"/>
    <w:rsid w:val="00F8671E"/>
    <w:rsid w:val="00F870AB"/>
    <w:rsid w:val="00F87A0C"/>
    <w:rsid w:val="00F9209E"/>
    <w:rsid w:val="00F93E1C"/>
    <w:rsid w:val="00F95BFA"/>
    <w:rsid w:val="00F96637"/>
    <w:rsid w:val="00FA07D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6E0"/>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B62E-EA18-4D3A-899B-ED80E680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541</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AvanTech YOU mit neuen Features: Hochwertig und individuell in Shop und Küche</vt:lpstr>
    </vt:vector>
  </TitlesOfParts>
  <Company>.</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mit neuen Features: Hochwertig und individuell in Shop und Küche</dc:title>
  <dc:creator>Anke Wöhler</dc:creator>
  <cp:lastModifiedBy>Anke Wöhler</cp:lastModifiedBy>
  <cp:revision>5</cp:revision>
  <cp:lastPrinted>2021-04-15T08:20:00Z</cp:lastPrinted>
  <dcterms:created xsi:type="dcterms:W3CDTF">2021-06-17T15:04:00Z</dcterms:created>
  <dcterms:modified xsi:type="dcterms:W3CDTF">2023-03-07T08:54:00Z</dcterms:modified>
</cp:coreProperties>
</file>