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8B39" w14:textId="64DA5387" w:rsidR="007C7300" w:rsidRPr="00DD5A07" w:rsidRDefault="008B21D9" w:rsidP="007C7300">
      <w:pPr>
        <w:autoSpaceDE w:val="0"/>
        <w:autoSpaceDN w:val="0"/>
        <w:adjustRightInd w:val="0"/>
        <w:spacing w:line="360" w:lineRule="auto"/>
        <w:rPr>
          <w:rFonts w:cs="Arial"/>
          <w:b/>
          <w:color w:val="auto"/>
          <w:sz w:val="28"/>
          <w:szCs w:val="28"/>
        </w:rPr>
      </w:pPr>
      <w:r w:rsidRPr="00DD5A07">
        <w:rPr>
          <w:rFonts w:cs="Arial"/>
          <w:b/>
          <w:color w:val="auto"/>
          <w:sz w:val="28"/>
          <w:szCs w:val="28"/>
        </w:rPr>
        <w:t>Les plateformes Hettich sont la solution pour résoudre toutes sortes de problèmes</w:t>
      </w:r>
    </w:p>
    <w:p w14:paraId="6C825D84" w14:textId="0A39A5B5" w:rsidR="009D078D" w:rsidRPr="00DD5A07" w:rsidRDefault="009D078D" w:rsidP="009D078D">
      <w:pPr>
        <w:autoSpaceDE w:val="0"/>
        <w:autoSpaceDN w:val="0"/>
        <w:adjustRightInd w:val="0"/>
        <w:spacing w:line="360" w:lineRule="auto"/>
        <w:rPr>
          <w:rFonts w:cs="Arial"/>
          <w:b/>
          <w:color w:val="auto"/>
          <w:szCs w:val="24"/>
        </w:rPr>
      </w:pPr>
      <w:r w:rsidRPr="00DD5A07">
        <w:rPr>
          <w:rFonts w:cs="Arial"/>
          <w:b/>
          <w:color w:val="auto"/>
          <w:szCs w:val="24"/>
        </w:rPr>
        <w:t>L’efficacité du processus pour la construction de meubles personnalisés</w:t>
      </w:r>
    </w:p>
    <w:p w14:paraId="7F72EF56" w14:textId="77777777" w:rsidR="008B21D9" w:rsidRPr="00DD5A07" w:rsidRDefault="008B21D9" w:rsidP="007C7300">
      <w:pPr>
        <w:autoSpaceDE w:val="0"/>
        <w:autoSpaceDN w:val="0"/>
        <w:adjustRightInd w:val="0"/>
        <w:spacing w:line="360" w:lineRule="auto"/>
        <w:rPr>
          <w:rFonts w:cs="Arial"/>
          <w:b/>
          <w:color w:val="auto"/>
          <w:szCs w:val="24"/>
        </w:rPr>
      </w:pPr>
    </w:p>
    <w:p w14:paraId="4DD2E254" w14:textId="6096CEB8" w:rsidR="007C7300" w:rsidRPr="00DD5A07" w:rsidRDefault="007C7300" w:rsidP="007C7300">
      <w:pPr>
        <w:autoSpaceDE w:val="0"/>
        <w:autoSpaceDN w:val="0"/>
        <w:adjustRightInd w:val="0"/>
        <w:spacing w:line="360" w:lineRule="auto"/>
        <w:rPr>
          <w:rFonts w:cs="Arial"/>
          <w:b/>
          <w:color w:val="auto"/>
          <w:szCs w:val="24"/>
        </w:rPr>
      </w:pPr>
      <w:r w:rsidRPr="00DD5A07">
        <w:rPr>
          <w:rFonts w:cs="Arial"/>
          <w:b/>
          <w:color w:val="auto"/>
          <w:szCs w:val="24"/>
        </w:rPr>
        <w:t>La mégatendance qu’est la personnalisation exige de l’industrie et de l’artisanat de plus en plus de concepts de meubles personnalisés parfaitement adaptés aux besoins des clients. En effet, les clients ont leurs propres exigences lorsqu’il s’agit de l’aménagement, de l’utilisation et des fonctions des pièces et des meubles. Les plateformes modulables de Hettich sont la solution simple et économique pour répondre à ces nouvelles exigences.</w:t>
      </w:r>
    </w:p>
    <w:p w14:paraId="2E41979E" w14:textId="77777777" w:rsidR="007C7300" w:rsidRPr="00DD5A07" w:rsidRDefault="007C7300" w:rsidP="007C7300">
      <w:pPr>
        <w:autoSpaceDE w:val="0"/>
        <w:autoSpaceDN w:val="0"/>
        <w:adjustRightInd w:val="0"/>
        <w:spacing w:line="360" w:lineRule="auto"/>
        <w:rPr>
          <w:rFonts w:cs="Arial"/>
          <w:b/>
          <w:color w:val="auto"/>
          <w:szCs w:val="24"/>
        </w:rPr>
      </w:pPr>
    </w:p>
    <w:p w14:paraId="48DD71F2" w14:textId="15F7348D" w:rsidR="007C7300" w:rsidRPr="00DD5A07" w:rsidRDefault="007C7300" w:rsidP="007C7300">
      <w:pPr>
        <w:autoSpaceDE w:val="0"/>
        <w:autoSpaceDN w:val="0"/>
        <w:adjustRightInd w:val="0"/>
        <w:spacing w:line="360" w:lineRule="auto"/>
        <w:rPr>
          <w:rFonts w:cs="Arial"/>
          <w:color w:val="auto"/>
          <w:szCs w:val="24"/>
        </w:rPr>
      </w:pPr>
      <w:r w:rsidRPr="00DD5A07">
        <w:rPr>
          <w:rFonts w:cs="Arial"/>
          <w:color w:val="auto"/>
          <w:szCs w:val="24"/>
        </w:rPr>
        <w:t xml:space="preserve">Comment répondre de manière ciblée aux souhaits des clients ? Comment réaliser rapidement et économiquement un design de meubles personnalisé ? </w:t>
      </w:r>
      <w:r w:rsidRPr="00DD5A07">
        <w:rPr>
          <w:rFonts w:cs="Arial"/>
        </w:rPr>
        <w:t>Comment pouvoir servir différents segments de prix avec des processus allégés ?</w:t>
      </w:r>
      <w:r w:rsidRPr="00DD5A07">
        <w:rPr>
          <w:rFonts w:cs="Arial"/>
          <w:color w:val="auto"/>
          <w:szCs w:val="24"/>
        </w:rPr>
        <w:t xml:space="preserve"> Et comment réaliser facilement une personnalisation du meuble, même à une étape tardive du processus de fabrication ? – Que ce soit pour un tiroir, un système de portes coulissantes ou une charnière de porte – avec les plateformes de Hettich, les bricoleurs, les transformateurs et les fabricants sont bien préparés pour chacune de ces tâches et peuvent sans cesse enthousiasmer leurs clients en proposant des solutions de meubles innovantes et taillées sur mesure.</w:t>
      </w:r>
      <w:r w:rsidRPr="00DD5A07">
        <w:rPr>
          <w:rFonts w:cs="Arial"/>
          <w:color w:val="auto"/>
          <w:szCs w:val="24"/>
        </w:rPr>
        <w:br/>
        <w:t xml:space="preserve"> </w:t>
      </w:r>
    </w:p>
    <w:p w14:paraId="72692B20" w14:textId="14854B01" w:rsidR="007C7300" w:rsidRPr="00DD5A07" w:rsidRDefault="00BB40EC" w:rsidP="007C7300">
      <w:pPr>
        <w:autoSpaceDE w:val="0"/>
        <w:autoSpaceDN w:val="0"/>
        <w:adjustRightInd w:val="0"/>
        <w:spacing w:line="360" w:lineRule="auto"/>
        <w:rPr>
          <w:rFonts w:cs="Arial"/>
          <w:b/>
          <w:color w:val="auto"/>
          <w:szCs w:val="24"/>
        </w:rPr>
      </w:pPr>
      <w:r w:rsidRPr="00DD5A07">
        <w:rPr>
          <w:rFonts w:cs="Arial"/>
          <w:b/>
          <w:color w:val="auto"/>
          <w:szCs w:val="24"/>
        </w:rPr>
        <w:t>Les avantages décisifs d’une plateforme</w:t>
      </w:r>
    </w:p>
    <w:p w14:paraId="35184B57" w14:textId="589B16E4" w:rsidR="003863C5" w:rsidRPr="00DD5A07" w:rsidRDefault="00200363" w:rsidP="006D4936">
      <w:pPr>
        <w:autoSpaceDE w:val="0"/>
        <w:autoSpaceDN w:val="0"/>
        <w:adjustRightInd w:val="0"/>
        <w:spacing w:line="360" w:lineRule="auto"/>
        <w:rPr>
          <w:rFonts w:cs="Arial"/>
          <w:color w:val="auto"/>
          <w:szCs w:val="24"/>
        </w:rPr>
      </w:pPr>
      <w:r w:rsidRPr="00DD5A07">
        <w:rPr>
          <w:rFonts w:cs="Arial"/>
          <w:color w:val="auto"/>
          <w:szCs w:val="24"/>
        </w:rPr>
        <w:t xml:space="preserve">Les systèmes de plateformes éprouvés de Hettich sont polyvalents sans pour autant être compliqués : il est possible de </w:t>
      </w:r>
      <w:r w:rsidRPr="00DD5A07">
        <w:rPr>
          <w:rFonts w:cs="Arial"/>
          <w:color w:val="auto"/>
          <w:szCs w:val="24"/>
        </w:rPr>
        <w:lastRenderedPageBreak/>
        <w:t>combiner tous les composants au sein de la plateforme. Cela permet de réduire considérablement les frais de production et de stockage et de différencier facilement les séries de meubles tout en proposant une large gamme de produits avec une production allégée et flexible. C’est ainsi que la plateforme contribue à conquérir de nouveaux segments de clientèle.</w:t>
      </w:r>
    </w:p>
    <w:p w14:paraId="2783183B" w14:textId="50CA0524" w:rsidR="006D4936" w:rsidRPr="00DD5A07" w:rsidRDefault="003D24A3" w:rsidP="006D4936">
      <w:pPr>
        <w:autoSpaceDE w:val="0"/>
        <w:autoSpaceDN w:val="0"/>
        <w:adjustRightInd w:val="0"/>
        <w:spacing w:line="360" w:lineRule="auto"/>
        <w:rPr>
          <w:rFonts w:cs="Arial"/>
          <w:color w:val="auto"/>
          <w:szCs w:val="24"/>
        </w:rPr>
      </w:pPr>
      <w:r w:rsidRPr="00DD5A07">
        <w:rPr>
          <w:rFonts w:cs="Arial"/>
          <w:color w:val="auto"/>
          <w:szCs w:val="24"/>
        </w:rPr>
        <w:t>Il y a tout juste 30 ans, Hettich a eu l’idée d'apporter plus d'efficacité à la fabrication de meubles en créant le principe de la plateforme. Hettich continue d’écrire son histoire à succès en développant régulièrement de nouvelles plateformes. L’idée de base reste inchangée : les plateformes sont adaptées aux besoins des clients et perfectionnées sur le plan technique et fonctionnel – du montage, du réglage et du rééquipement faciles au grand confort d’utilisation au quotidien. Mais il faut aussi que l'aspect visuel soit bon. C’est pourquoi Hettich attache toujours une importance particulière à un design de produits de qualité supérieure et attrayant.</w:t>
      </w:r>
    </w:p>
    <w:p w14:paraId="113FD6AA" w14:textId="77777777" w:rsidR="00751C37" w:rsidRPr="00DD5A07" w:rsidRDefault="00751C37" w:rsidP="00751C37">
      <w:pPr>
        <w:autoSpaceDE w:val="0"/>
        <w:autoSpaceDN w:val="0"/>
        <w:adjustRightInd w:val="0"/>
        <w:spacing w:line="360" w:lineRule="auto"/>
        <w:rPr>
          <w:rFonts w:cs="Arial"/>
          <w:b/>
          <w:color w:val="auto"/>
          <w:szCs w:val="24"/>
        </w:rPr>
      </w:pPr>
    </w:p>
    <w:p w14:paraId="623B1FCD" w14:textId="24B2DAD1" w:rsidR="00751C37" w:rsidRPr="00DD5A07" w:rsidRDefault="00751C37" w:rsidP="00751C37">
      <w:pPr>
        <w:autoSpaceDE w:val="0"/>
        <w:autoSpaceDN w:val="0"/>
        <w:adjustRightInd w:val="0"/>
        <w:spacing w:line="360" w:lineRule="auto"/>
        <w:rPr>
          <w:rFonts w:cs="Arial"/>
          <w:b/>
          <w:color w:val="auto"/>
          <w:szCs w:val="24"/>
        </w:rPr>
      </w:pPr>
      <w:r w:rsidRPr="00DD5A07">
        <w:rPr>
          <w:rFonts w:cs="Arial"/>
          <w:b/>
          <w:color w:val="auto"/>
          <w:szCs w:val="24"/>
        </w:rPr>
        <w:t>InnoTech : la première plateforme de Hettich</w:t>
      </w:r>
    </w:p>
    <w:p w14:paraId="0C882979" w14:textId="269D05AD" w:rsidR="00751C37" w:rsidRPr="00DD5A07" w:rsidRDefault="00792E92" w:rsidP="00751C37">
      <w:pPr>
        <w:autoSpaceDE w:val="0"/>
        <w:autoSpaceDN w:val="0"/>
        <w:adjustRightInd w:val="0"/>
        <w:spacing w:line="360" w:lineRule="auto"/>
        <w:rPr>
          <w:rFonts w:cs="Arial"/>
          <w:color w:val="auto"/>
          <w:szCs w:val="24"/>
        </w:rPr>
      </w:pPr>
      <w:r w:rsidRPr="00DD5A07">
        <w:rPr>
          <w:rFonts w:cs="Arial"/>
          <w:color w:val="auto"/>
          <w:szCs w:val="24"/>
        </w:rPr>
        <w:t>C’est en 1996 avec le lancement de la première plateforme de tiroirs au monde, InnoTech, que l'histoire du succès de ce principe ingénieux pour la construction de meubles débute. Dès à présent, il est possible de présenter un programme de meubles très complet sur le marché, basé sur uniquement un profil de côté de tiroir.</w:t>
      </w:r>
    </w:p>
    <w:p w14:paraId="709511B2" w14:textId="77777777" w:rsidR="008A518F" w:rsidRPr="00DD5A07" w:rsidRDefault="008A518F" w:rsidP="00751C37">
      <w:pPr>
        <w:autoSpaceDE w:val="0"/>
        <w:autoSpaceDN w:val="0"/>
        <w:adjustRightInd w:val="0"/>
        <w:spacing w:line="360" w:lineRule="auto"/>
        <w:rPr>
          <w:rFonts w:cs="Arial"/>
          <w:b/>
          <w:color w:val="auto"/>
          <w:szCs w:val="24"/>
        </w:rPr>
      </w:pPr>
    </w:p>
    <w:p w14:paraId="0DA1E31D" w14:textId="7642D82B" w:rsidR="00751C37" w:rsidRPr="00DD5A07" w:rsidRDefault="00751C37" w:rsidP="00751C37">
      <w:pPr>
        <w:autoSpaceDE w:val="0"/>
        <w:autoSpaceDN w:val="0"/>
        <w:adjustRightInd w:val="0"/>
        <w:spacing w:line="360" w:lineRule="auto"/>
        <w:rPr>
          <w:rFonts w:cs="Arial"/>
          <w:b/>
          <w:color w:val="auto"/>
          <w:szCs w:val="24"/>
        </w:rPr>
      </w:pPr>
      <w:r w:rsidRPr="00DD5A07">
        <w:rPr>
          <w:rFonts w:cs="Arial"/>
          <w:b/>
          <w:color w:val="auto"/>
          <w:szCs w:val="24"/>
        </w:rPr>
        <w:t>ArciTech : quand la qualité devient une expérience inoubliable</w:t>
      </w:r>
    </w:p>
    <w:p w14:paraId="16927B12" w14:textId="4412CD58" w:rsidR="00751C37" w:rsidRPr="00DD5A07" w:rsidRDefault="00751C37" w:rsidP="00751C37">
      <w:pPr>
        <w:autoSpaceDE w:val="0"/>
        <w:autoSpaceDN w:val="0"/>
        <w:adjustRightInd w:val="0"/>
        <w:spacing w:line="360" w:lineRule="auto"/>
        <w:rPr>
          <w:rFonts w:cs="Arial"/>
          <w:color w:val="FF0000"/>
          <w:szCs w:val="24"/>
        </w:rPr>
      </w:pPr>
      <w:r w:rsidRPr="00DD5A07">
        <w:rPr>
          <w:rFonts w:cs="Arial"/>
          <w:color w:val="auto"/>
          <w:szCs w:val="24"/>
        </w:rPr>
        <w:t xml:space="preserve">En 2011, Hettich lança la deuxième génération de plate-forme en créant le système ArciTech garantissant encore plus de </w:t>
      </w:r>
      <w:r w:rsidRPr="00DD5A07">
        <w:rPr>
          <w:rFonts w:cs="Arial"/>
          <w:color w:val="auto"/>
          <w:szCs w:val="24"/>
        </w:rPr>
        <w:lastRenderedPageBreak/>
        <w:t>différenciation : les nouvelles hauteurs de tiroirs et de parois arrière et les nouveaux coloris permettent d’élargir à nouveau la gamme de produits pour répondre parfaitement aux besoins des clients. La coulisse innovante Actro permet à Hettich d’inaugurer une nouvelle ère dans le domaine du coulissage facile et de la stabilité tout en garantissant une capacité de charge pouvant atteindre 70 kg.</w:t>
      </w:r>
    </w:p>
    <w:p w14:paraId="4B41DB17" w14:textId="76837522" w:rsidR="003B0719" w:rsidRPr="00DD5A07" w:rsidRDefault="003B0719" w:rsidP="003B0719">
      <w:pPr>
        <w:autoSpaceDE w:val="0"/>
        <w:autoSpaceDN w:val="0"/>
        <w:adjustRightInd w:val="0"/>
        <w:spacing w:line="360" w:lineRule="auto"/>
        <w:rPr>
          <w:rFonts w:cs="Arial"/>
          <w:b/>
          <w:color w:val="auto"/>
          <w:szCs w:val="24"/>
        </w:rPr>
      </w:pPr>
      <w:r w:rsidRPr="00DD5A07">
        <w:rPr>
          <w:rFonts w:cs="Arial"/>
          <w:b/>
          <w:color w:val="auto"/>
          <w:szCs w:val="24"/>
        </w:rPr>
        <w:br/>
        <w:t>InnoTech Atira : un chant qui a du caractère</w:t>
      </w:r>
    </w:p>
    <w:p w14:paraId="387EE0D1" w14:textId="501D56C3" w:rsidR="003B0719" w:rsidRPr="00DD5A07" w:rsidRDefault="003B0719" w:rsidP="003B0719">
      <w:pPr>
        <w:autoSpaceDE w:val="0"/>
        <w:autoSpaceDN w:val="0"/>
        <w:adjustRightInd w:val="0"/>
        <w:spacing w:line="360" w:lineRule="auto"/>
        <w:rPr>
          <w:rFonts w:cs="Arial"/>
          <w:color w:val="auto"/>
          <w:szCs w:val="24"/>
        </w:rPr>
      </w:pPr>
      <w:r w:rsidRPr="00DD5A07">
        <w:rPr>
          <w:rFonts w:cs="Arial"/>
          <w:color w:val="auto"/>
          <w:szCs w:val="24"/>
        </w:rPr>
        <w:t>En 2015, Hettich va encore plus loin : le système de tiroirs perfectionné InnoTech Atira issu de la gamme de produits InnoTech, se présente, avec ses contours caractéristiques et anguleux, de manière sobre et rectiligne, bien inscrit dans son époque. Une riche palette de coloris, des meubles à poser variés et, en plus, des solutions d’aménagement intérieur polyvalentes constituent le parfait mélange pour une personnalisation toujours plus poussée. La technique de coulisses pour tiroirs Quadro éprouvée et sophistiquée garantit, en plus du coulissage facile et de la capacité de charge, un grand confort grâce à l’élément supplémentaire Push to Open Silent pour les façades sans poignée.</w:t>
      </w:r>
    </w:p>
    <w:p w14:paraId="3FC542D6" w14:textId="77777777" w:rsidR="00751C37" w:rsidRPr="00DD5A07" w:rsidRDefault="00751C37" w:rsidP="007C7300">
      <w:pPr>
        <w:autoSpaceDE w:val="0"/>
        <w:autoSpaceDN w:val="0"/>
        <w:adjustRightInd w:val="0"/>
        <w:spacing w:line="360" w:lineRule="auto"/>
        <w:rPr>
          <w:rFonts w:cs="Arial"/>
          <w:color w:val="auto"/>
          <w:szCs w:val="24"/>
        </w:rPr>
      </w:pPr>
    </w:p>
    <w:p w14:paraId="23AF0527" w14:textId="77777777" w:rsidR="003B0719" w:rsidRPr="00DD5A07" w:rsidRDefault="003B0719" w:rsidP="003B0719">
      <w:pPr>
        <w:autoSpaceDE w:val="0"/>
        <w:autoSpaceDN w:val="0"/>
        <w:adjustRightInd w:val="0"/>
        <w:spacing w:line="360" w:lineRule="auto"/>
        <w:rPr>
          <w:rFonts w:cs="Arial"/>
          <w:b/>
          <w:color w:val="auto"/>
          <w:szCs w:val="24"/>
        </w:rPr>
      </w:pPr>
      <w:r w:rsidRPr="00DD5A07">
        <w:rPr>
          <w:rFonts w:cs="Arial"/>
          <w:b/>
          <w:color w:val="auto"/>
          <w:szCs w:val="24"/>
        </w:rPr>
        <w:t>AvanTech YOU : aussi unique que vous.</w:t>
      </w:r>
    </w:p>
    <w:p w14:paraId="5E3EC06C" w14:textId="72A7A935" w:rsidR="006C2510" w:rsidRPr="00DD5A07" w:rsidRDefault="003B0719" w:rsidP="006C2510">
      <w:pPr>
        <w:autoSpaceDE w:val="0"/>
        <w:autoSpaceDN w:val="0"/>
        <w:adjustRightInd w:val="0"/>
        <w:spacing w:line="360" w:lineRule="auto"/>
        <w:rPr>
          <w:rFonts w:cs="Arial"/>
          <w:color w:val="auto"/>
          <w:szCs w:val="24"/>
        </w:rPr>
      </w:pPr>
      <w:r w:rsidRPr="00DD5A07">
        <w:rPr>
          <w:rFonts w:cs="Arial"/>
          <w:color w:val="auto"/>
          <w:szCs w:val="24"/>
        </w:rPr>
        <w:t xml:space="preserve">En 2019, Hettich passe à nouveau à l’offensive avec son système de plateforme AvanTech YOU : AvanTech YOU permet non seulement d’accéder au niveau supérieur de personnalisation, mais également de personnaliser le design des tiroirs. Se caractérisant par un schéma de perçage du corps de meuble identique, le tiroir peut être utilisé sur deux coulisses différentes Quadro YOU et Actro YOU. Cela est la base idéale </w:t>
      </w:r>
      <w:r w:rsidRPr="00DD5A07">
        <w:rPr>
          <w:rFonts w:cs="Arial"/>
          <w:color w:val="auto"/>
          <w:szCs w:val="24"/>
        </w:rPr>
        <w:lastRenderedPageBreak/>
        <w:t xml:space="preserve">pour être employé de manière flexible et économique dans différents domaines d’utilisation et secteurs de marché. Le profil de côté de tiroir AvanTech YOU ne dépasse pas 13 mm d’épaisseur, se distingue par son look parfait sans aucun perçage ni aucune ouverture et cache visible. Les tiroirs peuvent être réalisés en trois coloris et en cinq hauteurs, équipés de parois arrière en acier, en aluminium ou en bois. Les profilés design enclipsables et les DesignCapes permettent d’ajouter d’innombrables notes personnalisées. Les inserts de profils de côté de tiroir permettent de réaliser des designs personnalisés en utilisant même le matériau désiré par le client. </w:t>
      </w:r>
    </w:p>
    <w:p w14:paraId="2868DAFC" w14:textId="77777777" w:rsidR="006C2510" w:rsidRPr="00DD5A07" w:rsidRDefault="006C2510" w:rsidP="006C2510">
      <w:pPr>
        <w:autoSpaceDE w:val="0"/>
        <w:autoSpaceDN w:val="0"/>
        <w:adjustRightInd w:val="0"/>
        <w:spacing w:line="360" w:lineRule="auto"/>
        <w:rPr>
          <w:rFonts w:cs="Arial"/>
          <w:color w:val="auto"/>
          <w:szCs w:val="24"/>
        </w:rPr>
      </w:pPr>
    </w:p>
    <w:p w14:paraId="59A5B0AA" w14:textId="0FA9EDD4" w:rsidR="006C2510" w:rsidRPr="00DD5A07" w:rsidRDefault="006C2510" w:rsidP="006C2510">
      <w:pPr>
        <w:autoSpaceDE w:val="0"/>
        <w:autoSpaceDN w:val="0"/>
        <w:adjustRightInd w:val="0"/>
        <w:spacing w:line="360" w:lineRule="auto"/>
        <w:rPr>
          <w:rFonts w:cs="Arial"/>
          <w:color w:val="auto"/>
          <w:szCs w:val="24"/>
        </w:rPr>
      </w:pPr>
      <w:r w:rsidRPr="00DD5A07">
        <w:rPr>
          <w:rFonts w:cs="Arial"/>
          <w:color w:val="auto"/>
          <w:szCs w:val="24"/>
        </w:rPr>
        <w:t>Depuis 2020, le nouveau module attrayant « AvanTech YOU Illumination » est la composante qui vient s’ajouter à la plateforme de tiroirs économiques de Hettich et qui la complète à merveille. Il ouvre de nouvelles perspectives pour les fabricants de cuisines et de meubles ainsi que pour les artisans spécialisés leur permettant de se démarquer nettement de la concurrence et de proposer à leurs clients exigeants, jusque dans le segment haut de gamme, un design de tiroir attrayant avec une note exclusive et une qualité perceptible.</w:t>
      </w:r>
    </w:p>
    <w:p w14:paraId="2484BD14" w14:textId="77777777" w:rsidR="00041056" w:rsidRPr="00DD5A07" w:rsidRDefault="00041056" w:rsidP="006C2510">
      <w:pPr>
        <w:autoSpaceDE w:val="0"/>
        <w:autoSpaceDN w:val="0"/>
        <w:adjustRightInd w:val="0"/>
        <w:spacing w:line="360" w:lineRule="auto"/>
        <w:rPr>
          <w:rFonts w:cs="Arial"/>
          <w:color w:val="auto"/>
          <w:szCs w:val="24"/>
        </w:rPr>
      </w:pPr>
    </w:p>
    <w:p w14:paraId="363C4CB5" w14:textId="4685D21B" w:rsidR="00455E7A" w:rsidRDefault="00756225" w:rsidP="00DE7A1D">
      <w:pPr>
        <w:autoSpaceDE w:val="0"/>
        <w:autoSpaceDN w:val="0"/>
        <w:adjustRightInd w:val="0"/>
        <w:spacing w:line="360" w:lineRule="auto"/>
        <w:rPr>
          <w:rStyle w:val="Hyperlink"/>
          <w:rFonts w:cs="Arial"/>
        </w:rPr>
      </w:pPr>
      <w:r w:rsidRPr="00DD5A07">
        <w:rPr>
          <w:rFonts w:cs="Arial"/>
          <w:color w:val="auto"/>
          <w:szCs w:val="24"/>
        </w:rPr>
        <w:t xml:space="preserve">Proposer un site Internet adapté garantit une vue d’ensemble rapide des plateformes de tiroirs actuellement disponibles de Hettich et de leurs avantages : </w:t>
      </w:r>
      <w:hyperlink r:id="rId8" w:history="1">
        <w:r w:rsidR="00DE7A1D" w:rsidRPr="00E62477">
          <w:rPr>
            <w:rStyle w:val="Hyperlink"/>
            <w:rFonts w:cs="Arial"/>
          </w:rPr>
          <w:t>https://web.hettich.com/fr-be/produits-et-eshop/les-systemes-de-tiroir/plateforme-de-tiroirs</w:t>
        </w:r>
      </w:hyperlink>
    </w:p>
    <w:p w14:paraId="1801DF79" w14:textId="77777777" w:rsidR="00DE7A1D" w:rsidRPr="00DD5A07" w:rsidRDefault="00DE7A1D" w:rsidP="00DE7A1D">
      <w:pPr>
        <w:autoSpaceDE w:val="0"/>
        <w:autoSpaceDN w:val="0"/>
        <w:adjustRightInd w:val="0"/>
        <w:spacing w:line="360" w:lineRule="auto"/>
        <w:rPr>
          <w:rFonts w:cs="Arial"/>
          <w:lang w:eastAsia="sv-SE"/>
        </w:rPr>
      </w:pPr>
      <w:bookmarkStart w:id="0" w:name="_GoBack"/>
      <w:bookmarkEnd w:id="0"/>
    </w:p>
    <w:p w14:paraId="2BCB44D1" w14:textId="77777777" w:rsidR="00455E7A" w:rsidRPr="00DD5A07" w:rsidRDefault="00455E7A" w:rsidP="00455E7A">
      <w:pPr>
        <w:spacing w:line="360" w:lineRule="auto"/>
        <w:rPr>
          <w:rFonts w:cs="Arial"/>
          <w:lang w:eastAsia="sv-SE"/>
        </w:rPr>
      </w:pPr>
      <w:r w:rsidRPr="00DD5A07">
        <w:rPr>
          <w:rFonts w:cs="Arial"/>
        </w:rPr>
        <w:t xml:space="preserve">Vous pouvez télécharger les ressources photographiques suivantes sur </w:t>
      </w:r>
      <w:r w:rsidRPr="00DD5A07">
        <w:rPr>
          <w:rFonts w:cs="Arial"/>
          <w:b/>
        </w:rPr>
        <w:t>www.hettich.com,</w:t>
      </w:r>
      <w:r w:rsidRPr="00DD5A07">
        <w:rPr>
          <w:rFonts w:cs="Arial"/>
        </w:rPr>
        <w:t xml:space="preserve"> « Menu : Presse » :</w:t>
      </w:r>
    </w:p>
    <w:p w14:paraId="301BD161" w14:textId="77777777" w:rsidR="00455E7A" w:rsidRPr="00DD5A07" w:rsidRDefault="00455E7A" w:rsidP="00455E7A">
      <w:pPr>
        <w:spacing w:line="360" w:lineRule="auto"/>
        <w:rPr>
          <w:rFonts w:cs="Arial"/>
          <w:b/>
          <w:color w:val="auto"/>
          <w:lang w:eastAsia="sv-SE"/>
        </w:rPr>
      </w:pPr>
      <w:r w:rsidRPr="00DD5A07">
        <w:rPr>
          <w:rFonts w:cs="Arial"/>
          <w:b/>
          <w:color w:val="auto"/>
        </w:rPr>
        <w:lastRenderedPageBreak/>
        <w:t>Illustrations</w:t>
      </w:r>
      <w:r w:rsidRPr="00DD5A07">
        <w:rPr>
          <w:rFonts w:cs="Arial"/>
          <w:b/>
          <w:color w:val="auto"/>
        </w:rPr>
        <w:br/>
        <w:t>Légendes</w:t>
      </w:r>
    </w:p>
    <w:p w14:paraId="01312754" w14:textId="09679A9D" w:rsidR="001F304F" w:rsidRPr="00DD5A07" w:rsidRDefault="001F304F" w:rsidP="00C74A0D">
      <w:pPr>
        <w:autoSpaceDE w:val="0"/>
        <w:autoSpaceDN w:val="0"/>
        <w:adjustRightInd w:val="0"/>
        <w:rPr>
          <w:rFonts w:cs="Arial"/>
          <w:b/>
          <w:color w:val="auto"/>
          <w:sz w:val="22"/>
          <w:szCs w:val="22"/>
        </w:rPr>
      </w:pPr>
      <w:r w:rsidRPr="00DD5A07">
        <w:rPr>
          <w:rFonts w:cs="Arial"/>
          <w:b/>
          <w:noProof/>
          <w:color w:val="auto"/>
          <w:sz w:val="22"/>
          <w:szCs w:val="22"/>
        </w:rPr>
        <w:drawing>
          <wp:inline distT="0" distB="0" distL="0" distR="0" wp14:anchorId="66A32C95" wp14:editId="1CF24F23">
            <wp:extent cx="1884458" cy="1360628"/>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92022_a_Plattform_InnoTech.jpg"/>
                    <pic:cNvPicPr/>
                  </pic:nvPicPr>
                  <pic:blipFill>
                    <a:blip r:embed="rId9" cstate="email">
                      <a:extLst>
                        <a:ext uri="{28A0092B-C50C-407E-A947-70E740481C1C}">
                          <a14:useLocalDpi xmlns:a14="http://schemas.microsoft.com/office/drawing/2010/main"/>
                        </a:ext>
                      </a:extLst>
                    </a:blip>
                    <a:stretch>
                      <a:fillRect/>
                    </a:stretch>
                  </pic:blipFill>
                  <pic:spPr>
                    <a:xfrm>
                      <a:off x="0" y="0"/>
                      <a:ext cx="1917246" cy="1384302"/>
                    </a:xfrm>
                    <a:prstGeom prst="rect">
                      <a:avLst/>
                    </a:prstGeom>
                  </pic:spPr>
                </pic:pic>
              </a:graphicData>
            </a:graphic>
          </wp:inline>
        </w:drawing>
      </w:r>
    </w:p>
    <w:p w14:paraId="4D65C288" w14:textId="2203127B" w:rsidR="00E03779" w:rsidRPr="00DD5A07" w:rsidRDefault="00F75F95" w:rsidP="00C74A0D">
      <w:pPr>
        <w:autoSpaceDE w:val="0"/>
        <w:autoSpaceDN w:val="0"/>
        <w:adjustRightInd w:val="0"/>
        <w:rPr>
          <w:rFonts w:cs="Arial"/>
          <w:b/>
          <w:color w:val="auto"/>
          <w:sz w:val="22"/>
          <w:szCs w:val="22"/>
        </w:rPr>
      </w:pPr>
      <w:r w:rsidRPr="00DD5A07">
        <w:rPr>
          <w:rFonts w:cs="Arial"/>
          <w:b/>
          <w:color w:val="auto"/>
          <w:sz w:val="22"/>
          <w:szCs w:val="22"/>
        </w:rPr>
        <w:t>292022_a</w:t>
      </w:r>
    </w:p>
    <w:p w14:paraId="50B32C41" w14:textId="22373910" w:rsidR="006D4936" w:rsidRPr="00DD5A07" w:rsidRDefault="006D4936" w:rsidP="00C74A0D">
      <w:pPr>
        <w:autoSpaceDE w:val="0"/>
        <w:autoSpaceDN w:val="0"/>
        <w:adjustRightInd w:val="0"/>
        <w:rPr>
          <w:rFonts w:cs="Arial"/>
          <w:color w:val="auto"/>
          <w:sz w:val="22"/>
          <w:szCs w:val="22"/>
        </w:rPr>
      </w:pPr>
      <w:r w:rsidRPr="00DD5A07">
        <w:rPr>
          <w:rFonts w:cs="Arial"/>
          <w:color w:val="auto"/>
          <w:sz w:val="22"/>
          <w:szCs w:val="22"/>
        </w:rPr>
        <w:t>Avec InnoTech qui est la première plateforme de tiroirs au monde sur le marché, Hettich inaugure, en 1996, le début d’une nouvelle ère marquant la personnalisation facile du meuble. Photo : Hettich</w:t>
      </w:r>
    </w:p>
    <w:p w14:paraId="5F696AD2" w14:textId="77777777" w:rsidR="00E03779" w:rsidRPr="00DD5A07" w:rsidRDefault="00E03779" w:rsidP="00C74A0D">
      <w:pPr>
        <w:autoSpaceDE w:val="0"/>
        <w:autoSpaceDN w:val="0"/>
        <w:adjustRightInd w:val="0"/>
        <w:rPr>
          <w:rFonts w:cs="Arial"/>
          <w:color w:val="auto"/>
          <w:sz w:val="22"/>
          <w:szCs w:val="22"/>
        </w:rPr>
      </w:pPr>
    </w:p>
    <w:p w14:paraId="73FC6C73" w14:textId="7E1D72E3" w:rsidR="006D4936" w:rsidRPr="00DD5A07" w:rsidRDefault="001F304F" w:rsidP="00C74A0D">
      <w:pPr>
        <w:autoSpaceDE w:val="0"/>
        <w:autoSpaceDN w:val="0"/>
        <w:adjustRightInd w:val="0"/>
        <w:rPr>
          <w:rFonts w:cs="Arial"/>
          <w:b/>
          <w:color w:val="auto"/>
          <w:sz w:val="22"/>
          <w:szCs w:val="22"/>
        </w:rPr>
      </w:pPr>
      <w:r w:rsidRPr="00DD5A07">
        <w:rPr>
          <w:rFonts w:cs="Arial"/>
          <w:b/>
          <w:noProof/>
          <w:color w:val="auto"/>
          <w:sz w:val="22"/>
          <w:szCs w:val="22"/>
        </w:rPr>
        <w:drawing>
          <wp:inline distT="0" distB="0" distL="0" distR="0" wp14:anchorId="4ACD6FB7" wp14:editId="4643A60F">
            <wp:extent cx="1864194" cy="1345997"/>
            <wp:effectExtent l="0" t="0" r="3175"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92022_b_Plattform_ArciTech.jpg"/>
                    <pic:cNvPicPr/>
                  </pic:nvPicPr>
                  <pic:blipFill>
                    <a:blip r:embed="rId10" cstate="email">
                      <a:extLst>
                        <a:ext uri="{28A0092B-C50C-407E-A947-70E740481C1C}">
                          <a14:useLocalDpi xmlns:a14="http://schemas.microsoft.com/office/drawing/2010/main"/>
                        </a:ext>
                      </a:extLst>
                    </a:blip>
                    <a:stretch>
                      <a:fillRect/>
                    </a:stretch>
                  </pic:blipFill>
                  <pic:spPr>
                    <a:xfrm>
                      <a:off x="0" y="0"/>
                      <a:ext cx="1874412" cy="1353374"/>
                    </a:xfrm>
                    <a:prstGeom prst="rect">
                      <a:avLst/>
                    </a:prstGeom>
                  </pic:spPr>
                </pic:pic>
              </a:graphicData>
            </a:graphic>
          </wp:inline>
        </w:drawing>
      </w:r>
    </w:p>
    <w:p w14:paraId="655D2678" w14:textId="56D68F91" w:rsidR="00453DA0" w:rsidRPr="00DD5A07" w:rsidRDefault="00F75F95" w:rsidP="00C74A0D">
      <w:pPr>
        <w:autoSpaceDE w:val="0"/>
        <w:autoSpaceDN w:val="0"/>
        <w:adjustRightInd w:val="0"/>
        <w:rPr>
          <w:rFonts w:cs="Arial"/>
          <w:b/>
          <w:color w:val="auto"/>
          <w:sz w:val="22"/>
          <w:szCs w:val="22"/>
        </w:rPr>
      </w:pPr>
      <w:r w:rsidRPr="00DD5A07">
        <w:rPr>
          <w:rFonts w:cs="Arial"/>
          <w:b/>
          <w:color w:val="auto"/>
          <w:sz w:val="22"/>
          <w:szCs w:val="22"/>
        </w:rPr>
        <w:t>292022_b</w:t>
      </w:r>
    </w:p>
    <w:p w14:paraId="53E4C714" w14:textId="403199F1" w:rsidR="00E03779" w:rsidRPr="00DD5A07" w:rsidRDefault="00E03779" w:rsidP="00C74A0D">
      <w:pPr>
        <w:autoSpaceDE w:val="0"/>
        <w:autoSpaceDN w:val="0"/>
        <w:adjustRightInd w:val="0"/>
        <w:rPr>
          <w:rFonts w:cs="Arial"/>
          <w:color w:val="auto"/>
          <w:sz w:val="22"/>
          <w:szCs w:val="22"/>
        </w:rPr>
      </w:pPr>
      <w:r w:rsidRPr="00DD5A07">
        <w:rPr>
          <w:rFonts w:cs="Arial"/>
          <w:color w:val="auto"/>
          <w:sz w:val="22"/>
          <w:szCs w:val="22"/>
        </w:rPr>
        <w:t>ArciTech, la deuxième génération de plateforme de Hettich offre de nouvelles options pour différencier les tiroirs. Photo : Hettich</w:t>
      </w:r>
    </w:p>
    <w:p w14:paraId="22D2DA50" w14:textId="77777777" w:rsidR="000B25E1" w:rsidRPr="00DD5A07" w:rsidRDefault="000B25E1" w:rsidP="00C74A0D">
      <w:pPr>
        <w:autoSpaceDE w:val="0"/>
        <w:autoSpaceDN w:val="0"/>
        <w:adjustRightInd w:val="0"/>
        <w:rPr>
          <w:rFonts w:cs="Arial"/>
          <w:color w:val="auto"/>
          <w:sz w:val="22"/>
          <w:szCs w:val="22"/>
        </w:rPr>
      </w:pPr>
    </w:p>
    <w:p w14:paraId="1C241E63" w14:textId="0B4D872D" w:rsidR="00034073" w:rsidRPr="00DD5A07" w:rsidRDefault="001F304F" w:rsidP="00C74A0D">
      <w:pPr>
        <w:autoSpaceDE w:val="0"/>
        <w:autoSpaceDN w:val="0"/>
        <w:adjustRightInd w:val="0"/>
        <w:rPr>
          <w:rFonts w:cs="Arial"/>
          <w:color w:val="auto"/>
          <w:sz w:val="22"/>
          <w:szCs w:val="22"/>
        </w:rPr>
      </w:pPr>
      <w:r w:rsidRPr="00DD5A07">
        <w:rPr>
          <w:rFonts w:cs="Arial"/>
          <w:noProof/>
          <w:color w:val="auto"/>
          <w:sz w:val="22"/>
          <w:szCs w:val="22"/>
        </w:rPr>
        <w:drawing>
          <wp:inline distT="0" distB="0" distL="0" distR="0" wp14:anchorId="384781B2" wp14:editId="2A4753EB">
            <wp:extent cx="1864194" cy="1345997"/>
            <wp:effectExtent l="0" t="0" r="3175" b="69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92022_c_Plattform_ITAtira.jpg"/>
                    <pic:cNvPicPr/>
                  </pic:nvPicPr>
                  <pic:blipFill>
                    <a:blip r:embed="rId11" cstate="email">
                      <a:extLst>
                        <a:ext uri="{28A0092B-C50C-407E-A947-70E740481C1C}">
                          <a14:useLocalDpi xmlns:a14="http://schemas.microsoft.com/office/drawing/2010/main"/>
                        </a:ext>
                      </a:extLst>
                    </a:blip>
                    <a:stretch>
                      <a:fillRect/>
                    </a:stretch>
                  </pic:blipFill>
                  <pic:spPr>
                    <a:xfrm>
                      <a:off x="0" y="0"/>
                      <a:ext cx="1877823" cy="1355837"/>
                    </a:xfrm>
                    <a:prstGeom prst="rect">
                      <a:avLst/>
                    </a:prstGeom>
                  </pic:spPr>
                </pic:pic>
              </a:graphicData>
            </a:graphic>
          </wp:inline>
        </w:drawing>
      </w:r>
    </w:p>
    <w:p w14:paraId="0E14D14F" w14:textId="19923B4D" w:rsidR="00453DA0" w:rsidRPr="00DD5A07" w:rsidRDefault="00F75F95" w:rsidP="00C74A0D">
      <w:pPr>
        <w:autoSpaceDE w:val="0"/>
        <w:autoSpaceDN w:val="0"/>
        <w:adjustRightInd w:val="0"/>
        <w:rPr>
          <w:rFonts w:cs="Arial"/>
          <w:b/>
          <w:color w:val="auto"/>
          <w:sz w:val="22"/>
          <w:szCs w:val="22"/>
        </w:rPr>
      </w:pPr>
      <w:r w:rsidRPr="00DD5A07">
        <w:rPr>
          <w:rFonts w:cs="Arial"/>
          <w:b/>
          <w:color w:val="auto"/>
          <w:sz w:val="22"/>
          <w:szCs w:val="22"/>
        </w:rPr>
        <w:t>292022_c</w:t>
      </w:r>
    </w:p>
    <w:p w14:paraId="0AAB4170" w14:textId="6E272FAE" w:rsidR="00613B76" w:rsidRPr="00DD5A07" w:rsidRDefault="000B25E1" w:rsidP="00C74A0D">
      <w:pPr>
        <w:autoSpaceDE w:val="0"/>
        <w:autoSpaceDN w:val="0"/>
        <w:adjustRightInd w:val="0"/>
        <w:rPr>
          <w:rFonts w:cs="Arial"/>
          <w:color w:val="auto"/>
          <w:sz w:val="22"/>
          <w:szCs w:val="22"/>
        </w:rPr>
      </w:pPr>
      <w:r w:rsidRPr="00DD5A07">
        <w:rPr>
          <w:rFonts w:cs="Arial"/>
          <w:color w:val="auto"/>
          <w:sz w:val="22"/>
          <w:szCs w:val="22"/>
        </w:rPr>
        <w:t>InnoTech Atira est le perfectionnement de la gamme de produits traditionelle InnoTech. Les produits se distinguent par ses limites claires et offrent encore plus de liberté pour une conception personnalisée parfaitement adaptée aux besoins des différents clients. Photo : Hettich</w:t>
      </w:r>
    </w:p>
    <w:p w14:paraId="2A46FF38" w14:textId="184CCFA9" w:rsidR="000B25E1" w:rsidRPr="00DD5A07" w:rsidRDefault="000B25E1" w:rsidP="00C74A0D">
      <w:pPr>
        <w:autoSpaceDE w:val="0"/>
        <w:autoSpaceDN w:val="0"/>
        <w:adjustRightInd w:val="0"/>
        <w:rPr>
          <w:rFonts w:cs="Arial"/>
          <w:color w:val="auto"/>
          <w:sz w:val="22"/>
          <w:szCs w:val="22"/>
        </w:rPr>
      </w:pPr>
    </w:p>
    <w:p w14:paraId="00B9CD68" w14:textId="1683BCE7" w:rsidR="000B25E1" w:rsidRPr="00DD5A07" w:rsidRDefault="001F304F" w:rsidP="00C74A0D">
      <w:pPr>
        <w:autoSpaceDE w:val="0"/>
        <w:autoSpaceDN w:val="0"/>
        <w:adjustRightInd w:val="0"/>
        <w:rPr>
          <w:rFonts w:cs="Arial"/>
          <w:color w:val="auto"/>
          <w:sz w:val="22"/>
          <w:szCs w:val="22"/>
        </w:rPr>
      </w:pPr>
      <w:r w:rsidRPr="00DD5A07">
        <w:rPr>
          <w:rFonts w:cs="Arial"/>
          <w:noProof/>
          <w:color w:val="auto"/>
          <w:sz w:val="22"/>
          <w:szCs w:val="22"/>
        </w:rPr>
        <w:lastRenderedPageBreak/>
        <w:drawing>
          <wp:inline distT="0" distB="0" distL="0" distR="0" wp14:anchorId="56F2A52F" wp14:editId="35B7EFEA">
            <wp:extent cx="1864194" cy="1345997"/>
            <wp:effectExtent l="0" t="0" r="3175" b="698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92022_d_Plattform_AvanTechYOU.jpg"/>
                    <pic:cNvPicPr/>
                  </pic:nvPicPr>
                  <pic:blipFill>
                    <a:blip r:embed="rId12" cstate="email">
                      <a:extLst>
                        <a:ext uri="{28A0092B-C50C-407E-A947-70E740481C1C}">
                          <a14:useLocalDpi xmlns:a14="http://schemas.microsoft.com/office/drawing/2010/main"/>
                        </a:ext>
                      </a:extLst>
                    </a:blip>
                    <a:stretch>
                      <a:fillRect/>
                    </a:stretch>
                  </pic:blipFill>
                  <pic:spPr>
                    <a:xfrm>
                      <a:off x="0" y="0"/>
                      <a:ext cx="1884597" cy="1360729"/>
                    </a:xfrm>
                    <a:prstGeom prst="rect">
                      <a:avLst/>
                    </a:prstGeom>
                  </pic:spPr>
                </pic:pic>
              </a:graphicData>
            </a:graphic>
          </wp:inline>
        </w:drawing>
      </w:r>
    </w:p>
    <w:p w14:paraId="22A45D71" w14:textId="36E84B07" w:rsidR="00613B76" w:rsidRPr="00DD5A07" w:rsidRDefault="00F75F95" w:rsidP="00C74A0D">
      <w:pPr>
        <w:autoSpaceDE w:val="0"/>
        <w:autoSpaceDN w:val="0"/>
        <w:adjustRightInd w:val="0"/>
        <w:rPr>
          <w:rFonts w:cs="Arial"/>
          <w:b/>
          <w:color w:val="auto"/>
          <w:sz w:val="22"/>
          <w:szCs w:val="22"/>
        </w:rPr>
      </w:pPr>
      <w:r w:rsidRPr="00DD5A07">
        <w:rPr>
          <w:rFonts w:cs="Arial"/>
          <w:b/>
          <w:color w:val="auto"/>
          <w:sz w:val="22"/>
          <w:szCs w:val="22"/>
        </w:rPr>
        <w:t>292022_d</w:t>
      </w:r>
    </w:p>
    <w:p w14:paraId="2CC734B9" w14:textId="3EC9B5F7" w:rsidR="006D4936" w:rsidRPr="00DD5A07" w:rsidRDefault="006D4936" w:rsidP="00C74A0D">
      <w:pPr>
        <w:autoSpaceDE w:val="0"/>
        <w:autoSpaceDN w:val="0"/>
        <w:adjustRightInd w:val="0"/>
        <w:rPr>
          <w:rFonts w:cs="Arial"/>
          <w:color w:val="auto"/>
          <w:sz w:val="22"/>
          <w:szCs w:val="22"/>
        </w:rPr>
      </w:pPr>
      <w:r w:rsidRPr="00DD5A07">
        <w:rPr>
          <w:rFonts w:cs="Arial"/>
          <w:color w:val="auto"/>
          <w:sz w:val="22"/>
          <w:szCs w:val="22"/>
        </w:rPr>
        <w:t>AvanTech YOU : aussi unique que vous. La nouvelle génération de la plateforme n’a jamais été aussi flexible. Cela permet de réaliser le design souhaité, de manière économique, jusque dans le segment des meubles de luxe. Photo : Hettich</w:t>
      </w:r>
    </w:p>
    <w:p w14:paraId="27B346C7" w14:textId="77777777" w:rsidR="003B0719" w:rsidRPr="00DD5A07" w:rsidRDefault="003B0719" w:rsidP="007C7300">
      <w:pPr>
        <w:autoSpaceDE w:val="0"/>
        <w:autoSpaceDN w:val="0"/>
        <w:adjustRightInd w:val="0"/>
        <w:spacing w:line="360" w:lineRule="auto"/>
        <w:rPr>
          <w:rFonts w:cs="Arial"/>
          <w:color w:val="auto"/>
          <w:szCs w:val="24"/>
        </w:rPr>
      </w:pPr>
    </w:p>
    <w:p w14:paraId="46CCE99C" w14:textId="77777777" w:rsidR="007C7300" w:rsidRPr="00DD5A07" w:rsidRDefault="007C7300" w:rsidP="007C7300">
      <w:pPr>
        <w:autoSpaceDE w:val="0"/>
        <w:autoSpaceDN w:val="0"/>
        <w:adjustRightInd w:val="0"/>
        <w:spacing w:line="360" w:lineRule="auto"/>
        <w:rPr>
          <w:rFonts w:cs="Arial"/>
          <w:b/>
          <w:color w:val="auto"/>
          <w:szCs w:val="24"/>
        </w:rPr>
      </w:pPr>
    </w:p>
    <w:p w14:paraId="500946C8" w14:textId="77777777" w:rsidR="00B41156" w:rsidRPr="00DD5A07" w:rsidRDefault="00B41156" w:rsidP="00B16E5A">
      <w:pPr>
        <w:widowControl w:val="0"/>
        <w:suppressAutoHyphens/>
        <w:rPr>
          <w:rFonts w:cs="Arial"/>
          <w:sz w:val="20"/>
          <w:lang w:eastAsia="sv-SE"/>
        </w:rPr>
      </w:pPr>
    </w:p>
    <w:p w14:paraId="2265EF15" w14:textId="77777777" w:rsidR="005358B0" w:rsidRPr="00DD5A07" w:rsidRDefault="005358B0" w:rsidP="005358B0">
      <w:pPr>
        <w:widowControl w:val="0"/>
        <w:suppressAutoHyphens/>
        <w:spacing w:line="360" w:lineRule="auto"/>
        <w:ind w:right="-1"/>
        <w:rPr>
          <w:rFonts w:cs="Arial"/>
          <w:sz w:val="20"/>
          <w:u w:val="single"/>
        </w:rPr>
      </w:pPr>
      <w:r w:rsidRPr="00DD5A07">
        <w:rPr>
          <w:rFonts w:cs="Arial"/>
          <w:sz w:val="20"/>
          <w:u w:val="single"/>
        </w:rPr>
        <w:t>À propos de Hettich</w:t>
      </w:r>
    </w:p>
    <w:p w14:paraId="54001657" w14:textId="028AE8AE" w:rsidR="005358B0" w:rsidRPr="00DD5A07" w:rsidRDefault="005358B0" w:rsidP="006E46C7">
      <w:pPr>
        <w:suppressAutoHyphens/>
        <w:ind w:right="-1"/>
        <w:rPr>
          <w:rFonts w:cs="Arial"/>
          <w:sz w:val="20"/>
          <w:lang w:eastAsia="sv-SE"/>
        </w:rPr>
      </w:pPr>
      <w:r w:rsidRPr="00DD5A07">
        <w:rPr>
          <w:rFonts w:cs="Arial"/>
          <w:color w:val="212100"/>
          <w:sz w:val="20"/>
        </w:rPr>
        <w:t>La société Hettich a été fondée en 1888 et est, aujourd’hui, l’un des fabricants de ferrures les plus importants et les plus prospères au monde. Plus de 7400 collaboratrices et collaborateurs travaillent tous ensemble dans près de 80 pays dans un seul but : développer de la quincaillerie intelligente pour les meubles. C’est ainsi que Hettich suscite l’enthousiasme de beaucoup de personnes dans le monde entier et est un partenaire commercial apprécié pour l’industrie du meuble, le commerce et l’artisanat.</w:t>
      </w:r>
      <w:r w:rsidRPr="00DD5A07">
        <w:rPr>
          <w:rFonts w:cs="Arial"/>
          <w:sz w:val="20"/>
        </w:rPr>
        <w:t xml:space="preserve"> </w:t>
      </w:r>
      <w:r w:rsidRPr="00DD5A07">
        <w:rPr>
          <w:rFonts w:cs="Arial"/>
          <w:color w:val="212100"/>
          <w:sz w:val="20"/>
        </w:rPr>
        <w:t xml:space="preserve">La marque Hettich représente des valeurs cohérentes, à savoir la qualité et l’innovation et est connue pour sa fiabilité et sa proximité clients. Malgré sa taille et sa présence dans le monde entier, Hettich est restée une entreprise familiale. Son indépendance vis-à-vis des investisseurs permet à l'entreprise de concevoir librement son avenir en mettant l'accent sur l'élément humain et la durabilité. </w:t>
      </w:r>
      <w:hyperlink r:id="rId13" w:history="1">
        <w:r w:rsidRPr="00DD5A07">
          <w:rPr>
            <w:rStyle w:val="Hyperlink"/>
            <w:rFonts w:cs="Arial"/>
            <w:sz w:val="20"/>
          </w:rPr>
          <w:t>www.hettich.com</w:t>
        </w:r>
      </w:hyperlink>
    </w:p>
    <w:p w14:paraId="235CA8D5" w14:textId="77777777" w:rsidR="00945266" w:rsidRPr="00DD5A07" w:rsidRDefault="00945266" w:rsidP="00945266">
      <w:pPr>
        <w:shd w:val="clear" w:color="auto" w:fill="FFFFFF"/>
        <w:spacing w:line="360" w:lineRule="auto"/>
        <w:rPr>
          <w:rFonts w:cs="Arial"/>
          <w:color w:val="0070C0"/>
          <w:szCs w:val="24"/>
        </w:rPr>
      </w:pPr>
    </w:p>
    <w:p w14:paraId="34C5BAB6" w14:textId="77777777" w:rsidR="00945266" w:rsidRPr="00DD5A07" w:rsidRDefault="00945266" w:rsidP="00945266">
      <w:pPr>
        <w:autoSpaceDE w:val="0"/>
        <w:autoSpaceDN w:val="0"/>
        <w:adjustRightInd w:val="0"/>
        <w:spacing w:line="360" w:lineRule="auto"/>
        <w:rPr>
          <w:rFonts w:cs="Arial"/>
          <w:b/>
          <w:color w:val="0070C0"/>
          <w:szCs w:val="24"/>
        </w:rPr>
      </w:pPr>
    </w:p>
    <w:p w14:paraId="7D836E96" w14:textId="1618D521" w:rsidR="00380740" w:rsidRPr="00DD5A07" w:rsidRDefault="00380740" w:rsidP="00380740">
      <w:pPr>
        <w:spacing w:line="360" w:lineRule="auto"/>
        <w:rPr>
          <w:rFonts w:cs="Arial"/>
          <w:color w:val="0070C0"/>
          <w:szCs w:val="24"/>
        </w:rPr>
      </w:pPr>
    </w:p>
    <w:p w14:paraId="176BB188" w14:textId="77777777" w:rsidR="00ED1203" w:rsidRPr="00DD5A07" w:rsidRDefault="00ED1203" w:rsidP="00F80ACB">
      <w:pPr>
        <w:suppressAutoHyphens/>
        <w:ind w:right="-1"/>
        <w:rPr>
          <w:rFonts w:cs="Arial"/>
          <w:color w:val="212100"/>
          <w:sz w:val="18"/>
          <w:szCs w:val="18"/>
        </w:rPr>
      </w:pPr>
    </w:p>
    <w:sectPr w:rsidR="00ED1203" w:rsidRPr="00DD5A07" w:rsidSect="006F326A">
      <w:headerReference w:type="default" r:id="rId14"/>
      <w:footerReference w:type="default" r:id="rId15"/>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B93E" w14:textId="77777777" w:rsidR="00A844D3" w:rsidRDefault="00A844D3">
      <w:r>
        <w:separator/>
      </w:r>
    </w:p>
  </w:endnote>
  <w:endnote w:type="continuationSeparator" w:id="0">
    <w:p w14:paraId="2962E09A" w14:textId="77777777" w:rsidR="00A844D3" w:rsidRDefault="00A8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DE0D29" w:rsidRDefault="00DE0D2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315269" w:rsidRPr="00315269">
                                <w:rPr>
                                  <w:rFonts w:eastAsiaTheme="majorEastAsia" w:cs="Arial"/>
                                  <w:noProof/>
                                  <w:sz w:val="22"/>
                                  <w:szCs w:val="22"/>
                                </w:rPr>
                                <w:t>5</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315269" w:rsidRPr="00315269">
                          <w:rPr>
                            <w:rFonts w:eastAsiaTheme="majorEastAsia" w:cs="Arial"/>
                            <w:noProof/>
                            <w:sz w:val="22"/>
                            <w:szCs w:val="22"/>
                          </w:rPr>
                          <w:t>5</w:t>
                        </w:r>
                        <w:r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Pr>
                              <w:rFonts w:cs="Arial"/>
                              <w:sz w:val="16"/>
                              <w:szCs w:val="16"/>
                            </w:rPr>
                            <w:t>Contact presse :</w:t>
                          </w:r>
                        </w:p>
                        <w:p w14:paraId="27CFF112" w14:textId="492EBB31" w:rsidR="00DE0D29" w:rsidRPr="003153CC" w:rsidRDefault="00DE0D29" w:rsidP="003153CC">
                          <w:pPr>
                            <w:rPr>
                              <w:rFonts w:cs="Arial"/>
                              <w:sz w:val="16"/>
                              <w:szCs w:val="16"/>
                              <w:lang w:val="sv-SE"/>
                            </w:rPr>
                          </w:pPr>
                          <w:r>
                            <w:rPr>
                              <w:rFonts w:cs="Arial"/>
                              <w:sz w:val="16"/>
                              <w:szCs w:val="16"/>
                            </w:rPr>
                            <w:t>Hettich Marketing- und Vertriebs GmbH &amp; Co. KG</w:t>
                          </w:r>
                        </w:p>
                        <w:p w14:paraId="6F601A80" w14:textId="1B46B679" w:rsidR="00DE0D29" w:rsidRPr="003153CC" w:rsidRDefault="00DE0D29" w:rsidP="003153CC">
                          <w:pPr>
                            <w:rPr>
                              <w:rFonts w:cs="Arial"/>
                              <w:sz w:val="16"/>
                              <w:szCs w:val="16"/>
                              <w:lang w:val="sv-SE"/>
                            </w:rPr>
                          </w:pPr>
                          <w:r>
                            <w:rPr>
                              <w:rFonts w:cs="Arial"/>
                              <w:sz w:val="16"/>
                              <w:szCs w:val="16"/>
                            </w:rPr>
                            <w:t>Anke Wöhler</w:t>
                          </w:r>
                        </w:p>
                        <w:p w14:paraId="54E58DF8" w14:textId="77777777" w:rsidR="00DE0D29" w:rsidRPr="003153CC" w:rsidRDefault="00DE0D29" w:rsidP="003153CC">
                          <w:pPr>
                            <w:rPr>
                              <w:rFonts w:cs="Arial"/>
                              <w:sz w:val="16"/>
                              <w:szCs w:val="16"/>
                              <w:lang w:val="sv-SE"/>
                            </w:rPr>
                          </w:pPr>
                          <w:r>
                            <w:rPr>
                              <w:rFonts w:cs="Arial"/>
                              <w:sz w:val="16"/>
                              <w:szCs w:val="16"/>
                            </w:rPr>
                            <w:t>Gerhard-Lüking-Straße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Allemagne</w:t>
                          </w:r>
                        </w:p>
                        <w:p w14:paraId="3F501568" w14:textId="5A8ED282" w:rsidR="00DE0D29" w:rsidRPr="003153CC" w:rsidRDefault="00DE0D29" w:rsidP="003153CC">
                          <w:pPr>
                            <w:rPr>
                              <w:rFonts w:cs="Arial"/>
                              <w:sz w:val="16"/>
                              <w:szCs w:val="16"/>
                              <w:lang w:val="sv-SE"/>
                            </w:rPr>
                          </w:pPr>
                          <w:r>
                            <w:rPr>
                              <w:rFonts w:cs="Arial"/>
                              <w:sz w:val="16"/>
                              <w:szCs w:val="16"/>
                            </w:rPr>
                            <w:t>Tél. :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Exemplaire justificatif souhaité.</w:t>
                          </w:r>
                        </w:p>
                        <w:p w14:paraId="093F3EE9" w14:textId="77777777" w:rsidR="00DE0D29" w:rsidRDefault="00DE0D29" w:rsidP="003153CC">
                          <w:pPr>
                            <w:rPr>
                              <w:rFonts w:cs="Arial"/>
                              <w:sz w:val="16"/>
                              <w:szCs w:val="16"/>
                              <w:lang w:val="sv-SE"/>
                            </w:rPr>
                          </w:pPr>
                        </w:p>
                        <w:p w14:paraId="784B71DF" w14:textId="0E797D58" w:rsidR="00DE0D29" w:rsidRPr="00650D5C" w:rsidRDefault="00DE0D29" w:rsidP="00650D5C">
                          <w:pPr>
                            <w:rPr>
                              <w:szCs w:val="24"/>
                            </w:rPr>
                          </w:pPr>
                          <w:r>
                            <w:rPr>
                              <w:szCs w:val="24"/>
                            </w:rPr>
                            <w:t>PR_292022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DE0D29" w:rsidRPr="003153CC" w:rsidRDefault="00DE0D29" w:rsidP="003153CC">
                    <w:pPr>
                      <w:rPr>
                        <w:rFonts w:cs="Arial"/>
                        <w:sz w:val="16"/>
                        <w:szCs w:val="16"/>
                        <w:lang w:val="sv-SE"/>
                      </w:rPr>
                    </w:pPr>
                    <w:r>
                      <w:rPr>
                        <w:rFonts w:ascii="Arial" w:hAnsi="Arial" w:cs="Arial"/>
                        <w:sz w:val="16"/>
                        <w:szCs w:val="16"/>
                      </w:rPr>
                      <w:t xml:space="preserve">Contact presse :</w:t>
                    </w:r>
                  </w:p>
                  <w:p w14:paraId="27CFF112" w14:textId="492EBB31" w:rsidR="00DE0D29" w:rsidRPr="003153CC" w:rsidRDefault="00DE0D29" w:rsidP="003153CC">
                    <w:pPr>
                      <w:rPr>
                        <w:rFonts w:cs="Arial"/>
                        <w:sz w:val="16"/>
                        <w:szCs w:val="16"/>
                        <w:lang w:val="sv-SE"/>
                      </w:rPr>
                    </w:pPr>
                    <w:r>
                      <w:rPr>
                        <w:rFonts w:ascii="Arial" w:hAnsi="Arial" w:cs="Arial"/>
                        <w:sz w:val="16"/>
                        <w:szCs w:val="16"/>
                      </w:rPr>
                      <w:t xml:space="preserve">Hettich Marketing- und Vertriebs GmbH &amp; Co. KG</w:t>
                    </w:r>
                  </w:p>
                  <w:p w14:paraId="6F601A80" w14:textId="1B46B679" w:rsidR="00DE0D29" w:rsidRPr="003153CC" w:rsidRDefault="00DE0D29" w:rsidP="003153CC">
                    <w:pPr>
                      <w:rPr>
                        <w:rFonts w:cs="Arial"/>
                        <w:sz w:val="16"/>
                        <w:szCs w:val="16"/>
                        <w:lang w:val="sv-SE"/>
                      </w:rPr>
                    </w:pPr>
                    <w:r>
                      <w:rPr>
                        <w:rFonts w:ascii="Arial" w:hAnsi="Arial" w:cs="Arial"/>
                        <w:sz w:val="16"/>
                        <w:szCs w:val="16"/>
                      </w:rPr>
                      <w:t xml:space="preserve">Anke Wöhler</w:t>
                    </w:r>
                  </w:p>
                  <w:p w14:paraId="54E58DF8" w14:textId="77777777" w:rsidR="00DE0D29" w:rsidRPr="003153CC" w:rsidRDefault="00DE0D29" w:rsidP="003153CC">
                    <w:pPr>
                      <w:rPr>
                        <w:rFonts w:cs="Arial"/>
                        <w:sz w:val="16"/>
                        <w:szCs w:val="16"/>
                        <w:lang w:val="sv-SE"/>
                      </w:rPr>
                    </w:pPr>
                    <w:r>
                      <w:rPr>
                        <w:rFonts w:ascii="Arial" w:hAnsi="Arial" w:cs="Arial"/>
                        <w:sz w:val="16"/>
                        <w:szCs w:val="16"/>
                      </w:rPr>
                      <w:t xml:space="preserve">Gerhard-Lüking-Straße 10</w:t>
                    </w:r>
                  </w:p>
                  <w:p w14:paraId="05844B79" w14:textId="77777777" w:rsidR="00DE0D29" w:rsidRDefault="00DE0D29" w:rsidP="003153CC">
                    <w:pPr>
                      <w:rPr>
                        <w:rFonts w:cs="Arial"/>
                        <w:sz w:val="16"/>
                        <w:szCs w:val="16"/>
                        <w:lang w:val="sv-SE"/>
                      </w:rPr>
                    </w:pPr>
                    <w:r>
                      <w:rPr>
                        <w:rFonts w:ascii="Arial" w:hAnsi="Arial" w:cs="Arial"/>
                        <w:sz w:val="16"/>
                        <w:szCs w:val="16"/>
                      </w:rPr>
                      <w:t xml:space="preserve">32602 Vlotho</w:t>
                    </w:r>
                  </w:p>
                  <w:p w14:paraId="22FAC172" w14:textId="79931087" w:rsidR="00DE0D29" w:rsidRPr="003153CC" w:rsidRDefault="00DE0D29" w:rsidP="003153CC">
                    <w:pPr>
                      <w:rPr>
                        <w:rFonts w:cs="Arial"/>
                        <w:sz w:val="16"/>
                        <w:szCs w:val="16"/>
                        <w:lang w:val="sv-SE"/>
                      </w:rPr>
                    </w:pPr>
                    <w:r>
                      <w:rPr>
                        <w:rFonts w:ascii="Arial" w:hAnsi="Arial" w:cs="Arial"/>
                        <w:sz w:val="16"/>
                        <w:szCs w:val="16"/>
                      </w:rPr>
                      <w:t xml:space="preserve">Allemagne</w:t>
                    </w:r>
                  </w:p>
                  <w:p w14:paraId="3F501568" w14:textId="5A8ED282" w:rsidR="00DE0D29" w:rsidRPr="003153CC" w:rsidRDefault="00DE0D29" w:rsidP="003153CC">
                    <w:pPr>
                      <w:rPr>
                        <w:rFonts w:cs="Arial"/>
                        <w:sz w:val="16"/>
                        <w:szCs w:val="16"/>
                        <w:lang w:val="sv-SE"/>
                      </w:rPr>
                    </w:pPr>
                    <w:r>
                      <w:rPr>
                        <w:rFonts w:ascii="Arial" w:hAnsi="Arial" w:cs="Arial"/>
                        <w:sz w:val="16"/>
                        <w:szCs w:val="16"/>
                      </w:rPr>
                      <w:t xml:space="preserve">Tél. : ++49 5733 798-879</w:t>
                    </w:r>
                  </w:p>
                  <w:p w14:paraId="7E521650" w14:textId="34AE420A" w:rsidR="00DE0D29" w:rsidRPr="003153CC" w:rsidRDefault="00DE0D29" w:rsidP="003153CC">
                    <w:pPr>
                      <w:rPr>
                        <w:rFonts w:cs="Arial"/>
                        <w:sz w:val="16"/>
                        <w:szCs w:val="16"/>
                        <w:lang w:val="sv-SE"/>
                      </w:rPr>
                    </w:pPr>
                    <w:r>
                      <w:rPr>
                        <w:rFonts w:ascii="Arial" w:hAnsi="Arial" w:cs="Arial"/>
                        <w:sz w:val="16"/>
                        <w:szCs w:val="16"/>
                      </w:rPr>
                      <w:t xml:space="preserve">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ascii="Arial" w:hAnsi="Arial" w:cs="Arial"/>
                        <w:sz w:val="16"/>
                        <w:szCs w:val="16"/>
                      </w:rPr>
                      <w:t xml:space="preserve">Exemplaire justificatif souhaité.</w:t>
                    </w:r>
                  </w:p>
                  <w:p w14:paraId="093F3EE9" w14:textId="77777777" w:rsidR="00DE0D29" w:rsidRDefault="00DE0D29" w:rsidP="003153CC">
                    <w:pPr>
                      <w:rPr>
                        <w:rFonts w:cs="Arial"/>
                        <w:sz w:val="16"/>
                        <w:szCs w:val="16"/>
                        <w:lang w:val="sv-SE"/>
                      </w:rPr>
                    </w:pPr>
                  </w:p>
                  <w:p w14:paraId="784B71DF" w14:textId="0E797D58" w:rsidR="00DE0D29" w:rsidRPr="00650D5C" w:rsidRDefault="00DE0D29" w:rsidP="00650D5C">
                    <w:pPr>
                      <w:rPr>
                        <w:szCs w:val="24"/>
                      </w:rPr>
                    </w:pPr>
                    <w:r>
                      <w:rPr>
                        <w:szCs w:val="24"/>
                      </w:rPr>
                      <w:t xml:space="preserve">PR_292022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AABE" w14:textId="77777777" w:rsidR="00A844D3" w:rsidRDefault="00A844D3">
      <w:r>
        <w:separator/>
      </w:r>
    </w:p>
  </w:footnote>
  <w:footnote w:type="continuationSeparator" w:id="0">
    <w:p w14:paraId="56DBAA12" w14:textId="77777777" w:rsidR="00A844D3" w:rsidRDefault="00A8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3122"/>
    <w:rsid w:val="000157B6"/>
    <w:rsid w:val="0001696C"/>
    <w:rsid w:val="0001702C"/>
    <w:rsid w:val="0001791F"/>
    <w:rsid w:val="00017980"/>
    <w:rsid w:val="0002101A"/>
    <w:rsid w:val="000238F0"/>
    <w:rsid w:val="00023A41"/>
    <w:rsid w:val="00025DEB"/>
    <w:rsid w:val="00032952"/>
    <w:rsid w:val="00032B24"/>
    <w:rsid w:val="0003312D"/>
    <w:rsid w:val="00034073"/>
    <w:rsid w:val="000347D4"/>
    <w:rsid w:val="00040D14"/>
    <w:rsid w:val="00041056"/>
    <w:rsid w:val="000415DD"/>
    <w:rsid w:val="0004189F"/>
    <w:rsid w:val="00050B18"/>
    <w:rsid w:val="00053323"/>
    <w:rsid w:val="0005470F"/>
    <w:rsid w:val="00054FEC"/>
    <w:rsid w:val="00062779"/>
    <w:rsid w:val="00062BEB"/>
    <w:rsid w:val="00062DF2"/>
    <w:rsid w:val="00062FB4"/>
    <w:rsid w:val="000639B8"/>
    <w:rsid w:val="00063A0B"/>
    <w:rsid w:val="00064842"/>
    <w:rsid w:val="00066E5F"/>
    <w:rsid w:val="000715E1"/>
    <w:rsid w:val="00072478"/>
    <w:rsid w:val="00074BC4"/>
    <w:rsid w:val="00075DE0"/>
    <w:rsid w:val="0007641C"/>
    <w:rsid w:val="000776D3"/>
    <w:rsid w:val="0008151B"/>
    <w:rsid w:val="000818C3"/>
    <w:rsid w:val="00082B18"/>
    <w:rsid w:val="00087A15"/>
    <w:rsid w:val="0009469D"/>
    <w:rsid w:val="000A0796"/>
    <w:rsid w:val="000A6FF7"/>
    <w:rsid w:val="000B25E1"/>
    <w:rsid w:val="000B2BD7"/>
    <w:rsid w:val="000C0E5E"/>
    <w:rsid w:val="000C0E6B"/>
    <w:rsid w:val="000C1010"/>
    <w:rsid w:val="000C1B90"/>
    <w:rsid w:val="000D0458"/>
    <w:rsid w:val="000D31BF"/>
    <w:rsid w:val="000D518E"/>
    <w:rsid w:val="000D5FDE"/>
    <w:rsid w:val="000D63CD"/>
    <w:rsid w:val="000D71B9"/>
    <w:rsid w:val="000E13ED"/>
    <w:rsid w:val="000E2A52"/>
    <w:rsid w:val="000E4B9F"/>
    <w:rsid w:val="000E4EA2"/>
    <w:rsid w:val="000E51E9"/>
    <w:rsid w:val="000E7699"/>
    <w:rsid w:val="000F05ED"/>
    <w:rsid w:val="000F087C"/>
    <w:rsid w:val="0010137B"/>
    <w:rsid w:val="001041A8"/>
    <w:rsid w:val="00104861"/>
    <w:rsid w:val="00105DE5"/>
    <w:rsid w:val="00106321"/>
    <w:rsid w:val="00106CF3"/>
    <w:rsid w:val="00107533"/>
    <w:rsid w:val="001107C9"/>
    <w:rsid w:val="00111274"/>
    <w:rsid w:val="00111302"/>
    <w:rsid w:val="00112205"/>
    <w:rsid w:val="00114804"/>
    <w:rsid w:val="00114C97"/>
    <w:rsid w:val="001213F4"/>
    <w:rsid w:val="00130272"/>
    <w:rsid w:val="00130C07"/>
    <w:rsid w:val="00131A0F"/>
    <w:rsid w:val="001352F2"/>
    <w:rsid w:val="00137F95"/>
    <w:rsid w:val="00142E18"/>
    <w:rsid w:val="001452B9"/>
    <w:rsid w:val="00156F9B"/>
    <w:rsid w:val="00157277"/>
    <w:rsid w:val="00157475"/>
    <w:rsid w:val="00157EC6"/>
    <w:rsid w:val="00164110"/>
    <w:rsid w:val="0016768D"/>
    <w:rsid w:val="00170B29"/>
    <w:rsid w:val="0017127F"/>
    <w:rsid w:val="001714AB"/>
    <w:rsid w:val="00171CBE"/>
    <w:rsid w:val="001742A3"/>
    <w:rsid w:val="00174E3A"/>
    <w:rsid w:val="00174F83"/>
    <w:rsid w:val="00175244"/>
    <w:rsid w:val="0017673D"/>
    <w:rsid w:val="00183F48"/>
    <w:rsid w:val="00186395"/>
    <w:rsid w:val="00191526"/>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53C9"/>
    <w:rsid w:val="001D6019"/>
    <w:rsid w:val="001E0E48"/>
    <w:rsid w:val="001E2141"/>
    <w:rsid w:val="001E28D1"/>
    <w:rsid w:val="001E2D44"/>
    <w:rsid w:val="001E4F13"/>
    <w:rsid w:val="001E53D9"/>
    <w:rsid w:val="001E5E37"/>
    <w:rsid w:val="001E663D"/>
    <w:rsid w:val="001E7CA6"/>
    <w:rsid w:val="001F0AE4"/>
    <w:rsid w:val="001F1C08"/>
    <w:rsid w:val="001F304F"/>
    <w:rsid w:val="001F3061"/>
    <w:rsid w:val="001F35B4"/>
    <w:rsid w:val="001F5665"/>
    <w:rsid w:val="001F5821"/>
    <w:rsid w:val="001F6E9E"/>
    <w:rsid w:val="001F6ECE"/>
    <w:rsid w:val="00200363"/>
    <w:rsid w:val="00202A80"/>
    <w:rsid w:val="002038A9"/>
    <w:rsid w:val="002100B8"/>
    <w:rsid w:val="00211508"/>
    <w:rsid w:val="00211950"/>
    <w:rsid w:val="00212E80"/>
    <w:rsid w:val="00216379"/>
    <w:rsid w:val="002163E3"/>
    <w:rsid w:val="002165B5"/>
    <w:rsid w:val="00216CD3"/>
    <w:rsid w:val="00222EF8"/>
    <w:rsid w:val="00223B93"/>
    <w:rsid w:val="00223D2F"/>
    <w:rsid w:val="00224D56"/>
    <w:rsid w:val="0022561A"/>
    <w:rsid w:val="002259F9"/>
    <w:rsid w:val="00227868"/>
    <w:rsid w:val="00230E30"/>
    <w:rsid w:val="00231914"/>
    <w:rsid w:val="00231C6E"/>
    <w:rsid w:val="0023219C"/>
    <w:rsid w:val="002321FF"/>
    <w:rsid w:val="0023303A"/>
    <w:rsid w:val="00235415"/>
    <w:rsid w:val="00235C1C"/>
    <w:rsid w:val="00237A82"/>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3AFF"/>
    <w:rsid w:val="00293E40"/>
    <w:rsid w:val="00295B57"/>
    <w:rsid w:val="00295F1F"/>
    <w:rsid w:val="00297D0C"/>
    <w:rsid w:val="002A1131"/>
    <w:rsid w:val="002A39D7"/>
    <w:rsid w:val="002A3A81"/>
    <w:rsid w:val="002A51EB"/>
    <w:rsid w:val="002A58B0"/>
    <w:rsid w:val="002A5C00"/>
    <w:rsid w:val="002A60F2"/>
    <w:rsid w:val="002A6435"/>
    <w:rsid w:val="002B2038"/>
    <w:rsid w:val="002B32EF"/>
    <w:rsid w:val="002B5C0C"/>
    <w:rsid w:val="002B6950"/>
    <w:rsid w:val="002B6E6B"/>
    <w:rsid w:val="002B79CA"/>
    <w:rsid w:val="002B7A19"/>
    <w:rsid w:val="002C0273"/>
    <w:rsid w:val="002C10CA"/>
    <w:rsid w:val="002C6009"/>
    <w:rsid w:val="002D00A3"/>
    <w:rsid w:val="002D1426"/>
    <w:rsid w:val="002D7352"/>
    <w:rsid w:val="002D7DEC"/>
    <w:rsid w:val="002E0C59"/>
    <w:rsid w:val="002F44B9"/>
    <w:rsid w:val="002F613C"/>
    <w:rsid w:val="002F62D0"/>
    <w:rsid w:val="0030146B"/>
    <w:rsid w:val="00304334"/>
    <w:rsid w:val="00305102"/>
    <w:rsid w:val="00305209"/>
    <w:rsid w:val="00310179"/>
    <w:rsid w:val="00315269"/>
    <w:rsid w:val="003153CC"/>
    <w:rsid w:val="00317AE9"/>
    <w:rsid w:val="003216EC"/>
    <w:rsid w:val="0032671E"/>
    <w:rsid w:val="003329CB"/>
    <w:rsid w:val="00335B79"/>
    <w:rsid w:val="003438FE"/>
    <w:rsid w:val="003462B7"/>
    <w:rsid w:val="003479C4"/>
    <w:rsid w:val="00350EF3"/>
    <w:rsid w:val="00351505"/>
    <w:rsid w:val="00351A2F"/>
    <w:rsid w:val="00352796"/>
    <w:rsid w:val="00354062"/>
    <w:rsid w:val="00354104"/>
    <w:rsid w:val="00354A89"/>
    <w:rsid w:val="0035702D"/>
    <w:rsid w:val="00361218"/>
    <w:rsid w:val="00362C4E"/>
    <w:rsid w:val="0036310B"/>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3C5"/>
    <w:rsid w:val="00386B62"/>
    <w:rsid w:val="00387167"/>
    <w:rsid w:val="0039439A"/>
    <w:rsid w:val="00395850"/>
    <w:rsid w:val="00395D78"/>
    <w:rsid w:val="00396774"/>
    <w:rsid w:val="003A051B"/>
    <w:rsid w:val="003A0FB5"/>
    <w:rsid w:val="003A1835"/>
    <w:rsid w:val="003A2C1C"/>
    <w:rsid w:val="003A44A2"/>
    <w:rsid w:val="003A659B"/>
    <w:rsid w:val="003A6F41"/>
    <w:rsid w:val="003A7553"/>
    <w:rsid w:val="003A7D02"/>
    <w:rsid w:val="003B0719"/>
    <w:rsid w:val="003B0830"/>
    <w:rsid w:val="003B4AD1"/>
    <w:rsid w:val="003B5433"/>
    <w:rsid w:val="003C46CB"/>
    <w:rsid w:val="003C53B4"/>
    <w:rsid w:val="003C62F9"/>
    <w:rsid w:val="003D0709"/>
    <w:rsid w:val="003D1CCC"/>
    <w:rsid w:val="003D24A3"/>
    <w:rsid w:val="003D2967"/>
    <w:rsid w:val="003D29CB"/>
    <w:rsid w:val="003D2C40"/>
    <w:rsid w:val="003D2E5F"/>
    <w:rsid w:val="003D3985"/>
    <w:rsid w:val="003D5229"/>
    <w:rsid w:val="003D640E"/>
    <w:rsid w:val="003D7202"/>
    <w:rsid w:val="003E5F3D"/>
    <w:rsid w:val="003F1F52"/>
    <w:rsid w:val="003F3D2B"/>
    <w:rsid w:val="003F5E38"/>
    <w:rsid w:val="003F6B05"/>
    <w:rsid w:val="00400BE4"/>
    <w:rsid w:val="0040763A"/>
    <w:rsid w:val="004077B8"/>
    <w:rsid w:val="00413E87"/>
    <w:rsid w:val="00416CA5"/>
    <w:rsid w:val="004203EA"/>
    <w:rsid w:val="00420BDC"/>
    <w:rsid w:val="00423DF6"/>
    <w:rsid w:val="0042427D"/>
    <w:rsid w:val="00425188"/>
    <w:rsid w:val="00426430"/>
    <w:rsid w:val="00426FCE"/>
    <w:rsid w:val="0042799B"/>
    <w:rsid w:val="00430040"/>
    <w:rsid w:val="00430D76"/>
    <w:rsid w:val="004311EA"/>
    <w:rsid w:val="004328DA"/>
    <w:rsid w:val="00437874"/>
    <w:rsid w:val="004417E0"/>
    <w:rsid w:val="004418D4"/>
    <w:rsid w:val="00447B08"/>
    <w:rsid w:val="00452EC2"/>
    <w:rsid w:val="00452FA2"/>
    <w:rsid w:val="00453DA0"/>
    <w:rsid w:val="00455E7A"/>
    <w:rsid w:val="004561AF"/>
    <w:rsid w:val="0045704E"/>
    <w:rsid w:val="00460E78"/>
    <w:rsid w:val="0046240B"/>
    <w:rsid w:val="0046311E"/>
    <w:rsid w:val="004632F8"/>
    <w:rsid w:val="00466925"/>
    <w:rsid w:val="00467225"/>
    <w:rsid w:val="00467AEC"/>
    <w:rsid w:val="00470353"/>
    <w:rsid w:val="00470F00"/>
    <w:rsid w:val="00471599"/>
    <w:rsid w:val="00471C92"/>
    <w:rsid w:val="00472332"/>
    <w:rsid w:val="00472903"/>
    <w:rsid w:val="00476C94"/>
    <w:rsid w:val="004771CF"/>
    <w:rsid w:val="00483C3C"/>
    <w:rsid w:val="00483DF7"/>
    <w:rsid w:val="004847F7"/>
    <w:rsid w:val="00484A7B"/>
    <w:rsid w:val="00491112"/>
    <w:rsid w:val="00492F27"/>
    <w:rsid w:val="0049566A"/>
    <w:rsid w:val="00495893"/>
    <w:rsid w:val="00495964"/>
    <w:rsid w:val="004971DE"/>
    <w:rsid w:val="004A276D"/>
    <w:rsid w:val="004A688E"/>
    <w:rsid w:val="004A7483"/>
    <w:rsid w:val="004B2693"/>
    <w:rsid w:val="004B405E"/>
    <w:rsid w:val="004B5EB8"/>
    <w:rsid w:val="004B6CCC"/>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2AE0"/>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64343"/>
    <w:rsid w:val="005650C0"/>
    <w:rsid w:val="00572674"/>
    <w:rsid w:val="00577BF9"/>
    <w:rsid w:val="00580AE0"/>
    <w:rsid w:val="00580D6A"/>
    <w:rsid w:val="00580F7A"/>
    <w:rsid w:val="0059132B"/>
    <w:rsid w:val="00593EA9"/>
    <w:rsid w:val="005956CF"/>
    <w:rsid w:val="00595ECF"/>
    <w:rsid w:val="005963A6"/>
    <w:rsid w:val="00596EA9"/>
    <w:rsid w:val="005A1036"/>
    <w:rsid w:val="005A1C5F"/>
    <w:rsid w:val="005A1C74"/>
    <w:rsid w:val="005A2114"/>
    <w:rsid w:val="005A2DB5"/>
    <w:rsid w:val="005A4A43"/>
    <w:rsid w:val="005A4B04"/>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D7B56"/>
    <w:rsid w:val="005E00DB"/>
    <w:rsid w:val="005E01B5"/>
    <w:rsid w:val="005E0E0B"/>
    <w:rsid w:val="005E3852"/>
    <w:rsid w:val="005F115D"/>
    <w:rsid w:val="005F2E09"/>
    <w:rsid w:val="005F42D8"/>
    <w:rsid w:val="005F4395"/>
    <w:rsid w:val="005F53FF"/>
    <w:rsid w:val="005F77D7"/>
    <w:rsid w:val="00603994"/>
    <w:rsid w:val="00603A1B"/>
    <w:rsid w:val="00607D17"/>
    <w:rsid w:val="00607FE3"/>
    <w:rsid w:val="0061031B"/>
    <w:rsid w:val="00613B76"/>
    <w:rsid w:val="00615014"/>
    <w:rsid w:val="00615089"/>
    <w:rsid w:val="0061687C"/>
    <w:rsid w:val="00616BE2"/>
    <w:rsid w:val="00630E87"/>
    <w:rsid w:val="006336F6"/>
    <w:rsid w:val="00634EF9"/>
    <w:rsid w:val="00641CB7"/>
    <w:rsid w:val="00643625"/>
    <w:rsid w:val="00643928"/>
    <w:rsid w:val="00645A69"/>
    <w:rsid w:val="00645DC4"/>
    <w:rsid w:val="00645FBE"/>
    <w:rsid w:val="00646DFB"/>
    <w:rsid w:val="00647D6E"/>
    <w:rsid w:val="00650D5C"/>
    <w:rsid w:val="006515C4"/>
    <w:rsid w:val="006565ED"/>
    <w:rsid w:val="00657382"/>
    <w:rsid w:val="00657C42"/>
    <w:rsid w:val="006626BE"/>
    <w:rsid w:val="006626C3"/>
    <w:rsid w:val="006628B1"/>
    <w:rsid w:val="006651A8"/>
    <w:rsid w:val="00665A27"/>
    <w:rsid w:val="006666BE"/>
    <w:rsid w:val="0067082E"/>
    <w:rsid w:val="006715E8"/>
    <w:rsid w:val="00672C82"/>
    <w:rsid w:val="00680B4A"/>
    <w:rsid w:val="00680D5C"/>
    <w:rsid w:val="00681D77"/>
    <w:rsid w:val="00681F98"/>
    <w:rsid w:val="0069444B"/>
    <w:rsid w:val="00694579"/>
    <w:rsid w:val="00696528"/>
    <w:rsid w:val="006A064D"/>
    <w:rsid w:val="006A20AE"/>
    <w:rsid w:val="006A521B"/>
    <w:rsid w:val="006B0C48"/>
    <w:rsid w:val="006B3043"/>
    <w:rsid w:val="006B7455"/>
    <w:rsid w:val="006C2510"/>
    <w:rsid w:val="006C308E"/>
    <w:rsid w:val="006D16D8"/>
    <w:rsid w:val="006D4936"/>
    <w:rsid w:val="006D49DA"/>
    <w:rsid w:val="006D5514"/>
    <w:rsid w:val="006D5B5A"/>
    <w:rsid w:val="006D5E28"/>
    <w:rsid w:val="006D6475"/>
    <w:rsid w:val="006E0EF6"/>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179EF"/>
    <w:rsid w:val="00723245"/>
    <w:rsid w:val="00724026"/>
    <w:rsid w:val="00724511"/>
    <w:rsid w:val="0073193C"/>
    <w:rsid w:val="00733EE6"/>
    <w:rsid w:val="0073459F"/>
    <w:rsid w:val="007354E9"/>
    <w:rsid w:val="00736BFE"/>
    <w:rsid w:val="00744E11"/>
    <w:rsid w:val="00744E66"/>
    <w:rsid w:val="00750ECF"/>
    <w:rsid w:val="00751C37"/>
    <w:rsid w:val="00753EA6"/>
    <w:rsid w:val="007544F7"/>
    <w:rsid w:val="007553D1"/>
    <w:rsid w:val="00756225"/>
    <w:rsid w:val="00760FE4"/>
    <w:rsid w:val="007629AD"/>
    <w:rsid w:val="007652E8"/>
    <w:rsid w:val="00766334"/>
    <w:rsid w:val="00766479"/>
    <w:rsid w:val="007709AB"/>
    <w:rsid w:val="00770A59"/>
    <w:rsid w:val="00771F2B"/>
    <w:rsid w:val="00776CEC"/>
    <w:rsid w:val="007773F7"/>
    <w:rsid w:val="00781457"/>
    <w:rsid w:val="00781E0C"/>
    <w:rsid w:val="007823F9"/>
    <w:rsid w:val="00783610"/>
    <w:rsid w:val="00783A6D"/>
    <w:rsid w:val="00783C0F"/>
    <w:rsid w:val="00784750"/>
    <w:rsid w:val="00792E92"/>
    <w:rsid w:val="007937FA"/>
    <w:rsid w:val="007941BA"/>
    <w:rsid w:val="007965BC"/>
    <w:rsid w:val="0079780A"/>
    <w:rsid w:val="007A3307"/>
    <w:rsid w:val="007A3CCD"/>
    <w:rsid w:val="007A6D09"/>
    <w:rsid w:val="007B2654"/>
    <w:rsid w:val="007B448C"/>
    <w:rsid w:val="007B5F7A"/>
    <w:rsid w:val="007C0DDD"/>
    <w:rsid w:val="007C1A5E"/>
    <w:rsid w:val="007C23AD"/>
    <w:rsid w:val="007C2D93"/>
    <w:rsid w:val="007C5108"/>
    <w:rsid w:val="007C673E"/>
    <w:rsid w:val="007C7300"/>
    <w:rsid w:val="007C7989"/>
    <w:rsid w:val="007D182E"/>
    <w:rsid w:val="007D3A58"/>
    <w:rsid w:val="007D456C"/>
    <w:rsid w:val="007E324A"/>
    <w:rsid w:val="007E4A4B"/>
    <w:rsid w:val="007E5EC8"/>
    <w:rsid w:val="007E6324"/>
    <w:rsid w:val="007F02B4"/>
    <w:rsid w:val="007F0B0D"/>
    <w:rsid w:val="007F12D8"/>
    <w:rsid w:val="007F40D4"/>
    <w:rsid w:val="007F7A8D"/>
    <w:rsid w:val="00806502"/>
    <w:rsid w:val="00807F48"/>
    <w:rsid w:val="0081127F"/>
    <w:rsid w:val="008126EE"/>
    <w:rsid w:val="008135B5"/>
    <w:rsid w:val="008164D9"/>
    <w:rsid w:val="00816B12"/>
    <w:rsid w:val="00816DFB"/>
    <w:rsid w:val="00823AA3"/>
    <w:rsid w:val="0082635E"/>
    <w:rsid w:val="00834E67"/>
    <w:rsid w:val="00835238"/>
    <w:rsid w:val="00835338"/>
    <w:rsid w:val="0083600D"/>
    <w:rsid w:val="0084031D"/>
    <w:rsid w:val="00840F81"/>
    <w:rsid w:val="008413E2"/>
    <w:rsid w:val="008425AD"/>
    <w:rsid w:val="00846BE2"/>
    <w:rsid w:val="00846EAF"/>
    <w:rsid w:val="0086030F"/>
    <w:rsid w:val="008611FB"/>
    <w:rsid w:val="00867A17"/>
    <w:rsid w:val="0087084B"/>
    <w:rsid w:val="00870D47"/>
    <w:rsid w:val="00877053"/>
    <w:rsid w:val="00877CCF"/>
    <w:rsid w:val="00884D1B"/>
    <w:rsid w:val="008876BA"/>
    <w:rsid w:val="008919B9"/>
    <w:rsid w:val="00895A81"/>
    <w:rsid w:val="00897471"/>
    <w:rsid w:val="008A0782"/>
    <w:rsid w:val="008A0BFF"/>
    <w:rsid w:val="008A34B0"/>
    <w:rsid w:val="008A4303"/>
    <w:rsid w:val="008A47B4"/>
    <w:rsid w:val="008A518F"/>
    <w:rsid w:val="008A73D2"/>
    <w:rsid w:val="008B21D9"/>
    <w:rsid w:val="008C1E56"/>
    <w:rsid w:val="008C1E9B"/>
    <w:rsid w:val="008C239E"/>
    <w:rsid w:val="008C6D7A"/>
    <w:rsid w:val="008D07BE"/>
    <w:rsid w:val="008D2B72"/>
    <w:rsid w:val="008D4F13"/>
    <w:rsid w:val="008E057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683"/>
    <w:rsid w:val="00933C60"/>
    <w:rsid w:val="0094228A"/>
    <w:rsid w:val="00945266"/>
    <w:rsid w:val="009459F9"/>
    <w:rsid w:val="00946757"/>
    <w:rsid w:val="0094793F"/>
    <w:rsid w:val="009513E5"/>
    <w:rsid w:val="00951764"/>
    <w:rsid w:val="009539E2"/>
    <w:rsid w:val="00953DE4"/>
    <w:rsid w:val="00954023"/>
    <w:rsid w:val="009549E5"/>
    <w:rsid w:val="009557B7"/>
    <w:rsid w:val="00960EE8"/>
    <w:rsid w:val="00970760"/>
    <w:rsid w:val="00970B00"/>
    <w:rsid w:val="00975001"/>
    <w:rsid w:val="009756B8"/>
    <w:rsid w:val="009805FC"/>
    <w:rsid w:val="0098593B"/>
    <w:rsid w:val="00985EED"/>
    <w:rsid w:val="0099033B"/>
    <w:rsid w:val="009929E0"/>
    <w:rsid w:val="0099407F"/>
    <w:rsid w:val="00996AD8"/>
    <w:rsid w:val="009A19F4"/>
    <w:rsid w:val="009A2EE4"/>
    <w:rsid w:val="009A59CB"/>
    <w:rsid w:val="009A5E91"/>
    <w:rsid w:val="009A6062"/>
    <w:rsid w:val="009A6A58"/>
    <w:rsid w:val="009A7D27"/>
    <w:rsid w:val="009C42E9"/>
    <w:rsid w:val="009C55F6"/>
    <w:rsid w:val="009C6D4C"/>
    <w:rsid w:val="009D078D"/>
    <w:rsid w:val="009D15C5"/>
    <w:rsid w:val="009D22CD"/>
    <w:rsid w:val="009D282F"/>
    <w:rsid w:val="009D3A38"/>
    <w:rsid w:val="009D4ABD"/>
    <w:rsid w:val="009D4DDC"/>
    <w:rsid w:val="009E406C"/>
    <w:rsid w:val="009F3D1E"/>
    <w:rsid w:val="009F72A3"/>
    <w:rsid w:val="00A0146E"/>
    <w:rsid w:val="00A033DF"/>
    <w:rsid w:val="00A05B93"/>
    <w:rsid w:val="00A11201"/>
    <w:rsid w:val="00A11333"/>
    <w:rsid w:val="00A135BC"/>
    <w:rsid w:val="00A141DD"/>
    <w:rsid w:val="00A206AE"/>
    <w:rsid w:val="00A208D4"/>
    <w:rsid w:val="00A2119B"/>
    <w:rsid w:val="00A21D4D"/>
    <w:rsid w:val="00A277E5"/>
    <w:rsid w:val="00A27B50"/>
    <w:rsid w:val="00A3076A"/>
    <w:rsid w:val="00A327D5"/>
    <w:rsid w:val="00A331E0"/>
    <w:rsid w:val="00A35324"/>
    <w:rsid w:val="00A35A5A"/>
    <w:rsid w:val="00A35F9A"/>
    <w:rsid w:val="00A370ED"/>
    <w:rsid w:val="00A40563"/>
    <w:rsid w:val="00A41E0F"/>
    <w:rsid w:val="00A42362"/>
    <w:rsid w:val="00A42381"/>
    <w:rsid w:val="00A42C3E"/>
    <w:rsid w:val="00A43529"/>
    <w:rsid w:val="00A449E0"/>
    <w:rsid w:val="00A47AF8"/>
    <w:rsid w:val="00A5006A"/>
    <w:rsid w:val="00A50131"/>
    <w:rsid w:val="00A50B1A"/>
    <w:rsid w:val="00A50DA5"/>
    <w:rsid w:val="00A516FC"/>
    <w:rsid w:val="00A5430E"/>
    <w:rsid w:val="00A55046"/>
    <w:rsid w:val="00A573DD"/>
    <w:rsid w:val="00A64576"/>
    <w:rsid w:val="00A66270"/>
    <w:rsid w:val="00A70872"/>
    <w:rsid w:val="00A7236A"/>
    <w:rsid w:val="00A727FC"/>
    <w:rsid w:val="00A76CBC"/>
    <w:rsid w:val="00A77903"/>
    <w:rsid w:val="00A8100A"/>
    <w:rsid w:val="00A83182"/>
    <w:rsid w:val="00A844D3"/>
    <w:rsid w:val="00A876B1"/>
    <w:rsid w:val="00A901BB"/>
    <w:rsid w:val="00A935E0"/>
    <w:rsid w:val="00A94348"/>
    <w:rsid w:val="00A97EC1"/>
    <w:rsid w:val="00AA2356"/>
    <w:rsid w:val="00AA2CCD"/>
    <w:rsid w:val="00AA4CDC"/>
    <w:rsid w:val="00AA580E"/>
    <w:rsid w:val="00AA66DD"/>
    <w:rsid w:val="00AA71D3"/>
    <w:rsid w:val="00AB163C"/>
    <w:rsid w:val="00AB1B05"/>
    <w:rsid w:val="00AB2228"/>
    <w:rsid w:val="00AB7931"/>
    <w:rsid w:val="00AC4A94"/>
    <w:rsid w:val="00AC5CAC"/>
    <w:rsid w:val="00AC725F"/>
    <w:rsid w:val="00AC754D"/>
    <w:rsid w:val="00AD0295"/>
    <w:rsid w:val="00AD0447"/>
    <w:rsid w:val="00AD25CA"/>
    <w:rsid w:val="00AD2A9D"/>
    <w:rsid w:val="00AD4AFF"/>
    <w:rsid w:val="00AE2CA5"/>
    <w:rsid w:val="00AE5240"/>
    <w:rsid w:val="00AE64E5"/>
    <w:rsid w:val="00AE6E28"/>
    <w:rsid w:val="00AF2059"/>
    <w:rsid w:val="00AF56EA"/>
    <w:rsid w:val="00B00144"/>
    <w:rsid w:val="00B018AE"/>
    <w:rsid w:val="00B03C63"/>
    <w:rsid w:val="00B052D9"/>
    <w:rsid w:val="00B12FE4"/>
    <w:rsid w:val="00B1373F"/>
    <w:rsid w:val="00B14EF1"/>
    <w:rsid w:val="00B15862"/>
    <w:rsid w:val="00B16E5A"/>
    <w:rsid w:val="00B21E55"/>
    <w:rsid w:val="00B23DEF"/>
    <w:rsid w:val="00B25918"/>
    <w:rsid w:val="00B272B9"/>
    <w:rsid w:val="00B31148"/>
    <w:rsid w:val="00B3152C"/>
    <w:rsid w:val="00B334AC"/>
    <w:rsid w:val="00B35071"/>
    <w:rsid w:val="00B3690F"/>
    <w:rsid w:val="00B41156"/>
    <w:rsid w:val="00B42248"/>
    <w:rsid w:val="00B456C0"/>
    <w:rsid w:val="00B4642E"/>
    <w:rsid w:val="00B46B48"/>
    <w:rsid w:val="00B4745E"/>
    <w:rsid w:val="00B506A8"/>
    <w:rsid w:val="00B520DE"/>
    <w:rsid w:val="00B544FF"/>
    <w:rsid w:val="00B56ACF"/>
    <w:rsid w:val="00B579D0"/>
    <w:rsid w:val="00B60619"/>
    <w:rsid w:val="00B61B67"/>
    <w:rsid w:val="00B63E31"/>
    <w:rsid w:val="00B6659F"/>
    <w:rsid w:val="00B67B23"/>
    <w:rsid w:val="00B711E5"/>
    <w:rsid w:val="00B72B35"/>
    <w:rsid w:val="00B72C01"/>
    <w:rsid w:val="00B72F25"/>
    <w:rsid w:val="00B80BED"/>
    <w:rsid w:val="00B81B1C"/>
    <w:rsid w:val="00B86FF8"/>
    <w:rsid w:val="00B87AED"/>
    <w:rsid w:val="00B97922"/>
    <w:rsid w:val="00B97CCC"/>
    <w:rsid w:val="00BA2DF7"/>
    <w:rsid w:val="00BA3835"/>
    <w:rsid w:val="00BA6896"/>
    <w:rsid w:val="00BB40EC"/>
    <w:rsid w:val="00BB44EF"/>
    <w:rsid w:val="00BC2195"/>
    <w:rsid w:val="00BC34FE"/>
    <w:rsid w:val="00BC3FE5"/>
    <w:rsid w:val="00BC6D40"/>
    <w:rsid w:val="00BD2325"/>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8EA"/>
    <w:rsid w:val="00C1021F"/>
    <w:rsid w:val="00C110BE"/>
    <w:rsid w:val="00C143C2"/>
    <w:rsid w:val="00C15FBA"/>
    <w:rsid w:val="00C17614"/>
    <w:rsid w:val="00C20135"/>
    <w:rsid w:val="00C21900"/>
    <w:rsid w:val="00C25208"/>
    <w:rsid w:val="00C25C3E"/>
    <w:rsid w:val="00C362A3"/>
    <w:rsid w:val="00C36C1D"/>
    <w:rsid w:val="00C36F7D"/>
    <w:rsid w:val="00C404C7"/>
    <w:rsid w:val="00C426F6"/>
    <w:rsid w:val="00C42CEB"/>
    <w:rsid w:val="00C44794"/>
    <w:rsid w:val="00C44AEA"/>
    <w:rsid w:val="00C458F4"/>
    <w:rsid w:val="00C45AE5"/>
    <w:rsid w:val="00C52289"/>
    <w:rsid w:val="00C56E7E"/>
    <w:rsid w:val="00C60274"/>
    <w:rsid w:val="00C60F60"/>
    <w:rsid w:val="00C62293"/>
    <w:rsid w:val="00C660C3"/>
    <w:rsid w:val="00C661EB"/>
    <w:rsid w:val="00C707AF"/>
    <w:rsid w:val="00C72E32"/>
    <w:rsid w:val="00C74A0D"/>
    <w:rsid w:val="00C7643F"/>
    <w:rsid w:val="00C769BD"/>
    <w:rsid w:val="00C821E6"/>
    <w:rsid w:val="00C850CF"/>
    <w:rsid w:val="00C94704"/>
    <w:rsid w:val="00C9492F"/>
    <w:rsid w:val="00C94BF6"/>
    <w:rsid w:val="00C95FFC"/>
    <w:rsid w:val="00C96B51"/>
    <w:rsid w:val="00C96D14"/>
    <w:rsid w:val="00C97553"/>
    <w:rsid w:val="00CA159A"/>
    <w:rsid w:val="00CA297A"/>
    <w:rsid w:val="00CB1AC7"/>
    <w:rsid w:val="00CB43A3"/>
    <w:rsid w:val="00CB5E4C"/>
    <w:rsid w:val="00CB6DE7"/>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4689"/>
    <w:rsid w:val="00CF6AA1"/>
    <w:rsid w:val="00CF6AAA"/>
    <w:rsid w:val="00CF6C23"/>
    <w:rsid w:val="00CF7240"/>
    <w:rsid w:val="00D03C8D"/>
    <w:rsid w:val="00D05C3D"/>
    <w:rsid w:val="00D07B1C"/>
    <w:rsid w:val="00D12566"/>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516F"/>
    <w:rsid w:val="00D46D49"/>
    <w:rsid w:val="00D46D75"/>
    <w:rsid w:val="00D51832"/>
    <w:rsid w:val="00D52924"/>
    <w:rsid w:val="00D52F87"/>
    <w:rsid w:val="00D5315B"/>
    <w:rsid w:val="00D53B17"/>
    <w:rsid w:val="00D54697"/>
    <w:rsid w:val="00D54A78"/>
    <w:rsid w:val="00D559EC"/>
    <w:rsid w:val="00D55F44"/>
    <w:rsid w:val="00D56773"/>
    <w:rsid w:val="00D607C4"/>
    <w:rsid w:val="00D631EE"/>
    <w:rsid w:val="00D63350"/>
    <w:rsid w:val="00D64477"/>
    <w:rsid w:val="00D706BE"/>
    <w:rsid w:val="00D71016"/>
    <w:rsid w:val="00D75169"/>
    <w:rsid w:val="00D76CB4"/>
    <w:rsid w:val="00D771FE"/>
    <w:rsid w:val="00D77C2B"/>
    <w:rsid w:val="00D81585"/>
    <w:rsid w:val="00D81F5D"/>
    <w:rsid w:val="00D83E1F"/>
    <w:rsid w:val="00D83F9E"/>
    <w:rsid w:val="00D84B6D"/>
    <w:rsid w:val="00D8723B"/>
    <w:rsid w:val="00D9113C"/>
    <w:rsid w:val="00DA47F8"/>
    <w:rsid w:val="00DA4943"/>
    <w:rsid w:val="00DA7240"/>
    <w:rsid w:val="00DB1945"/>
    <w:rsid w:val="00DB223D"/>
    <w:rsid w:val="00DB2652"/>
    <w:rsid w:val="00DB3BDC"/>
    <w:rsid w:val="00DC2416"/>
    <w:rsid w:val="00DC35C2"/>
    <w:rsid w:val="00DC3973"/>
    <w:rsid w:val="00DC4360"/>
    <w:rsid w:val="00DC72F0"/>
    <w:rsid w:val="00DD28F6"/>
    <w:rsid w:val="00DD2D03"/>
    <w:rsid w:val="00DD2DDA"/>
    <w:rsid w:val="00DD5A07"/>
    <w:rsid w:val="00DE0D29"/>
    <w:rsid w:val="00DE1A07"/>
    <w:rsid w:val="00DE20C6"/>
    <w:rsid w:val="00DE344A"/>
    <w:rsid w:val="00DE46D6"/>
    <w:rsid w:val="00DE50BE"/>
    <w:rsid w:val="00DE5F0D"/>
    <w:rsid w:val="00DE7A1D"/>
    <w:rsid w:val="00DF3A9E"/>
    <w:rsid w:val="00DF56F0"/>
    <w:rsid w:val="00DF5888"/>
    <w:rsid w:val="00DF595B"/>
    <w:rsid w:val="00DF6A20"/>
    <w:rsid w:val="00DF7631"/>
    <w:rsid w:val="00E00D59"/>
    <w:rsid w:val="00E00FA1"/>
    <w:rsid w:val="00E01270"/>
    <w:rsid w:val="00E0134E"/>
    <w:rsid w:val="00E03779"/>
    <w:rsid w:val="00E05D73"/>
    <w:rsid w:val="00E118A6"/>
    <w:rsid w:val="00E252A3"/>
    <w:rsid w:val="00E2710D"/>
    <w:rsid w:val="00E311CB"/>
    <w:rsid w:val="00E315ED"/>
    <w:rsid w:val="00E32A51"/>
    <w:rsid w:val="00E34282"/>
    <w:rsid w:val="00E35C28"/>
    <w:rsid w:val="00E36025"/>
    <w:rsid w:val="00E37BE5"/>
    <w:rsid w:val="00E41735"/>
    <w:rsid w:val="00E47F9A"/>
    <w:rsid w:val="00E5129B"/>
    <w:rsid w:val="00E51362"/>
    <w:rsid w:val="00E5176B"/>
    <w:rsid w:val="00E535AB"/>
    <w:rsid w:val="00E53A3C"/>
    <w:rsid w:val="00E53FE7"/>
    <w:rsid w:val="00E56EAC"/>
    <w:rsid w:val="00E578A9"/>
    <w:rsid w:val="00E57AD8"/>
    <w:rsid w:val="00E60AD2"/>
    <w:rsid w:val="00E627B9"/>
    <w:rsid w:val="00E6495F"/>
    <w:rsid w:val="00E64FF9"/>
    <w:rsid w:val="00E66CD9"/>
    <w:rsid w:val="00E71325"/>
    <w:rsid w:val="00E73C32"/>
    <w:rsid w:val="00E75B08"/>
    <w:rsid w:val="00E76146"/>
    <w:rsid w:val="00E825A2"/>
    <w:rsid w:val="00E82E43"/>
    <w:rsid w:val="00E845A7"/>
    <w:rsid w:val="00E853F2"/>
    <w:rsid w:val="00E85AD0"/>
    <w:rsid w:val="00E867BF"/>
    <w:rsid w:val="00E915CF"/>
    <w:rsid w:val="00E943D0"/>
    <w:rsid w:val="00E97472"/>
    <w:rsid w:val="00EA28B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0988"/>
    <w:rsid w:val="00EF151E"/>
    <w:rsid w:val="00EF314D"/>
    <w:rsid w:val="00EF69A6"/>
    <w:rsid w:val="00EF69B7"/>
    <w:rsid w:val="00EF7C5A"/>
    <w:rsid w:val="00F00946"/>
    <w:rsid w:val="00F020AE"/>
    <w:rsid w:val="00F05642"/>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5DA0"/>
    <w:rsid w:val="00F66D30"/>
    <w:rsid w:val="00F674B7"/>
    <w:rsid w:val="00F70664"/>
    <w:rsid w:val="00F74A0C"/>
    <w:rsid w:val="00F75F95"/>
    <w:rsid w:val="00F80ACB"/>
    <w:rsid w:val="00F813C4"/>
    <w:rsid w:val="00F8199D"/>
    <w:rsid w:val="00F81ECF"/>
    <w:rsid w:val="00F859FD"/>
    <w:rsid w:val="00F85E90"/>
    <w:rsid w:val="00F86070"/>
    <w:rsid w:val="00F868EE"/>
    <w:rsid w:val="00F87624"/>
    <w:rsid w:val="00F87A0C"/>
    <w:rsid w:val="00F96637"/>
    <w:rsid w:val="00FA0527"/>
    <w:rsid w:val="00FA1373"/>
    <w:rsid w:val="00FA23ED"/>
    <w:rsid w:val="00FA2468"/>
    <w:rsid w:val="00FA2BDB"/>
    <w:rsid w:val="00FB27C6"/>
    <w:rsid w:val="00FB3909"/>
    <w:rsid w:val="00FB3BAC"/>
    <w:rsid w:val="00FB437F"/>
    <w:rsid w:val="00FB6C6C"/>
    <w:rsid w:val="00FC0575"/>
    <w:rsid w:val="00FC08CB"/>
    <w:rsid w:val="00FC1DFB"/>
    <w:rsid w:val="00FC608A"/>
    <w:rsid w:val="00FC67EB"/>
    <w:rsid w:val="00FD1C56"/>
    <w:rsid w:val="00FD33AE"/>
    <w:rsid w:val="00FD47C6"/>
    <w:rsid w:val="00FD4AD4"/>
    <w:rsid w:val="00FD55F8"/>
    <w:rsid w:val="00FD5774"/>
    <w:rsid w:val="00FE0168"/>
    <w:rsid w:val="00FE1BFA"/>
    <w:rsid w:val="00FE2FBB"/>
    <w:rsid w:val="00FF0276"/>
    <w:rsid w:val="00FF1014"/>
    <w:rsid w:val="00FF3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fr-be/produits-et-eshop/les-systemes-de-tiroir/plateforme-de-tiroirs"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3A83-E21D-4602-9B63-5ACC1369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1222</Words>
  <Characters>6973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Les plateformes Hettich sont la solution pour résoudre toutes sortes de problèmes : L’efficacité du processus pour la construction de meubles personnalisés</vt:lpstr>
    </vt:vector>
  </TitlesOfParts>
  <Company>.</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plateformes Hettich sont la solution pour résoudre toutes sortes de problèmes : L’efficacité du processus pour la construction de meubles personnalisés</dc:title>
  <dc:creator>Anke Wöhler</dc:creator>
  <cp:lastModifiedBy>Anke Wöhler</cp:lastModifiedBy>
  <cp:revision>2</cp:revision>
  <cp:lastPrinted>2022-09-08T05:29:00Z</cp:lastPrinted>
  <dcterms:created xsi:type="dcterms:W3CDTF">2022-09-08T05:29:00Z</dcterms:created>
  <dcterms:modified xsi:type="dcterms:W3CDTF">2022-09-08T05:29:00Z</dcterms:modified>
</cp:coreProperties>
</file>