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EC0B7" w14:textId="6F6F8786" w:rsidR="004D4A8E" w:rsidRPr="00144E0C" w:rsidRDefault="00BC167A" w:rsidP="005D7585">
      <w:pPr>
        <w:spacing w:line="360" w:lineRule="auto"/>
        <w:rPr>
          <w:rFonts w:cstheme="minorHAnsi"/>
          <w:b/>
          <w:sz w:val="28"/>
          <w:szCs w:val="28"/>
          <w:lang w:val="fr-FR"/>
        </w:rPr>
      </w:pPr>
      <w:r w:rsidRPr="00144E0C">
        <w:rPr>
          <w:rFonts w:cs="Arial"/>
          <w:b/>
          <w:color w:val="000000" w:themeColor="text1"/>
          <w:sz w:val="28"/>
          <w:szCs w:val="28"/>
          <w:lang w:val="fr-FR"/>
        </w:rPr>
        <w:t>AvanTech YOU</w:t>
      </w:r>
      <w:r w:rsidRPr="00144E0C">
        <w:rPr>
          <w:rFonts w:cstheme="minorHAnsi"/>
          <w:b/>
          <w:sz w:val="28"/>
          <w:szCs w:val="28"/>
          <w:lang w:val="fr-FR"/>
        </w:rPr>
        <w:t xml:space="preserve"> de Hettich pour « nolte neo »</w:t>
      </w:r>
      <w:r w:rsidRPr="00144E0C">
        <w:rPr>
          <w:rFonts w:cs="Arial"/>
          <w:b/>
          <w:color w:val="000000" w:themeColor="text1"/>
          <w:sz w:val="28"/>
          <w:szCs w:val="28"/>
          <w:lang w:val="fr-FR"/>
        </w:rPr>
        <w:t xml:space="preserve"> </w:t>
      </w:r>
    </w:p>
    <w:p w14:paraId="77E8CF72" w14:textId="47A3EF69" w:rsidR="004337B6" w:rsidRPr="00144E0C" w:rsidRDefault="005146A0" w:rsidP="003546B8">
      <w:pPr>
        <w:spacing w:line="360" w:lineRule="auto"/>
        <w:rPr>
          <w:rFonts w:cstheme="minorHAnsi"/>
          <w:b/>
          <w:szCs w:val="24"/>
          <w:lang w:val="fr-FR"/>
        </w:rPr>
      </w:pPr>
      <w:r w:rsidRPr="00144E0C">
        <w:rPr>
          <w:rFonts w:cstheme="minorHAnsi"/>
          <w:b/>
          <w:szCs w:val="24"/>
          <w:lang w:val="fr-FR"/>
        </w:rPr>
        <w:t>Un design épuré de tiroirs dans la cuisine haut de gamme</w:t>
      </w:r>
    </w:p>
    <w:p w14:paraId="65E4E29F" w14:textId="77777777" w:rsidR="006F62F4" w:rsidRPr="00144E0C" w:rsidRDefault="006F62F4" w:rsidP="003546B8">
      <w:pPr>
        <w:spacing w:line="360" w:lineRule="auto"/>
        <w:rPr>
          <w:rFonts w:cstheme="minorHAnsi"/>
          <w:szCs w:val="24"/>
          <w:lang w:val="fr-FR"/>
        </w:rPr>
      </w:pPr>
    </w:p>
    <w:p w14:paraId="4CB4CDBF" w14:textId="5715C08D" w:rsidR="008B3210" w:rsidRPr="00144E0C" w:rsidRDefault="00113704" w:rsidP="008B3210">
      <w:pPr>
        <w:spacing w:line="360" w:lineRule="auto"/>
        <w:rPr>
          <w:rFonts w:cs="Arial"/>
          <w:b/>
          <w:color w:val="000000" w:themeColor="text1"/>
          <w:szCs w:val="24"/>
          <w:lang w:val="fr-FR"/>
        </w:rPr>
      </w:pPr>
      <w:r w:rsidRPr="00144E0C">
        <w:rPr>
          <w:rFonts w:cs="Arial"/>
          <w:b/>
          <w:color w:val="000000" w:themeColor="text1"/>
          <w:szCs w:val="24"/>
          <w:lang w:val="fr-FR"/>
        </w:rPr>
        <w:t xml:space="preserve">Nolte Küchen, l’un des fabricants de cuisines les plus connus en Allemagne, a intégré la plateforme de tiroirs AvanTech YOU de Hettich dans sa </w:t>
      </w:r>
      <w:r w:rsidRPr="00144E0C">
        <w:rPr>
          <w:rFonts w:cs="Arial"/>
          <w:b/>
          <w:szCs w:val="24"/>
          <w:lang w:val="fr-FR"/>
        </w:rPr>
        <w:t xml:space="preserve">gamme haut de gamme « nolte neo </w:t>
      </w:r>
      <w:r w:rsidRPr="00144E0C">
        <w:rPr>
          <w:rFonts w:cs="Arial"/>
          <w:b/>
          <w:color w:val="000000" w:themeColor="text1"/>
          <w:szCs w:val="24"/>
          <w:lang w:val="fr-FR"/>
        </w:rPr>
        <w:t xml:space="preserve">». Les tiroirs élégants portant le nom « neoBox » seront présentés en grande première aux journées portes ouvertes de Nolte du 18 au 24 septembre 2021 et équiperont en série les </w:t>
      </w:r>
      <w:r w:rsidRPr="00144E0C">
        <w:rPr>
          <w:rFonts w:cs="Arial"/>
          <w:b/>
          <w:szCs w:val="24"/>
          <w:lang w:val="fr-FR"/>
        </w:rPr>
        <w:t>cuisines « nolte neo »,</w:t>
      </w:r>
      <w:r w:rsidRPr="00144E0C">
        <w:rPr>
          <w:rFonts w:cs="Arial"/>
          <w:b/>
          <w:color w:val="000000" w:themeColor="text1"/>
          <w:szCs w:val="24"/>
          <w:lang w:val="fr-FR"/>
        </w:rPr>
        <w:t xml:space="preserve"> officiellement dès le 1</w:t>
      </w:r>
      <w:r w:rsidRPr="00144E0C">
        <w:rPr>
          <w:rFonts w:cs="Arial"/>
          <w:b/>
          <w:bCs/>
          <w:color w:val="000000" w:themeColor="text1"/>
          <w:szCs w:val="24"/>
          <w:vertAlign w:val="superscript"/>
          <w:lang w:val="fr-FR"/>
        </w:rPr>
        <w:t>er</w:t>
      </w:r>
      <w:r w:rsidRPr="00144E0C">
        <w:rPr>
          <w:rFonts w:cs="Arial"/>
          <w:b/>
          <w:color w:val="000000" w:themeColor="text1"/>
          <w:szCs w:val="24"/>
          <w:lang w:val="fr-FR"/>
        </w:rPr>
        <w:t> trimestre 2022.</w:t>
      </w:r>
    </w:p>
    <w:p w14:paraId="760E8D77" w14:textId="77777777" w:rsidR="003225A9" w:rsidRPr="00144E0C" w:rsidRDefault="003225A9" w:rsidP="00113704">
      <w:pPr>
        <w:spacing w:line="360" w:lineRule="auto"/>
        <w:rPr>
          <w:rFonts w:cs="Arial"/>
          <w:b/>
          <w:color w:val="000000" w:themeColor="text1"/>
          <w:szCs w:val="24"/>
          <w:lang w:val="fr-FR"/>
        </w:rPr>
      </w:pPr>
    </w:p>
    <w:p w14:paraId="2F7B17AA" w14:textId="45A41085" w:rsidR="001E2C4D" w:rsidRPr="00144E0C" w:rsidRDefault="001278D9" w:rsidP="001278D9">
      <w:pPr>
        <w:spacing w:line="360" w:lineRule="auto"/>
        <w:rPr>
          <w:rFonts w:cs="Arial"/>
          <w:color w:val="auto"/>
          <w:szCs w:val="24"/>
          <w:lang w:val="fr-FR"/>
        </w:rPr>
      </w:pPr>
      <w:r w:rsidRPr="00144E0C">
        <w:rPr>
          <w:rFonts w:cs="Arial"/>
          <w:szCs w:val="24"/>
          <w:lang w:val="fr-FR"/>
        </w:rPr>
        <w:t xml:space="preserve">Tout spécialement pour la « neoBox» haut de gamme, Nolte Küchen a choisi les tiroirs AvanTech YOU en anthracite avec des profilés design assortis affichant le logo « nolte neo ». Il est possible de mettre parfaitement </w:t>
      </w:r>
      <w:r w:rsidRPr="00144E0C">
        <w:rPr>
          <w:rFonts w:cs="Arial"/>
          <w:color w:val="auto"/>
          <w:szCs w:val="24"/>
          <w:lang w:val="fr-FR"/>
        </w:rPr>
        <w:t xml:space="preserve">en scène les tiroirs foncés et nobles en utilisant un autre accessoire : un éclairage LED intégré au profilé design met en valeur le profil de côté de tiroir et crée des effets visuels spéciaux très appréciés lors de l’ouverture de la « neoBox ». Grâce au système </w:t>
      </w:r>
      <w:r w:rsidRPr="00144E0C">
        <w:rPr>
          <w:rFonts w:ascii="Helv" w:hAnsi="Helv" w:cs="Helv"/>
          <w:color w:val="auto"/>
          <w:szCs w:val="24"/>
          <w:lang w:val="fr-FR"/>
        </w:rPr>
        <w:t>Push to Open Silent les équipant, l’</w:t>
      </w:r>
      <w:r w:rsidRPr="00144E0C">
        <w:rPr>
          <w:rFonts w:cs="Arial"/>
          <w:szCs w:val="24"/>
          <w:lang w:val="fr-FR"/>
        </w:rPr>
        <w:t>ouverture et la fermeture de ces tiroirs sans poignée sont particulièrement douces et silencieuses pour les utilisateurs.</w:t>
      </w:r>
    </w:p>
    <w:p w14:paraId="3B90B27D" w14:textId="2047AB74" w:rsidR="001278D9" w:rsidRPr="00144E0C" w:rsidRDefault="001278D9" w:rsidP="001278D9">
      <w:pPr>
        <w:spacing w:line="360" w:lineRule="auto"/>
        <w:rPr>
          <w:rFonts w:cs="Arial"/>
          <w:color w:val="auto"/>
          <w:szCs w:val="24"/>
          <w:lang w:val="fr-FR"/>
        </w:rPr>
      </w:pPr>
      <w:r w:rsidRPr="00144E0C">
        <w:rPr>
          <w:rFonts w:cs="Arial"/>
          <w:color w:val="auto"/>
          <w:szCs w:val="24"/>
          <w:lang w:val="fr-FR"/>
        </w:rPr>
        <w:t xml:space="preserve"> </w:t>
      </w:r>
    </w:p>
    <w:p w14:paraId="0B9A8E32" w14:textId="0220BE6F" w:rsidR="003225A9" w:rsidRPr="00144E0C" w:rsidRDefault="005D7F57" w:rsidP="003225A9">
      <w:pPr>
        <w:spacing w:line="360" w:lineRule="auto"/>
        <w:rPr>
          <w:rFonts w:cs="Arial"/>
          <w:color w:val="auto"/>
          <w:szCs w:val="24"/>
          <w:lang w:val="fr-FR"/>
        </w:rPr>
      </w:pPr>
      <w:r w:rsidRPr="00144E0C">
        <w:rPr>
          <w:rFonts w:cs="Arial"/>
          <w:color w:val="auto"/>
          <w:szCs w:val="24"/>
          <w:lang w:val="fr-FR"/>
        </w:rPr>
        <w:t xml:space="preserve">La plateforme économique AvanTech YOU donne la marge de manœuvre souhaitée à des fabricants tels que Nolte Küchen en leur permettant de proposer un design de tiroirs attrayant et exclusif ainsi qu’une qualité perceptible aux clients exigeants qui choisissent une cuisine haut de gamme. Le profil de côté de tiroir étroit de seulement 13 mm d’épaisseur avec la fonction de réglage de la façade intégrée et invisible permet d’obtenir </w:t>
      </w:r>
      <w:r w:rsidRPr="00144E0C">
        <w:rPr>
          <w:rFonts w:cs="Arial"/>
          <w:color w:val="auto"/>
          <w:szCs w:val="24"/>
          <w:lang w:val="fr-FR"/>
        </w:rPr>
        <w:lastRenderedPageBreak/>
        <w:t>systématiquement un design élégant et parfait, peu importe la combinaison choisie.</w:t>
      </w:r>
    </w:p>
    <w:p w14:paraId="37480944" w14:textId="77777777" w:rsidR="00681F7D" w:rsidRPr="00144E0C" w:rsidRDefault="00681F7D" w:rsidP="003225A9">
      <w:pPr>
        <w:spacing w:line="360" w:lineRule="auto"/>
        <w:rPr>
          <w:rFonts w:cs="Arial"/>
          <w:color w:val="auto"/>
          <w:szCs w:val="24"/>
          <w:lang w:val="fr-FR"/>
        </w:rPr>
      </w:pPr>
    </w:p>
    <w:p w14:paraId="78516F53" w14:textId="7AE62659" w:rsidR="008152F4" w:rsidRPr="00144E0C" w:rsidRDefault="00D02213" w:rsidP="003868D2">
      <w:pPr>
        <w:spacing w:line="360" w:lineRule="auto"/>
        <w:rPr>
          <w:rFonts w:cstheme="minorHAnsi"/>
          <w:b/>
          <w:color w:val="auto"/>
          <w:szCs w:val="24"/>
          <w:lang w:val="fr-FR"/>
        </w:rPr>
      </w:pPr>
      <w:r w:rsidRPr="00144E0C">
        <w:rPr>
          <w:rFonts w:cstheme="minorHAnsi"/>
          <w:b/>
          <w:color w:val="auto"/>
          <w:szCs w:val="24"/>
          <w:lang w:val="fr-FR"/>
        </w:rPr>
        <w:t>Des produits parfaitement adaptés – et le partenaire commercial idéal</w:t>
      </w:r>
    </w:p>
    <w:p w14:paraId="414D4215" w14:textId="218E01DA" w:rsidR="00356FA1" w:rsidRPr="00144E0C" w:rsidRDefault="00430570" w:rsidP="003868D2">
      <w:pPr>
        <w:spacing w:line="360" w:lineRule="auto"/>
        <w:rPr>
          <w:rFonts w:cstheme="minorHAnsi"/>
          <w:color w:val="auto"/>
          <w:szCs w:val="24"/>
          <w:lang w:val="fr-FR"/>
        </w:rPr>
      </w:pPr>
      <w:r w:rsidRPr="00144E0C">
        <w:rPr>
          <w:rFonts w:cstheme="minorHAnsi"/>
          <w:color w:val="auto"/>
          <w:szCs w:val="24"/>
          <w:lang w:val="fr-FR"/>
        </w:rPr>
        <w:t xml:space="preserve">Nolte Küchen et Hettich ont déjà un partenariat de plusieurs décennies dans la conception et l'aménagement des gammes de cuisines du fabricant. L'histoire commune dans le secteur des tiroirs montre à elle seule que les deux entreprises ont toujours pu s’inspirer et progresser mutuellement à maintes reprises dans le cadre de leur coopération professionnelle. : </w:t>
      </w:r>
      <w:proofErr w:type="gramStart"/>
      <w:r w:rsidRPr="00144E0C">
        <w:rPr>
          <w:rFonts w:cstheme="minorHAnsi"/>
          <w:color w:val="auto"/>
          <w:szCs w:val="24"/>
          <w:lang w:val="fr-FR"/>
        </w:rPr>
        <w:t>l’un</w:t>
      </w:r>
      <w:proofErr w:type="gramEnd"/>
      <w:r w:rsidRPr="00144E0C">
        <w:rPr>
          <w:rFonts w:cstheme="minorHAnsi"/>
          <w:color w:val="auto"/>
          <w:szCs w:val="24"/>
          <w:lang w:val="fr-FR"/>
        </w:rPr>
        <w:t xml:space="preserve"> des premiers projets communs couronné de succès fut le système de tiroirs « ProfiTech 2 » de Hettich utilisé déjà dans les années 90 avec un grand succès par Nolte Küchen. À l’occasion des portes ouvertes de 1999, le fabricant de cuisines présenta son nouveau système de tiroirs innovant « ComfortLine » résultant d’un produit développé en étroite coopération avec Hettich. 17 ans plus tard, nouveau coup de maître : Nolte Küchen présenta à ses clients lors de ses journées portes ouvertes en 2016 son système de tiroirs innovant « PremiumLINE » – une version du fabricant adaptée aux besoins individuels des clients sur la base de la plateforme éprouvée ArciTech de Hettich.</w:t>
      </w:r>
    </w:p>
    <w:p w14:paraId="24F2C52E" w14:textId="77777777" w:rsidR="0013736D" w:rsidRPr="00144E0C" w:rsidRDefault="0013736D" w:rsidP="003868D2">
      <w:pPr>
        <w:spacing w:line="360" w:lineRule="auto"/>
        <w:rPr>
          <w:rFonts w:cstheme="minorHAnsi"/>
          <w:color w:val="auto"/>
          <w:szCs w:val="24"/>
          <w:lang w:val="fr-FR"/>
        </w:rPr>
      </w:pPr>
    </w:p>
    <w:p w14:paraId="50252BA7" w14:textId="5F082620" w:rsidR="00C61B39" w:rsidRPr="00144E0C" w:rsidRDefault="001A21AA" w:rsidP="003868D2">
      <w:pPr>
        <w:spacing w:line="360" w:lineRule="auto"/>
        <w:rPr>
          <w:rFonts w:cstheme="minorHAnsi"/>
          <w:color w:val="auto"/>
          <w:szCs w:val="24"/>
          <w:lang w:val="fr-FR"/>
        </w:rPr>
      </w:pPr>
      <w:r w:rsidRPr="00144E0C">
        <w:rPr>
          <w:rFonts w:cstheme="minorHAnsi"/>
          <w:color w:val="auto"/>
          <w:szCs w:val="24"/>
          <w:lang w:val="fr-FR"/>
        </w:rPr>
        <w:t xml:space="preserve">La coopération entre Nolte Küchen et Hettich passe maintenant à l’étape suivante : les clients finaux auxquels on souhaite s’adresser avec le programme individuel « nolte neo » demandent un design de qualité moderne aux lignes droites. La plateforme de tiroirs innovante AvanTech YOU au service de Nolte Küchen peut ici mettre en avant tous ses avantages. Après la grande première très remarquée de la « neoBox » cet automne, il y a de bonnes </w:t>
      </w:r>
      <w:r w:rsidRPr="00144E0C">
        <w:rPr>
          <w:rFonts w:cstheme="minorHAnsi"/>
          <w:color w:val="auto"/>
          <w:szCs w:val="24"/>
          <w:lang w:val="fr-FR"/>
        </w:rPr>
        <w:lastRenderedPageBreak/>
        <w:t>chances que ce projet commun soit également une success story pour les deux sociétés.</w:t>
      </w:r>
    </w:p>
    <w:p w14:paraId="1ABA1D5A" w14:textId="77777777" w:rsidR="008152C7" w:rsidRPr="00144E0C" w:rsidRDefault="008152C7" w:rsidP="003868D2">
      <w:pPr>
        <w:spacing w:line="360" w:lineRule="auto"/>
        <w:rPr>
          <w:rFonts w:cstheme="minorHAnsi"/>
          <w:color w:val="auto"/>
          <w:szCs w:val="24"/>
          <w:lang w:val="fr-FR"/>
        </w:rPr>
      </w:pPr>
    </w:p>
    <w:p w14:paraId="78EB791F" w14:textId="77777777" w:rsidR="008152C7" w:rsidRDefault="008152C7" w:rsidP="008152C7">
      <w:pPr>
        <w:spacing w:line="360" w:lineRule="auto"/>
        <w:rPr>
          <w:rFonts w:cs="Arial"/>
          <w:lang w:val="sv-SE" w:eastAsia="sv-SE"/>
        </w:rPr>
      </w:pPr>
      <w:r w:rsidRPr="00144E0C">
        <w:rPr>
          <w:rFonts w:cs="Arial"/>
          <w:lang w:val="fr-FR"/>
        </w:rPr>
        <w:t xml:space="preserve">Vous pouvez télécharger les ressources photographiques suivantes sur </w:t>
      </w:r>
      <w:r w:rsidRPr="00144E0C">
        <w:rPr>
          <w:rFonts w:cs="Arial"/>
          <w:b/>
          <w:lang w:val="fr-FR"/>
        </w:rPr>
        <w:t>www.hettich.com</w:t>
      </w:r>
      <w:r w:rsidRPr="00144E0C">
        <w:rPr>
          <w:rFonts w:cs="Arial"/>
          <w:lang w:val="fr-FR"/>
        </w:rPr>
        <w:t> :</w:t>
      </w:r>
    </w:p>
    <w:p w14:paraId="1D28D0FB" w14:textId="6427E62A" w:rsidR="008152C7" w:rsidRPr="00A96002" w:rsidRDefault="008152C7" w:rsidP="008152C7">
      <w:pPr>
        <w:spacing w:line="360" w:lineRule="auto"/>
        <w:rPr>
          <w:rFonts w:cs="Arial"/>
          <w:b/>
          <w:lang w:val="sv-SE" w:eastAsia="sv-SE"/>
        </w:rPr>
      </w:pPr>
      <w:r w:rsidRPr="00144E0C">
        <w:rPr>
          <w:rFonts w:cs="Arial"/>
          <w:b/>
          <w:lang w:val="fr-FR"/>
        </w:rPr>
        <w:t>Illustrations</w:t>
      </w:r>
    </w:p>
    <w:p w14:paraId="41E5E95A" w14:textId="69B5D437" w:rsidR="008152C7" w:rsidRDefault="008152C7" w:rsidP="008152C7">
      <w:pPr>
        <w:spacing w:line="360" w:lineRule="auto"/>
        <w:rPr>
          <w:rFonts w:cs="Arial"/>
          <w:b/>
          <w:lang w:val="sv-SE" w:eastAsia="sv-SE"/>
        </w:rPr>
      </w:pPr>
      <w:proofErr w:type="gramStart"/>
      <w:r w:rsidRPr="00144E0C">
        <w:rPr>
          <w:rFonts w:cs="Arial"/>
          <w:b/>
          <w:lang w:val="fr-FR"/>
        </w:rPr>
        <w:t>Légendes</w:t>
      </w:r>
      <w:proofErr w:type="gramEnd"/>
      <w:r w:rsidRPr="00144E0C">
        <w:rPr>
          <w:rFonts w:cs="Arial"/>
          <w:b/>
          <w:lang w:val="fr-FR"/>
        </w:rPr>
        <w:t xml:space="preserve"> des photos</w:t>
      </w:r>
    </w:p>
    <w:p w14:paraId="3955C832" w14:textId="77777777" w:rsidR="00CC7F69" w:rsidRPr="00144E0C" w:rsidRDefault="00CC7F69" w:rsidP="003B7684">
      <w:pPr>
        <w:rPr>
          <w:rFonts w:cs="Arial"/>
          <w:color w:val="000000" w:themeColor="text1"/>
          <w:sz w:val="22"/>
          <w:szCs w:val="22"/>
          <w:lang w:val="fr-FR"/>
        </w:rPr>
      </w:pPr>
    </w:p>
    <w:p w14:paraId="2FA3D47E" w14:textId="3B1BAC95" w:rsidR="00CA3D97" w:rsidRDefault="00CA3D97" w:rsidP="003B7684">
      <w:pPr>
        <w:rPr>
          <w:rFonts w:cs="Arial"/>
          <w:b/>
          <w:color w:val="auto"/>
          <w:sz w:val="22"/>
          <w:szCs w:val="22"/>
          <w:lang w:val="fr-FR"/>
        </w:rPr>
      </w:pPr>
      <w:r w:rsidRPr="00832664">
        <w:rPr>
          <w:noProof/>
        </w:rPr>
        <w:drawing>
          <wp:inline distT="0" distB="0" distL="0" distR="0" wp14:anchorId="2FB89C8F" wp14:editId="585AD7EA">
            <wp:extent cx="2314898" cy="1600423"/>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4898" cy="1600423"/>
                    </a:xfrm>
                    <a:prstGeom prst="rect">
                      <a:avLst/>
                    </a:prstGeom>
                  </pic:spPr>
                </pic:pic>
              </a:graphicData>
            </a:graphic>
          </wp:inline>
        </w:drawing>
      </w:r>
    </w:p>
    <w:p w14:paraId="135FA06A" w14:textId="25895CEB" w:rsidR="003B7684" w:rsidRPr="00144E0C" w:rsidRDefault="003B7684" w:rsidP="003B7684">
      <w:pPr>
        <w:rPr>
          <w:rFonts w:cs="Arial"/>
          <w:color w:val="000000" w:themeColor="text1"/>
          <w:sz w:val="22"/>
          <w:szCs w:val="22"/>
          <w:lang w:val="fr-FR"/>
        </w:rPr>
      </w:pPr>
      <w:r w:rsidRPr="00144E0C">
        <w:rPr>
          <w:rFonts w:cs="Arial"/>
          <w:color w:val="000000" w:themeColor="text1"/>
          <w:sz w:val="22"/>
          <w:szCs w:val="22"/>
          <w:lang w:val="fr-FR"/>
        </w:rPr>
        <w:t>382021_a</w:t>
      </w:r>
    </w:p>
    <w:p w14:paraId="1AF5AF4B" w14:textId="0C59784F" w:rsidR="00AA2AC9" w:rsidRPr="00144E0C" w:rsidRDefault="00AA2AC9" w:rsidP="003B7684">
      <w:pPr>
        <w:rPr>
          <w:rFonts w:cstheme="minorHAnsi"/>
          <w:sz w:val="22"/>
          <w:szCs w:val="22"/>
          <w:lang w:val="fr-FR"/>
        </w:rPr>
      </w:pPr>
      <w:r w:rsidRPr="00144E0C">
        <w:rPr>
          <w:rFonts w:cs="Arial"/>
          <w:color w:val="000000" w:themeColor="text1"/>
          <w:sz w:val="22"/>
          <w:szCs w:val="22"/>
          <w:lang w:val="fr-FR"/>
        </w:rPr>
        <w:t>Élégant en anthracite : pour sa « neoBox », Nolte Küchen mise sur les avantages de la plateforme de tiroirs AvanTech YOU</w:t>
      </w:r>
      <w:r w:rsidRPr="00144E0C">
        <w:rPr>
          <w:rFonts w:cstheme="minorHAnsi"/>
          <w:sz w:val="22"/>
          <w:szCs w:val="22"/>
          <w:lang w:val="fr-FR"/>
        </w:rPr>
        <w:t xml:space="preserve"> de Hettich. Crédit photo : Nolte Küchen</w:t>
      </w:r>
    </w:p>
    <w:p w14:paraId="4EAC5F6C" w14:textId="77777777" w:rsidR="00AA2AC9" w:rsidRPr="00144E0C" w:rsidRDefault="00AA2AC9" w:rsidP="003B7684">
      <w:pPr>
        <w:rPr>
          <w:rFonts w:cstheme="minorHAnsi"/>
          <w:sz w:val="22"/>
          <w:szCs w:val="22"/>
          <w:lang w:val="fr-FR"/>
        </w:rPr>
      </w:pPr>
    </w:p>
    <w:p w14:paraId="24531A0A" w14:textId="77777777" w:rsidR="00E548A8" w:rsidRPr="00144E0C" w:rsidRDefault="00E548A8" w:rsidP="003B7684">
      <w:pPr>
        <w:rPr>
          <w:rFonts w:cstheme="minorHAnsi"/>
          <w:sz w:val="22"/>
          <w:szCs w:val="22"/>
          <w:lang w:val="fr-FR"/>
        </w:rPr>
      </w:pPr>
    </w:p>
    <w:p w14:paraId="301A0E2A" w14:textId="7893BD83" w:rsidR="00CA3D97" w:rsidRDefault="00CA3D97" w:rsidP="00CC7F69">
      <w:pPr>
        <w:rPr>
          <w:rFonts w:cs="Arial"/>
          <w:color w:val="000000" w:themeColor="text1"/>
          <w:sz w:val="22"/>
          <w:szCs w:val="22"/>
          <w:lang w:val="fr-FR"/>
        </w:rPr>
      </w:pPr>
      <w:r w:rsidRPr="00832664">
        <w:rPr>
          <w:noProof/>
        </w:rPr>
        <w:drawing>
          <wp:inline distT="0" distB="0" distL="0" distR="0" wp14:anchorId="56DA3B95" wp14:editId="0D2C99AD">
            <wp:extent cx="1552575" cy="2280943"/>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0737" cy="2337008"/>
                    </a:xfrm>
                    <a:prstGeom prst="rect">
                      <a:avLst/>
                    </a:prstGeom>
                  </pic:spPr>
                </pic:pic>
              </a:graphicData>
            </a:graphic>
          </wp:inline>
        </w:drawing>
      </w:r>
    </w:p>
    <w:p w14:paraId="39F39560" w14:textId="20415B8C" w:rsidR="00CC7F69" w:rsidRPr="00144E0C" w:rsidRDefault="00CC7F69" w:rsidP="00CC7F69">
      <w:pPr>
        <w:rPr>
          <w:rFonts w:cs="Arial"/>
          <w:color w:val="000000" w:themeColor="text1"/>
          <w:sz w:val="22"/>
          <w:szCs w:val="22"/>
          <w:lang w:val="fr-FR"/>
        </w:rPr>
      </w:pPr>
      <w:r w:rsidRPr="00144E0C">
        <w:rPr>
          <w:rFonts w:cs="Arial"/>
          <w:color w:val="000000" w:themeColor="text1"/>
          <w:sz w:val="22"/>
          <w:szCs w:val="22"/>
          <w:lang w:val="fr-FR"/>
        </w:rPr>
        <w:t>382021_b</w:t>
      </w:r>
    </w:p>
    <w:p w14:paraId="06220D81" w14:textId="2381AE82" w:rsidR="00AA2AC9" w:rsidRPr="00144E0C" w:rsidRDefault="00E548A8" w:rsidP="003B7684">
      <w:pPr>
        <w:rPr>
          <w:rFonts w:cstheme="minorHAnsi"/>
          <w:sz w:val="22"/>
          <w:szCs w:val="22"/>
          <w:lang w:val="fr-FR"/>
        </w:rPr>
      </w:pPr>
      <w:r w:rsidRPr="00144E0C">
        <w:rPr>
          <w:rFonts w:cs="Arial"/>
          <w:color w:val="auto"/>
          <w:szCs w:val="24"/>
          <w:lang w:val="fr-FR"/>
        </w:rPr>
        <w:t xml:space="preserve">L’éclairage LED intégré au profilé design met en valeur le profil de côté de tiroir et crée des effets visuels spéciaux très appréciés lors de l’ouverture de la « neoBox ». </w:t>
      </w:r>
      <w:r w:rsidRPr="00144E0C">
        <w:rPr>
          <w:rFonts w:cstheme="minorHAnsi"/>
          <w:sz w:val="22"/>
          <w:szCs w:val="22"/>
          <w:lang w:val="fr-FR"/>
        </w:rPr>
        <w:t>Crédit photo : Nolte Küchen</w:t>
      </w:r>
    </w:p>
    <w:p w14:paraId="20169739" w14:textId="77777777" w:rsidR="00E548A8" w:rsidRPr="00144E0C" w:rsidRDefault="00E548A8" w:rsidP="003B7684">
      <w:pPr>
        <w:rPr>
          <w:rFonts w:cstheme="minorHAnsi"/>
          <w:sz w:val="22"/>
          <w:szCs w:val="22"/>
          <w:lang w:val="fr-FR"/>
        </w:rPr>
      </w:pPr>
    </w:p>
    <w:p w14:paraId="231AC867" w14:textId="77777777" w:rsidR="00E548A8" w:rsidRPr="00144E0C" w:rsidRDefault="00E548A8" w:rsidP="003B7684">
      <w:pPr>
        <w:rPr>
          <w:rFonts w:cstheme="minorHAnsi"/>
          <w:sz w:val="22"/>
          <w:szCs w:val="22"/>
          <w:lang w:val="fr-FR"/>
        </w:rPr>
      </w:pPr>
    </w:p>
    <w:p w14:paraId="03102D76" w14:textId="63878176" w:rsidR="00CA3D97" w:rsidRDefault="00CA3D97" w:rsidP="00CC7F69">
      <w:pPr>
        <w:rPr>
          <w:rFonts w:cs="Arial"/>
          <w:color w:val="000000" w:themeColor="text1"/>
          <w:sz w:val="22"/>
          <w:szCs w:val="22"/>
          <w:lang w:val="fr-FR"/>
        </w:rPr>
      </w:pPr>
      <w:r w:rsidRPr="00832664">
        <w:rPr>
          <w:noProof/>
        </w:rPr>
        <w:lastRenderedPageBreak/>
        <w:drawing>
          <wp:inline distT="0" distB="0" distL="0" distR="0" wp14:anchorId="607E8ADE" wp14:editId="71A26247">
            <wp:extent cx="1514081" cy="2247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775" cy="2248931"/>
                    </a:xfrm>
                    <a:prstGeom prst="rect">
                      <a:avLst/>
                    </a:prstGeom>
                  </pic:spPr>
                </pic:pic>
              </a:graphicData>
            </a:graphic>
          </wp:inline>
        </w:drawing>
      </w:r>
    </w:p>
    <w:p w14:paraId="35CE7BEF" w14:textId="0D5E5F04" w:rsidR="00CC7F69" w:rsidRPr="00144E0C" w:rsidRDefault="00CA3D97" w:rsidP="00CC7F69">
      <w:pPr>
        <w:rPr>
          <w:rFonts w:cs="Arial"/>
          <w:color w:val="000000" w:themeColor="text1"/>
          <w:sz w:val="22"/>
          <w:szCs w:val="22"/>
          <w:lang w:val="fr-FR"/>
        </w:rPr>
      </w:pPr>
      <w:r>
        <w:rPr>
          <w:rFonts w:cs="Arial"/>
          <w:color w:val="000000" w:themeColor="text1"/>
          <w:sz w:val="22"/>
          <w:szCs w:val="22"/>
          <w:lang w:val="fr-FR"/>
        </w:rPr>
        <w:t>3</w:t>
      </w:r>
      <w:r w:rsidR="00CC7F69" w:rsidRPr="00144E0C">
        <w:rPr>
          <w:rFonts w:cs="Arial"/>
          <w:color w:val="000000" w:themeColor="text1"/>
          <w:sz w:val="22"/>
          <w:szCs w:val="22"/>
          <w:lang w:val="fr-FR"/>
        </w:rPr>
        <w:t>82021_c</w:t>
      </w:r>
    </w:p>
    <w:p w14:paraId="4D753FD0" w14:textId="14CB074B" w:rsidR="00CC7F69" w:rsidRPr="00144E0C" w:rsidRDefault="00B353BE" w:rsidP="00CC7F69">
      <w:pPr>
        <w:rPr>
          <w:rFonts w:cstheme="minorHAnsi"/>
          <w:sz w:val="22"/>
          <w:szCs w:val="22"/>
          <w:lang w:val="fr-FR"/>
        </w:rPr>
      </w:pPr>
      <w:r w:rsidRPr="00144E0C">
        <w:rPr>
          <w:rFonts w:cs="Arial"/>
          <w:color w:val="auto"/>
          <w:szCs w:val="24"/>
          <w:lang w:val="fr-FR"/>
        </w:rPr>
        <w:t xml:space="preserve">Se différencier des autres n’a jamais été aussi facile : les </w:t>
      </w:r>
      <w:r w:rsidRPr="00144E0C">
        <w:rPr>
          <w:rFonts w:cs="Arial"/>
          <w:szCs w:val="24"/>
          <w:lang w:val="fr-FR"/>
        </w:rPr>
        <w:t>profilés design</w:t>
      </w:r>
      <w:r w:rsidRPr="00144E0C">
        <w:rPr>
          <w:rFonts w:cs="Arial"/>
          <w:color w:val="auto"/>
          <w:szCs w:val="24"/>
          <w:lang w:val="fr-FR"/>
        </w:rPr>
        <w:t xml:space="preserve"> de la « neoBox »</w:t>
      </w:r>
      <w:r w:rsidRPr="00144E0C">
        <w:rPr>
          <w:rFonts w:cs="Arial"/>
          <w:szCs w:val="24"/>
          <w:lang w:val="fr-FR"/>
        </w:rPr>
        <w:t xml:space="preserve"> portent le logo « nolte neo ». </w:t>
      </w:r>
      <w:r w:rsidRPr="00144E0C">
        <w:rPr>
          <w:rFonts w:cstheme="minorHAnsi"/>
          <w:sz w:val="22"/>
          <w:szCs w:val="22"/>
          <w:lang w:val="fr-FR"/>
        </w:rPr>
        <w:t>Crédit photo : Nolte Küchen</w:t>
      </w:r>
    </w:p>
    <w:p w14:paraId="18ACBCAA" w14:textId="77777777" w:rsidR="00CC7F69" w:rsidRPr="00144E0C" w:rsidRDefault="00CC7F69" w:rsidP="003B7684">
      <w:pPr>
        <w:rPr>
          <w:rFonts w:cstheme="minorHAnsi"/>
          <w:sz w:val="22"/>
          <w:szCs w:val="22"/>
          <w:lang w:val="fr-FR"/>
        </w:rPr>
      </w:pPr>
    </w:p>
    <w:p w14:paraId="6C68B83E" w14:textId="77777777" w:rsidR="00CC7F69" w:rsidRPr="00144E0C" w:rsidRDefault="00CC7F69" w:rsidP="003B7684">
      <w:pPr>
        <w:rPr>
          <w:rFonts w:cstheme="minorHAnsi"/>
          <w:sz w:val="22"/>
          <w:szCs w:val="22"/>
          <w:lang w:val="fr-FR"/>
        </w:rPr>
      </w:pPr>
    </w:p>
    <w:p w14:paraId="63BB9484" w14:textId="783BF438" w:rsidR="003B7684" w:rsidRPr="00144E0C" w:rsidRDefault="003B7684" w:rsidP="00E548A8">
      <w:pPr>
        <w:rPr>
          <w:rFonts w:cstheme="minorHAnsi"/>
          <w:b/>
          <w:color w:val="auto"/>
          <w:sz w:val="22"/>
          <w:szCs w:val="22"/>
          <w:lang w:val="fr-FR"/>
        </w:rPr>
      </w:pPr>
      <w:r w:rsidRPr="00144E0C">
        <w:rPr>
          <w:rFonts w:cstheme="minorHAnsi"/>
          <w:b/>
          <w:color w:val="auto"/>
          <w:sz w:val="22"/>
          <w:szCs w:val="22"/>
          <w:lang w:val="fr-FR"/>
        </w:rPr>
        <w:t>Plus de détails sur AvanTech YOU de Hettich :</w:t>
      </w:r>
      <w:r w:rsidRPr="00144E0C">
        <w:rPr>
          <w:rFonts w:cstheme="minorHAnsi"/>
          <w:b/>
          <w:color w:val="auto"/>
          <w:sz w:val="22"/>
          <w:szCs w:val="22"/>
          <w:lang w:val="fr-FR"/>
        </w:rPr>
        <w:br/>
      </w:r>
    </w:p>
    <w:p w14:paraId="0B59C828" w14:textId="4D63088C" w:rsidR="00D94E71" w:rsidRPr="00144E0C" w:rsidRDefault="00D94E71" w:rsidP="00D94E71">
      <w:pPr>
        <w:rPr>
          <w:rStyle w:val="Hyperlink"/>
          <w:rFonts w:cstheme="minorHAnsi"/>
          <w:color w:val="auto"/>
          <w:sz w:val="22"/>
          <w:szCs w:val="22"/>
          <w:u w:val="none"/>
          <w:lang w:val="fr-FR"/>
        </w:rPr>
      </w:pPr>
      <w:r w:rsidRPr="00144E0C">
        <w:rPr>
          <w:rStyle w:val="Hyperlink"/>
          <w:rFonts w:cstheme="minorHAnsi"/>
          <w:color w:val="auto"/>
          <w:sz w:val="22"/>
          <w:szCs w:val="22"/>
          <w:u w:val="none"/>
          <w:lang w:val="fr-FR"/>
        </w:rPr>
        <w:t xml:space="preserve">Vidéo sur </w:t>
      </w:r>
      <w:proofErr w:type="spellStart"/>
      <w:r w:rsidRPr="00144E0C">
        <w:rPr>
          <w:rStyle w:val="Hyperlink"/>
          <w:rFonts w:cstheme="minorHAnsi"/>
          <w:color w:val="auto"/>
          <w:sz w:val="22"/>
          <w:szCs w:val="22"/>
          <w:u w:val="none"/>
          <w:lang w:val="fr-FR"/>
        </w:rPr>
        <w:t>AvanTech</w:t>
      </w:r>
      <w:proofErr w:type="spellEnd"/>
      <w:r w:rsidRPr="00144E0C">
        <w:rPr>
          <w:rStyle w:val="Hyperlink"/>
          <w:rFonts w:cstheme="minorHAnsi"/>
          <w:color w:val="auto"/>
          <w:sz w:val="22"/>
          <w:szCs w:val="22"/>
          <w:u w:val="none"/>
          <w:lang w:val="fr-FR"/>
        </w:rPr>
        <w:t xml:space="preserve"> YOU (en français)</w:t>
      </w:r>
    </w:p>
    <w:p w14:paraId="7E315185" w14:textId="52E2C8E7" w:rsidR="00D94E71" w:rsidRPr="00144E0C" w:rsidRDefault="00CF2A21" w:rsidP="00D94E71">
      <w:pPr>
        <w:rPr>
          <w:rStyle w:val="Hyperlink"/>
          <w:rFonts w:cstheme="minorHAnsi"/>
          <w:color w:val="auto"/>
          <w:sz w:val="22"/>
          <w:szCs w:val="22"/>
          <w:u w:val="none"/>
          <w:lang w:val="fr-FR"/>
        </w:rPr>
      </w:pPr>
      <w:hyperlink r:id="rId11" w:history="1">
        <w:r w:rsidR="004E1C83" w:rsidRPr="00144E0C">
          <w:rPr>
            <w:rStyle w:val="Hyperlink"/>
            <w:rFonts w:cstheme="minorHAnsi"/>
            <w:sz w:val="22"/>
            <w:szCs w:val="22"/>
            <w:lang w:val="fr-FR"/>
          </w:rPr>
          <w:t>https://e.video-cdn.net/video?video-id=FTMgidBSGUUEbvbAmMzQTa&amp;player-id=8BwzRXWCGzWg75u7mK5EYt&amp;channel-id=1851</w:t>
        </w:r>
      </w:hyperlink>
    </w:p>
    <w:p w14:paraId="785C5CD7" w14:textId="77777777" w:rsidR="00D94E71" w:rsidRPr="00144E0C" w:rsidRDefault="00D94E71" w:rsidP="00D94E71">
      <w:pPr>
        <w:rPr>
          <w:rStyle w:val="Hyperlink"/>
          <w:rFonts w:cstheme="minorHAnsi"/>
          <w:color w:val="auto"/>
          <w:sz w:val="22"/>
          <w:szCs w:val="22"/>
          <w:u w:val="none"/>
          <w:lang w:val="fr-FR"/>
        </w:rPr>
      </w:pPr>
    </w:p>
    <w:p w14:paraId="4E077210" w14:textId="003195AB" w:rsidR="003B7684" w:rsidRDefault="00CF2A21" w:rsidP="00E548A8">
      <w:pPr>
        <w:rPr>
          <w:rFonts w:cstheme="minorHAnsi"/>
          <w:szCs w:val="24"/>
          <w:lang w:val="fr-FR"/>
        </w:rPr>
      </w:pPr>
      <w:r w:rsidRPr="00144E0C">
        <w:rPr>
          <w:rStyle w:val="Hyperlink"/>
          <w:rFonts w:cstheme="minorHAnsi"/>
          <w:color w:val="auto"/>
          <w:sz w:val="22"/>
          <w:szCs w:val="22"/>
          <w:u w:val="none"/>
          <w:lang w:val="fr-FR"/>
        </w:rPr>
        <w:t xml:space="preserve">Vidéo sur </w:t>
      </w:r>
      <w:proofErr w:type="spellStart"/>
      <w:r w:rsidRPr="00144E0C">
        <w:rPr>
          <w:rStyle w:val="Hyperlink"/>
          <w:rFonts w:cstheme="minorHAnsi"/>
          <w:color w:val="auto"/>
          <w:sz w:val="22"/>
          <w:szCs w:val="22"/>
          <w:u w:val="none"/>
          <w:lang w:val="fr-FR"/>
        </w:rPr>
        <w:t>AvanTech</w:t>
      </w:r>
      <w:proofErr w:type="spellEnd"/>
      <w:r w:rsidRPr="00144E0C">
        <w:rPr>
          <w:rStyle w:val="Hyperlink"/>
          <w:rFonts w:cstheme="minorHAnsi"/>
          <w:color w:val="auto"/>
          <w:sz w:val="22"/>
          <w:szCs w:val="22"/>
          <w:u w:val="none"/>
          <w:lang w:val="fr-FR"/>
        </w:rPr>
        <w:t xml:space="preserve"> YOU Illumination (en </w:t>
      </w:r>
      <w:r>
        <w:rPr>
          <w:rStyle w:val="Hyperlink"/>
          <w:rFonts w:cstheme="minorHAnsi"/>
          <w:color w:val="auto"/>
          <w:sz w:val="22"/>
          <w:szCs w:val="22"/>
          <w:u w:val="none"/>
          <w:lang w:val="fr-FR"/>
        </w:rPr>
        <w:t>anglais</w:t>
      </w:r>
      <w:r w:rsidRPr="00144E0C">
        <w:rPr>
          <w:rStyle w:val="Hyperlink"/>
          <w:rFonts w:cstheme="minorHAnsi"/>
          <w:color w:val="auto"/>
          <w:sz w:val="22"/>
          <w:szCs w:val="22"/>
          <w:u w:val="none"/>
          <w:lang w:val="fr-FR"/>
        </w:rPr>
        <w:t>)</w:t>
      </w:r>
      <w:bookmarkStart w:id="0" w:name="_GoBack"/>
      <w:bookmarkEnd w:id="0"/>
    </w:p>
    <w:p w14:paraId="48386CFD" w14:textId="77777777" w:rsidR="00CF2A21" w:rsidRDefault="00CF2A21" w:rsidP="00CF2A21">
      <w:pPr>
        <w:rPr>
          <w:rStyle w:val="Hyperlink"/>
          <w:rFonts w:cstheme="minorHAnsi"/>
          <w:sz w:val="22"/>
          <w:szCs w:val="22"/>
        </w:rPr>
      </w:pPr>
      <w:hyperlink r:id="rId12" w:history="1">
        <w:r w:rsidRPr="00BF7AA1">
          <w:rPr>
            <w:rStyle w:val="Hyperlink"/>
            <w:rFonts w:cstheme="minorHAnsi"/>
            <w:sz w:val="22"/>
            <w:szCs w:val="22"/>
          </w:rPr>
          <w:t>https://e.video-cdn.net/video?video-id=83Ei95-TQEu-Lbn4YZQm1d&amp;player-id=8BwzRXWCGzWg75u7mK5EYt&amp;channel-id=1851</w:t>
        </w:r>
      </w:hyperlink>
    </w:p>
    <w:p w14:paraId="4F16488D" w14:textId="77777777" w:rsidR="00CF2A21" w:rsidRDefault="00CF2A21" w:rsidP="00E548A8">
      <w:pPr>
        <w:rPr>
          <w:rFonts w:cstheme="minorHAnsi"/>
          <w:szCs w:val="24"/>
          <w:lang w:val="fr-FR"/>
        </w:rPr>
      </w:pPr>
    </w:p>
    <w:p w14:paraId="24EA3678" w14:textId="77777777" w:rsidR="00CF2A21" w:rsidRPr="00144E0C" w:rsidRDefault="00CF2A21" w:rsidP="00E548A8">
      <w:pPr>
        <w:rPr>
          <w:rFonts w:cstheme="minorHAnsi"/>
          <w:szCs w:val="24"/>
          <w:lang w:val="fr-FR"/>
        </w:rPr>
      </w:pPr>
    </w:p>
    <w:p w14:paraId="1A5D5E9D" w14:textId="77777777" w:rsidR="008152C7" w:rsidRPr="009F17CE" w:rsidRDefault="008152C7" w:rsidP="008152C7">
      <w:pPr>
        <w:widowControl w:val="0"/>
        <w:suppressAutoHyphens/>
        <w:spacing w:line="360" w:lineRule="auto"/>
        <w:ind w:right="-1"/>
        <w:jc w:val="both"/>
        <w:rPr>
          <w:rFonts w:cs="Arial"/>
          <w:sz w:val="20"/>
          <w:u w:val="single"/>
        </w:rPr>
      </w:pPr>
      <w:r>
        <w:rPr>
          <w:rFonts w:cs="Arial"/>
          <w:sz w:val="20"/>
          <w:u w:val="single"/>
        </w:rPr>
        <w:t>À propos de Hettich</w:t>
      </w:r>
    </w:p>
    <w:p w14:paraId="0FF51BF9" w14:textId="2FF991BF" w:rsidR="008152C7" w:rsidRPr="00144E0C" w:rsidRDefault="008152C7" w:rsidP="00C52FA0">
      <w:pPr>
        <w:suppressAutoHyphens/>
        <w:ind w:right="-1"/>
        <w:rPr>
          <w:rFonts w:cstheme="minorHAnsi"/>
          <w:color w:val="auto"/>
          <w:szCs w:val="24"/>
          <w:lang w:val="fr-FR"/>
        </w:rPr>
      </w:pPr>
      <w:r w:rsidRPr="00144E0C">
        <w:rPr>
          <w:rFonts w:cs="Arial"/>
          <w:color w:val="212100"/>
          <w:sz w:val="20"/>
          <w:lang w:val="fr-FR"/>
        </w:rPr>
        <w:t xml:space="preserve">La société Hettich a été fondée en 1888 et est aujourd'hui l'un des fabricants de ferrures de meubles les plus importants et les plus prospères au monde. Plus de 6600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 La marque Hettich est synonyme de valeurs cohérentes : qualité, innovation et est connue pour sa fiabilité et sa proximité clients. Malgré sa taille et son importance internationale, Hettich est restée une entreprise familiale. </w:t>
      </w:r>
      <w:r w:rsidR="00144E0C" w:rsidRPr="00144E0C">
        <w:rPr>
          <w:rFonts w:cs="Arial"/>
          <w:color w:val="212100"/>
          <w:sz w:val="20"/>
          <w:lang w:val="fr-FR"/>
        </w:rPr>
        <w:t>Son indépendance vis-à-vis des investisseurs permet à l'entreprise de concevoir librement son avenir en mettant l'accent sur l'élément humain et la durabilité</w:t>
      </w:r>
      <w:r w:rsidRPr="00144E0C">
        <w:rPr>
          <w:rFonts w:cs="Arial"/>
          <w:color w:val="212100"/>
          <w:sz w:val="20"/>
          <w:lang w:val="fr-FR"/>
        </w:rPr>
        <w:t>. www.hettich.com</w:t>
      </w:r>
    </w:p>
    <w:sectPr w:rsidR="008152C7" w:rsidRPr="00144E0C"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6D8DF" w14:textId="77777777" w:rsidR="00D008BF" w:rsidRDefault="00D008BF">
      <w:r>
        <w:separator/>
      </w:r>
    </w:p>
  </w:endnote>
  <w:endnote w:type="continuationSeparator" w:id="0">
    <w:p w14:paraId="621C8776" w14:textId="77777777" w:rsidR="00D008BF" w:rsidRDefault="00D0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544330D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A97D973" w:rsidR="006F175E" w:rsidRPr="00183A65" w:rsidRDefault="0083395D" w:rsidP="002D1426">
                          <w:pPr>
                            <w:rPr>
                              <w:szCs w:val="24"/>
                            </w:rPr>
                          </w:pPr>
                          <w:r>
                            <w:rPr>
                              <w:szCs w:val="24"/>
                            </w:rPr>
                            <w:t>PR 382021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50C029B2" w14:textId="6A97D973" w:rsidR="006F175E" w:rsidRPr="00183A65" w:rsidRDefault="0083395D" w:rsidP="002D1426">
                    <w:pPr>
                      <w:rPr>
                        <w:szCs w:val="24"/>
                      </w:rPr>
                    </w:pPr>
                    <w:r>
                      <w:rPr>
                        <w:szCs w:val="24"/>
                      </w:rPr>
                      <w:t xml:space="preserve">PR 382021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144E0C">
                            <w:rPr>
                              <w:rFonts w:cs="Arial"/>
                              <w:sz w:val="16"/>
                              <w:szCs w:val="16"/>
                              <w:lang w:val="en-GB"/>
                            </w:rPr>
                            <w:t>Contact :</w:t>
                          </w:r>
                          <w:proofErr w:type="gramEnd"/>
                        </w:p>
                        <w:p w14:paraId="27CFF112" w14:textId="77777777" w:rsidR="003153CC" w:rsidRPr="003153CC" w:rsidRDefault="003153CC" w:rsidP="003153CC">
                          <w:pPr>
                            <w:rPr>
                              <w:rFonts w:cs="Arial"/>
                              <w:sz w:val="16"/>
                              <w:szCs w:val="16"/>
                              <w:lang w:val="sv-SE"/>
                            </w:rPr>
                          </w:pPr>
                          <w:r w:rsidRPr="00144E0C">
                            <w:rPr>
                              <w:rFonts w:cs="Arial"/>
                              <w:sz w:val="16"/>
                              <w:szCs w:val="16"/>
                              <w:lang w:val="en-GB"/>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77777777" w:rsidR="003153CC" w:rsidRPr="003153CC" w:rsidRDefault="003153CC" w:rsidP="003153CC">
                          <w:pPr>
                            <w:rPr>
                              <w:rFonts w:cs="Arial"/>
                              <w:sz w:val="16"/>
                              <w:szCs w:val="16"/>
                              <w:lang w:val="sv-SE"/>
                            </w:rPr>
                          </w:pPr>
                          <w:r w:rsidRPr="00144E0C">
                            <w:rPr>
                              <w:rFonts w:cs="Arial"/>
                              <w:sz w:val="16"/>
                              <w:szCs w:val="16"/>
                              <w:lang w:val="es-ES"/>
                            </w:rPr>
                            <w:t>32602 Vlotho</w:t>
                          </w:r>
                        </w:p>
                        <w:p w14:paraId="3F501568" w14:textId="55E24AD6" w:rsidR="003153CC" w:rsidRPr="003153CC" w:rsidRDefault="003153CC" w:rsidP="003153CC">
                          <w:pPr>
                            <w:rPr>
                              <w:rFonts w:cs="Arial"/>
                              <w:sz w:val="16"/>
                              <w:szCs w:val="16"/>
                              <w:lang w:val="sv-SE"/>
                            </w:rPr>
                          </w:pPr>
                          <w:r w:rsidRPr="00144E0C">
                            <w:rPr>
                              <w:rFonts w:cs="Arial"/>
                              <w:sz w:val="16"/>
                              <w:szCs w:val="16"/>
                              <w:lang w:val="es-ES"/>
                            </w:rPr>
                            <w:t>Tél. : +49 5733 798-879</w:t>
                          </w:r>
                        </w:p>
                        <w:p w14:paraId="7E521650" w14:textId="2AEF181D" w:rsidR="003153CC" w:rsidRPr="003153CC" w:rsidRDefault="005A7BE7" w:rsidP="003153CC">
                          <w:pPr>
                            <w:rPr>
                              <w:rFonts w:cs="Arial"/>
                              <w:sz w:val="16"/>
                              <w:szCs w:val="16"/>
                              <w:lang w:val="sv-SE"/>
                            </w:rPr>
                          </w:pPr>
                          <w:r w:rsidRPr="00144E0C">
                            <w:rPr>
                              <w:rFonts w:cs="Arial"/>
                              <w:sz w:val="16"/>
                              <w:szCs w:val="16"/>
                              <w:lang w:val="es-E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 :</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Tél. :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Exemplaire justificatif souhaité</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EE82" w14:textId="77777777" w:rsidR="00D008BF" w:rsidRDefault="00D008BF">
      <w:r>
        <w:separator/>
      </w:r>
    </w:p>
  </w:footnote>
  <w:footnote w:type="continuationSeparator" w:id="0">
    <w:p w14:paraId="0A6A3294" w14:textId="77777777" w:rsidR="00D008BF" w:rsidRDefault="00D0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D9ABCA6" w:rsidR="006F175E" w:rsidRPr="00A81264" w:rsidRDefault="003D2E5F" w:rsidP="0083395D">
    <w:pPr>
      <w:pStyle w:val="Kopfzeile"/>
      <w:rPr>
        <w:rFonts w:cs="Arial"/>
        <w:sz w:val="20"/>
      </w:rPr>
    </w:pPr>
    <w:r>
      <w:rPr>
        <w:noProof/>
      </w:rPr>
      <w:drawing>
        <wp:anchor distT="0" distB="0" distL="114300" distR="114300" simplePos="0" relativeHeight="251657216" behindDoc="1" locked="0" layoutInCell="1" allowOverlap="1" wp14:anchorId="4074CDC0" wp14:editId="5CAFA413">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171">
      <w:rPr>
        <w:noProof/>
      </w:rPr>
      <w:t xml:space="preserve">                     </w:t>
    </w:r>
    <w:r w:rsidR="00B72171">
      <w:rPr>
        <w:rFonts w:ascii="Courier" w:hAnsi="Courier" w:cs="Courier"/>
        <w:sz w:val="20"/>
      </w:rPr>
      <w:br/>
    </w:r>
  </w:p>
  <w:p w14:paraId="6127F1E3" w14:textId="77777777" w:rsidR="00A81264" w:rsidRPr="00A81264" w:rsidRDefault="00A81264" w:rsidP="00B72171">
    <w:pPr>
      <w:pStyle w:val="Kopfzeil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228"/>
    <w:rsid w:val="00004940"/>
    <w:rsid w:val="00005EFC"/>
    <w:rsid w:val="000105C8"/>
    <w:rsid w:val="0001272F"/>
    <w:rsid w:val="000139CD"/>
    <w:rsid w:val="00014FEE"/>
    <w:rsid w:val="00015752"/>
    <w:rsid w:val="00015F9B"/>
    <w:rsid w:val="00017980"/>
    <w:rsid w:val="0002018F"/>
    <w:rsid w:val="00020A9D"/>
    <w:rsid w:val="0002101A"/>
    <w:rsid w:val="000212A9"/>
    <w:rsid w:val="00021C7E"/>
    <w:rsid w:val="0002213C"/>
    <w:rsid w:val="00025DEB"/>
    <w:rsid w:val="00030F44"/>
    <w:rsid w:val="0003270F"/>
    <w:rsid w:val="00032952"/>
    <w:rsid w:val="00032B24"/>
    <w:rsid w:val="0003312D"/>
    <w:rsid w:val="00033981"/>
    <w:rsid w:val="000340E2"/>
    <w:rsid w:val="000359CC"/>
    <w:rsid w:val="00037BF7"/>
    <w:rsid w:val="00041ECC"/>
    <w:rsid w:val="000445BC"/>
    <w:rsid w:val="00046972"/>
    <w:rsid w:val="000479A4"/>
    <w:rsid w:val="00050DF0"/>
    <w:rsid w:val="00052086"/>
    <w:rsid w:val="0005470F"/>
    <w:rsid w:val="00054FEC"/>
    <w:rsid w:val="000564F2"/>
    <w:rsid w:val="00062779"/>
    <w:rsid w:val="00063878"/>
    <w:rsid w:val="000639B8"/>
    <w:rsid w:val="00063A0B"/>
    <w:rsid w:val="00063CC2"/>
    <w:rsid w:val="000650FB"/>
    <w:rsid w:val="000653C0"/>
    <w:rsid w:val="00066944"/>
    <w:rsid w:val="00067D72"/>
    <w:rsid w:val="000715E1"/>
    <w:rsid w:val="00072478"/>
    <w:rsid w:val="0007334B"/>
    <w:rsid w:val="000737D7"/>
    <w:rsid w:val="00073B88"/>
    <w:rsid w:val="00075842"/>
    <w:rsid w:val="00075C61"/>
    <w:rsid w:val="00076F7D"/>
    <w:rsid w:val="00076F90"/>
    <w:rsid w:val="0007761E"/>
    <w:rsid w:val="000776D3"/>
    <w:rsid w:val="00081C72"/>
    <w:rsid w:val="00082B18"/>
    <w:rsid w:val="000838D8"/>
    <w:rsid w:val="000855A7"/>
    <w:rsid w:val="00086E5E"/>
    <w:rsid w:val="00090D65"/>
    <w:rsid w:val="00091BA5"/>
    <w:rsid w:val="000931BB"/>
    <w:rsid w:val="0009469D"/>
    <w:rsid w:val="00095BE6"/>
    <w:rsid w:val="000A0796"/>
    <w:rsid w:val="000A08A6"/>
    <w:rsid w:val="000A25B5"/>
    <w:rsid w:val="000A2F9A"/>
    <w:rsid w:val="000A5EBF"/>
    <w:rsid w:val="000A60E1"/>
    <w:rsid w:val="000A6FF7"/>
    <w:rsid w:val="000A7C39"/>
    <w:rsid w:val="000A7D03"/>
    <w:rsid w:val="000B255D"/>
    <w:rsid w:val="000B3924"/>
    <w:rsid w:val="000B453F"/>
    <w:rsid w:val="000B4917"/>
    <w:rsid w:val="000B55ED"/>
    <w:rsid w:val="000C0B36"/>
    <w:rsid w:val="000C1B90"/>
    <w:rsid w:val="000C6024"/>
    <w:rsid w:val="000C647C"/>
    <w:rsid w:val="000C64C3"/>
    <w:rsid w:val="000C7805"/>
    <w:rsid w:val="000C7DA6"/>
    <w:rsid w:val="000D01AE"/>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704"/>
    <w:rsid w:val="00113AE8"/>
    <w:rsid w:val="00113AFF"/>
    <w:rsid w:val="00114E63"/>
    <w:rsid w:val="001163A6"/>
    <w:rsid w:val="0011742B"/>
    <w:rsid w:val="00117BBC"/>
    <w:rsid w:val="00120015"/>
    <w:rsid w:val="00120CC8"/>
    <w:rsid w:val="001213F4"/>
    <w:rsid w:val="00121A12"/>
    <w:rsid w:val="00124715"/>
    <w:rsid w:val="00125C08"/>
    <w:rsid w:val="00125C0B"/>
    <w:rsid w:val="001278D9"/>
    <w:rsid w:val="00130272"/>
    <w:rsid w:val="001317CD"/>
    <w:rsid w:val="0013475A"/>
    <w:rsid w:val="00135334"/>
    <w:rsid w:val="0013736D"/>
    <w:rsid w:val="00137F95"/>
    <w:rsid w:val="001413B6"/>
    <w:rsid w:val="00143838"/>
    <w:rsid w:val="00143A58"/>
    <w:rsid w:val="00144E0C"/>
    <w:rsid w:val="00145428"/>
    <w:rsid w:val="0014775E"/>
    <w:rsid w:val="0015020A"/>
    <w:rsid w:val="001527AD"/>
    <w:rsid w:val="00154734"/>
    <w:rsid w:val="001564A7"/>
    <w:rsid w:val="00157475"/>
    <w:rsid w:val="00160119"/>
    <w:rsid w:val="001612FB"/>
    <w:rsid w:val="001616BC"/>
    <w:rsid w:val="0016193E"/>
    <w:rsid w:val="00164110"/>
    <w:rsid w:val="00165893"/>
    <w:rsid w:val="00167D6D"/>
    <w:rsid w:val="001704D8"/>
    <w:rsid w:val="00170539"/>
    <w:rsid w:val="00170B29"/>
    <w:rsid w:val="0017118B"/>
    <w:rsid w:val="001718E5"/>
    <w:rsid w:val="00171902"/>
    <w:rsid w:val="00171CBE"/>
    <w:rsid w:val="001742A3"/>
    <w:rsid w:val="001752D3"/>
    <w:rsid w:val="00176093"/>
    <w:rsid w:val="001763B6"/>
    <w:rsid w:val="0017673D"/>
    <w:rsid w:val="0018120D"/>
    <w:rsid w:val="0018165C"/>
    <w:rsid w:val="0018235E"/>
    <w:rsid w:val="00183A65"/>
    <w:rsid w:val="00183A7B"/>
    <w:rsid w:val="00184C45"/>
    <w:rsid w:val="001913FA"/>
    <w:rsid w:val="00191CE9"/>
    <w:rsid w:val="0019306E"/>
    <w:rsid w:val="00193873"/>
    <w:rsid w:val="001942CD"/>
    <w:rsid w:val="00197547"/>
    <w:rsid w:val="001A0E89"/>
    <w:rsid w:val="001A1C47"/>
    <w:rsid w:val="001A1F21"/>
    <w:rsid w:val="001A21AA"/>
    <w:rsid w:val="001A236F"/>
    <w:rsid w:val="001A343E"/>
    <w:rsid w:val="001A663C"/>
    <w:rsid w:val="001A6CB5"/>
    <w:rsid w:val="001A7968"/>
    <w:rsid w:val="001B0D02"/>
    <w:rsid w:val="001B0EC2"/>
    <w:rsid w:val="001B25CA"/>
    <w:rsid w:val="001B2808"/>
    <w:rsid w:val="001B34FC"/>
    <w:rsid w:val="001B43C2"/>
    <w:rsid w:val="001B52C4"/>
    <w:rsid w:val="001B5470"/>
    <w:rsid w:val="001C0D2F"/>
    <w:rsid w:val="001C63E4"/>
    <w:rsid w:val="001C6C13"/>
    <w:rsid w:val="001C7571"/>
    <w:rsid w:val="001D0118"/>
    <w:rsid w:val="001D0C17"/>
    <w:rsid w:val="001D1E66"/>
    <w:rsid w:val="001D2437"/>
    <w:rsid w:val="001D26CA"/>
    <w:rsid w:val="001D53C9"/>
    <w:rsid w:val="001D5584"/>
    <w:rsid w:val="001D70A7"/>
    <w:rsid w:val="001D76C1"/>
    <w:rsid w:val="001E2141"/>
    <w:rsid w:val="001E2C4D"/>
    <w:rsid w:val="001E34D3"/>
    <w:rsid w:val="001E3580"/>
    <w:rsid w:val="001E4F13"/>
    <w:rsid w:val="001E5E37"/>
    <w:rsid w:val="001F0AE4"/>
    <w:rsid w:val="001F1C08"/>
    <w:rsid w:val="001F69AD"/>
    <w:rsid w:val="001F6ECE"/>
    <w:rsid w:val="00200CF8"/>
    <w:rsid w:val="00203466"/>
    <w:rsid w:val="002054AC"/>
    <w:rsid w:val="00206204"/>
    <w:rsid w:val="00211508"/>
    <w:rsid w:val="002135F2"/>
    <w:rsid w:val="002165B5"/>
    <w:rsid w:val="00216CD3"/>
    <w:rsid w:val="00216F27"/>
    <w:rsid w:val="002204EF"/>
    <w:rsid w:val="00220B5E"/>
    <w:rsid w:val="002217CA"/>
    <w:rsid w:val="0022257D"/>
    <w:rsid w:val="00227223"/>
    <w:rsid w:val="002272BF"/>
    <w:rsid w:val="00231E6D"/>
    <w:rsid w:val="002321FF"/>
    <w:rsid w:val="00235415"/>
    <w:rsid w:val="00235C1C"/>
    <w:rsid w:val="00240393"/>
    <w:rsid w:val="002405F5"/>
    <w:rsid w:val="00240DE9"/>
    <w:rsid w:val="002414A7"/>
    <w:rsid w:val="0024276A"/>
    <w:rsid w:val="002427E6"/>
    <w:rsid w:val="00242848"/>
    <w:rsid w:val="00244FC4"/>
    <w:rsid w:val="002450AF"/>
    <w:rsid w:val="00245123"/>
    <w:rsid w:val="00247165"/>
    <w:rsid w:val="002478A5"/>
    <w:rsid w:val="00247E7E"/>
    <w:rsid w:val="00247F75"/>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23B9"/>
    <w:rsid w:val="00264493"/>
    <w:rsid w:val="00264A37"/>
    <w:rsid w:val="00267528"/>
    <w:rsid w:val="002706B8"/>
    <w:rsid w:val="00271A50"/>
    <w:rsid w:val="00280046"/>
    <w:rsid w:val="00280C8C"/>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1E8"/>
    <w:rsid w:val="002A4FBB"/>
    <w:rsid w:val="002A51EB"/>
    <w:rsid w:val="002A58B0"/>
    <w:rsid w:val="002A5C00"/>
    <w:rsid w:val="002A60F2"/>
    <w:rsid w:val="002A724E"/>
    <w:rsid w:val="002A79A3"/>
    <w:rsid w:val="002B094D"/>
    <w:rsid w:val="002B2038"/>
    <w:rsid w:val="002B2D42"/>
    <w:rsid w:val="002B4D3C"/>
    <w:rsid w:val="002B5041"/>
    <w:rsid w:val="002B5162"/>
    <w:rsid w:val="002B6820"/>
    <w:rsid w:val="002B79CA"/>
    <w:rsid w:val="002B7A19"/>
    <w:rsid w:val="002B7B17"/>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6D33"/>
    <w:rsid w:val="002E7939"/>
    <w:rsid w:val="002F33A0"/>
    <w:rsid w:val="002F3740"/>
    <w:rsid w:val="002F3760"/>
    <w:rsid w:val="002F613C"/>
    <w:rsid w:val="003002A6"/>
    <w:rsid w:val="0030402C"/>
    <w:rsid w:val="00304334"/>
    <w:rsid w:val="00304773"/>
    <w:rsid w:val="00304AD2"/>
    <w:rsid w:val="00304CDE"/>
    <w:rsid w:val="00305C1C"/>
    <w:rsid w:val="0031087D"/>
    <w:rsid w:val="00311107"/>
    <w:rsid w:val="0031169F"/>
    <w:rsid w:val="00312449"/>
    <w:rsid w:val="003153CC"/>
    <w:rsid w:val="00315B01"/>
    <w:rsid w:val="0031692D"/>
    <w:rsid w:val="003174B2"/>
    <w:rsid w:val="00317AE9"/>
    <w:rsid w:val="00320F4C"/>
    <w:rsid w:val="0032170E"/>
    <w:rsid w:val="003225A9"/>
    <w:rsid w:val="003248B7"/>
    <w:rsid w:val="00324AB4"/>
    <w:rsid w:val="00326E53"/>
    <w:rsid w:val="00327CAA"/>
    <w:rsid w:val="003329CB"/>
    <w:rsid w:val="00332A54"/>
    <w:rsid w:val="00332E98"/>
    <w:rsid w:val="00335B79"/>
    <w:rsid w:val="00336377"/>
    <w:rsid w:val="003404CC"/>
    <w:rsid w:val="00340995"/>
    <w:rsid w:val="0034131D"/>
    <w:rsid w:val="00341F48"/>
    <w:rsid w:val="003427AE"/>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554E2"/>
    <w:rsid w:val="00356FA1"/>
    <w:rsid w:val="00357337"/>
    <w:rsid w:val="00357660"/>
    <w:rsid w:val="003606CC"/>
    <w:rsid w:val="003615CD"/>
    <w:rsid w:val="00361A27"/>
    <w:rsid w:val="00361DE4"/>
    <w:rsid w:val="00362C4E"/>
    <w:rsid w:val="00362CE2"/>
    <w:rsid w:val="0036480D"/>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68D2"/>
    <w:rsid w:val="00387167"/>
    <w:rsid w:val="00392D22"/>
    <w:rsid w:val="003933AB"/>
    <w:rsid w:val="003940BF"/>
    <w:rsid w:val="0039439A"/>
    <w:rsid w:val="00395850"/>
    <w:rsid w:val="00395D78"/>
    <w:rsid w:val="00396666"/>
    <w:rsid w:val="00396774"/>
    <w:rsid w:val="0039710B"/>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684"/>
    <w:rsid w:val="003B7BE4"/>
    <w:rsid w:val="003B7CA8"/>
    <w:rsid w:val="003C2768"/>
    <w:rsid w:val="003C2B9A"/>
    <w:rsid w:val="003C62F9"/>
    <w:rsid w:val="003C6359"/>
    <w:rsid w:val="003C6D15"/>
    <w:rsid w:val="003C780C"/>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D74BB"/>
    <w:rsid w:val="003E0382"/>
    <w:rsid w:val="003E15EE"/>
    <w:rsid w:val="003E1F60"/>
    <w:rsid w:val="003E461F"/>
    <w:rsid w:val="003E4874"/>
    <w:rsid w:val="003E5707"/>
    <w:rsid w:val="003E5AA8"/>
    <w:rsid w:val="003E5DA1"/>
    <w:rsid w:val="003E5F3D"/>
    <w:rsid w:val="003E7581"/>
    <w:rsid w:val="003F11C1"/>
    <w:rsid w:val="003F1F52"/>
    <w:rsid w:val="003F341C"/>
    <w:rsid w:val="003F42A4"/>
    <w:rsid w:val="003F44DA"/>
    <w:rsid w:val="003F4503"/>
    <w:rsid w:val="003F4513"/>
    <w:rsid w:val="003F5E38"/>
    <w:rsid w:val="003F6B05"/>
    <w:rsid w:val="003F794E"/>
    <w:rsid w:val="00400BE4"/>
    <w:rsid w:val="00403C08"/>
    <w:rsid w:val="0040467B"/>
    <w:rsid w:val="00406B53"/>
    <w:rsid w:val="00406E6F"/>
    <w:rsid w:val="004126E0"/>
    <w:rsid w:val="00412E8A"/>
    <w:rsid w:val="0041322C"/>
    <w:rsid w:val="00413E87"/>
    <w:rsid w:val="004150CF"/>
    <w:rsid w:val="00416CA5"/>
    <w:rsid w:val="0042026C"/>
    <w:rsid w:val="00421EB5"/>
    <w:rsid w:val="0042294B"/>
    <w:rsid w:val="00423B3B"/>
    <w:rsid w:val="00423DF6"/>
    <w:rsid w:val="0042582C"/>
    <w:rsid w:val="0042799B"/>
    <w:rsid w:val="0043042C"/>
    <w:rsid w:val="004304A3"/>
    <w:rsid w:val="00430570"/>
    <w:rsid w:val="00432183"/>
    <w:rsid w:val="004328DA"/>
    <w:rsid w:val="00432A12"/>
    <w:rsid w:val="004337B6"/>
    <w:rsid w:val="00433878"/>
    <w:rsid w:val="00433AFE"/>
    <w:rsid w:val="00434F69"/>
    <w:rsid w:val="004352C0"/>
    <w:rsid w:val="0043681F"/>
    <w:rsid w:val="00437874"/>
    <w:rsid w:val="00441306"/>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5782"/>
    <w:rsid w:val="004566E7"/>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86"/>
    <w:rsid w:val="004752AC"/>
    <w:rsid w:val="00475FEB"/>
    <w:rsid w:val="004762C7"/>
    <w:rsid w:val="004764AA"/>
    <w:rsid w:val="00476848"/>
    <w:rsid w:val="00477141"/>
    <w:rsid w:val="00477669"/>
    <w:rsid w:val="004814BF"/>
    <w:rsid w:val="004819B3"/>
    <w:rsid w:val="00483DF7"/>
    <w:rsid w:val="00483F10"/>
    <w:rsid w:val="004864E3"/>
    <w:rsid w:val="00486F6D"/>
    <w:rsid w:val="004907F6"/>
    <w:rsid w:val="00491112"/>
    <w:rsid w:val="00492F27"/>
    <w:rsid w:val="004945EE"/>
    <w:rsid w:val="00495727"/>
    <w:rsid w:val="00495893"/>
    <w:rsid w:val="00495964"/>
    <w:rsid w:val="00496E69"/>
    <w:rsid w:val="00497757"/>
    <w:rsid w:val="004A012C"/>
    <w:rsid w:val="004A0C2F"/>
    <w:rsid w:val="004A19E4"/>
    <w:rsid w:val="004A276D"/>
    <w:rsid w:val="004A27D6"/>
    <w:rsid w:val="004A45E1"/>
    <w:rsid w:val="004A4AC9"/>
    <w:rsid w:val="004A4BE4"/>
    <w:rsid w:val="004A7B41"/>
    <w:rsid w:val="004B081B"/>
    <w:rsid w:val="004B1D25"/>
    <w:rsid w:val="004B2693"/>
    <w:rsid w:val="004B2A70"/>
    <w:rsid w:val="004B2C94"/>
    <w:rsid w:val="004B6882"/>
    <w:rsid w:val="004C1A9D"/>
    <w:rsid w:val="004C1EF6"/>
    <w:rsid w:val="004C2016"/>
    <w:rsid w:val="004C205F"/>
    <w:rsid w:val="004C2CD3"/>
    <w:rsid w:val="004C4619"/>
    <w:rsid w:val="004C528D"/>
    <w:rsid w:val="004C558C"/>
    <w:rsid w:val="004C5F8B"/>
    <w:rsid w:val="004C7840"/>
    <w:rsid w:val="004D1B6C"/>
    <w:rsid w:val="004D4A8E"/>
    <w:rsid w:val="004E1BD1"/>
    <w:rsid w:val="004E1C83"/>
    <w:rsid w:val="004E22BF"/>
    <w:rsid w:val="004E2873"/>
    <w:rsid w:val="004E2CA0"/>
    <w:rsid w:val="004E3275"/>
    <w:rsid w:val="004E36E1"/>
    <w:rsid w:val="004E45F6"/>
    <w:rsid w:val="004E46A1"/>
    <w:rsid w:val="004F00F0"/>
    <w:rsid w:val="004F0BC2"/>
    <w:rsid w:val="004F143B"/>
    <w:rsid w:val="004F155F"/>
    <w:rsid w:val="004F2DBF"/>
    <w:rsid w:val="004F545B"/>
    <w:rsid w:val="00500648"/>
    <w:rsid w:val="005027D3"/>
    <w:rsid w:val="00502A57"/>
    <w:rsid w:val="00502CB0"/>
    <w:rsid w:val="00502D52"/>
    <w:rsid w:val="00502DAD"/>
    <w:rsid w:val="00503B4B"/>
    <w:rsid w:val="005052C3"/>
    <w:rsid w:val="00505849"/>
    <w:rsid w:val="0050782E"/>
    <w:rsid w:val="005078C7"/>
    <w:rsid w:val="00511691"/>
    <w:rsid w:val="00511C94"/>
    <w:rsid w:val="005127D5"/>
    <w:rsid w:val="0051296A"/>
    <w:rsid w:val="00512D82"/>
    <w:rsid w:val="00512F81"/>
    <w:rsid w:val="00513E49"/>
    <w:rsid w:val="005146A0"/>
    <w:rsid w:val="00515071"/>
    <w:rsid w:val="00515AFE"/>
    <w:rsid w:val="005160AD"/>
    <w:rsid w:val="00516B94"/>
    <w:rsid w:val="00516FEF"/>
    <w:rsid w:val="005175F4"/>
    <w:rsid w:val="005228B4"/>
    <w:rsid w:val="00522A94"/>
    <w:rsid w:val="00525455"/>
    <w:rsid w:val="005267C3"/>
    <w:rsid w:val="0052693E"/>
    <w:rsid w:val="00533434"/>
    <w:rsid w:val="00534285"/>
    <w:rsid w:val="00534561"/>
    <w:rsid w:val="00534B7B"/>
    <w:rsid w:val="00534F5E"/>
    <w:rsid w:val="00535EA3"/>
    <w:rsid w:val="00536A86"/>
    <w:rsid w:val="00536B8F"/>
    <w:rsid w:val="005376A2"/>
    <w:rsid w:val="005477DC"/>
    <w:rsid w:val="00550234"/>
    <w:rsid w:val="00551326"/>
    <w:rsid w:val="0055156A"/>
    <w:rsid w:val="00552D96"/>
    <w:rsid w:val="0055398D"/>
    <w:rsid w:val="00555A22"/>
    <w:rsid w:val="00555DE2"/>
    <w:rsid w:val="0055656D"/>
    <w:rsid w:val="005603EA"/>
    <w:rsid w:val="005616B7"/>
    <w:rsid w:val="00561DFB"/>
    <w:rsid w:val="0056219D"/>
    <w:rsid w:val="00562E2B"/>
    <w:rsid w:val="00563388"/>
    <w:rsid w:val="00564F83"/>
    <w:rsid w:val="005650C0"/>
    <w:rsid w:val="00565178"/>
    <w:rsid w:val="00566EBF"/>
    <w:rsid w:val="00570BB2"/>
    <w:rsid w:val="00571224"/>
    <w:rsid w:val="00572674"/>
    <w:rsid w:val="0057269D"/>
    <w:rsid w:val="00573809"/>
    <w:rsid w:val="00573F97"/>
    <w:rsid w:val="00574BA1"/>
    <w:rsid w:val="00574FB5"/>
    <w:rsid w:val="005777E7"/>
    <w:rsid w:val="00577BF9"/>
    <w:rsid w:val="00580AE0"/>
    <w:rsid w:val="00582DE3"/>
    <w:rsid w:val="00583948"/>
    <w:rsid w:val="005854AD"/>
    <w:rsid w:val="005860B1"/>
    <w:rsid w:val="005875D8"/>
    <w:rsid w:val="00587F2B"/>
    <w:rsid w:val="0059132B"/>
    <w:rsid w:val="00593D2E"/>
    <w:rsid w:val="00593DEC"/>
    <w:rsid w:val="00594E92"/>
    <w:rsid w:val="00595ECF"/>
    <w:rsid w:val="005963A6"/>
    <w:rsid w:val="00596477"/>
    <w:rsid w:val="005969C6"/>
    <w:rsid w:val="00596EA9"/>
    <w:rsid w:val="00597526"/>
    <w:rsid w:val="00597E56"/>
    <w:rsid w:val="005A2114"/>
    <w:rsid w:val="005A2DB5"/>
    <w:rsid w:val="005A4A1D"/>
    <w:rsid w:val="005A4A43"/>
    <w:rsid w:val="005A4BCD"/>
    <w:rsid w:val="005A5895"/>
    <w:rsid w:val="005A5EAD"/>
    <w:rsid w:val="005A64F2"/>
    <w:rsid w:val="005A6B3D"/>
    <w:rsid w:val="005A78D6"/>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4FB2"/>
    <w:rsid w:val="005C7D80"/>
    <w:rsid w:val="005C7FBA"/>
    <w:rsid w:val="005D04F2"/>
    <w:rsid w:val="005D1BCC"/>
    <w:rsid w:val="005D2608"/>
    <w:rsid w:val="005D47F3"/>
    <w:rsid w:val="005D4A26"/>
    <w:rsid w:val="005D4C80"/>
    <w:rsid w:val="005D4F2A"/>
    <w:rsid w:val="005D4FCD"/>
    <w:rsid w:val="005D51F9"/>
    <w:rsid w:val="005D5FA2"/>
    <w:rsid w:val="005D6877"/>
    <w:rsid w:val="005D7585"/>
    <w:rsid w:val="005D7F57"/>
    <w:rsid w:val="005E00DB"/>
    <w:rsid w:val="005E01B5"/>
    <w:rsid w:val="005E0EAF"/>
    <w:rsid w:val="005E1D9B"/>
    <w:rsid w:val="005E23AA"/>
    <w:rsid w:val="005E2F74"/>
    <w:rsid w:val="005E3852"/>
    <w:rsid w:val="005E4A8A"/>
    <w:rsid w:val="005E63EE"/>
    <w:rsid w:val="005E6614"/>
    <w:rsid w:val="005E7924"/>
    <w:rsid w:val="005F0553"/>
    <w:rsid w:val="005F05FE"/>
    <w:rsid w:val="005F1131"/>
    <w:rsid w:val="005F115D"/>
    <w:rsid w:val="005F2E93"/>
    <w:rsid w:val="005F42D8"/>
    <w:rsid w:val="005F4395"/>
    <w:rsid w:val="005F4AB0"/>
    <w:rsid w:val="005F53FF"/>
    <w:rsid w:val="005F7122"/>
    <w:rsid w:val="005F7444"/>
    <w:rsid w:val="00603994"/>
    <w:rsid w:val="00605F15"/>
    <w:rsid w:val="00607FD9"/>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5F33"/>
    <w:rsid w:val="00626CC3"/>
    <w:rsid w:val="00627B93"/>
    <w:rsid w:val="00627E8B"/>
    <w:rsid w:val="00630E87"/>
    <w:rsid w:val="00632AFA"/>
    <w:rsid w:val="006336F6"/>
    <w:rsid w:val="00633EFD"/>
    <w:rsid w:val="00633F2C"/>
    <w:rsid w:val="00633FBC"/>
    <w:rsid w:val="006348C9"/>
    <w:rsid w:val="00634EF9"/>
    <w:rsid w:val="00640799"/>
    <w:rsid w:val="006407D2"/>
    <w:rsid w:val="00641BAB"/>
    <w:rsid w:val="00641C35"/>
    <w:rsid w:val="00643328"/>
    <w:rsid w:val="00643625"/>
    <w:rsid w:val="00643928"/>
    <w:rsid w:val="00645FBE"/>
    <w:rsid w:val="006527F2"/>
    <w:rsid w:val="00655F79"/>
    <w:rsid w:val="0065706B"/>
    <w:rsid w:val="00657382"/>
    <w:rsid w:val="006626C3"/>
    <w:rsid w:val="0066283E"/>
    <w:rsid w:val="00662B9F"/>
    <w:rsid w:val="00662E26"/>
    <w:rsid w:val="00662F6C"/>
    <w:rsid w:val="00665A27"/>
    <w:rsid w:val="00665AD1"/>
    <w:rsid w:val="00665E00"/>
    <w:rsid w:val="00666F90"/>
    <w:rsid w:val="00672403"/>
    <w:rsid w:val="006724A4"/>
    <w:rsid w:val="0067307B"/>
    <w:rsid w:val="00673C91"/>
    <w:rsid w:val="006746F9"/>
    <w:rsid w:val="00675F15"/>
    <w:rsid w:val="00677260"/>
    <w:rsid w:val="006803F5"/>
    <w:rsid w:val="00680498"/>
    <w:rsid w:val="006810D9"/>
    <w:rsid w:val="00681F7D"/>
    <w:rsid w:val="0068327F"/>
    <w:rsid w:val="006905B9"/>
    <w:rsid w:val="00692E1C"/>
    <w:rsid w:val="00692F9B"/>
    <w:rsid w:val="0069615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611"/>
    <w:rsid w:val="006C5858"/>
    <w:rsid w:val="006C5B22"/>
    <w:rsid w:val="006C6177"/>
    <w:rsid w:val="006C6D14"/>
    <w:rsid w:val="006C73D6"/>
    <w:rsid w:val="006D1586"/>
    <w:rsid w:val="006D1AAF"/>
    <w:rsid w:val="006D2A12"/>
    <w:rsid w:val="006D49DA"/>
    <w:rsid w:val="006D569F"/>
    <w:rsid w:val="006D5B5A"/>
    <w:rsid w:val="006D5E28"/>
    <w:rsid w:val="006D5EC2"/>
    <w:rsid w:val="006D6475"/>
    <w:rsid w:val="006D68F2"/>
    <w:rsid w:val="006D69F2"/>
    <w:rsid w:val="006E02F7"/>
    <w:rsid w:val="006E0689"/>
    <w:rsid w:val="006E0EF6"/>
    <w:rsid w:val="006E18A2"/>
    <w:rsid w:val="006E1B4C"/>
    <w:rsid w:val="006E3384"/>
    <w:rsid w:val="006E428A"/>
    <w:rsid w:val="006E4514"/>
    <w:rsid w:val="006E5803"/>
    <w:rsid w:val="006E5BB1"/>
    <w:rsid w:val="006E710B"/>
    <w:rsid w:val="006E72B7"/>
    <w:rsid w:val="006E7EEB"/>
    <w:rsid w:val="006F013D"/>
    <w:rsid w:val="006F08A4"/>
    <w:rsid w:val="006F15DD"/>
    <w:rsid w:val="006F175E"/>
    <w:rsid w:val="006F3EBC"/>
    <w:rsid w:val="006F40C5"/>
    <w:rsid w:val="006F4302"/>
    <w:rsid w:val="006F4838"/>
    <w:rsid w:val="006F62F4"/>
    <w:rsid w:val="00700BB1"/>
    <w:rsid w:val="00701A65"/>
    <w:rsid w:val="00702CC5"/>
    <w:rsid w:val="007065DB"/>
    <w:rsid w:val="00706991"/>
    <w:rsid w:val="00706C24"/>
    <w:rsid w:val="00710F7E"/>
    <w:rsid w:val="00711127"/>
    <w:rsid w:val="0071132D"/>
    <w:rsid w:val="007118C5"/>
    <w:rsid w:val="00714745"/>
    <w:rsid w:val="00714857"/>
    <w:rsid w:val="00715663"/>
    <w:rsid w:val="00715F3F"/>
    <w:rsid w:val="00716FC3"/>
    <w:rsid w:val="00717001"/>
    <w:rsid w:val="00720597"/>
    <w:rsid w:val="007225DD"/>
    <w:rsid w:val="00722B3B"/>
    <w:rsid w:val="00722F7E"/>
    <w:rsid w:val="007247C0"/>
    <w:rsid w:val="00726552"/>
    <w:rsid w:val="00726727"/>
    <w:rsid w:val="00726D1C"/>
    <w:rsid w:val="0073193C"/>
    <w:rsid w:val="00731FFA"/>
    <w:rsid w:val="0073474E"/>
    <w:rsid w:val="00735264"/>
    <w:rsid w:val="0074095A"/>
    <w:rsid w:val="007419C0"/>
    <w:rsid w:val="00743CF2"/>
    <w:rsid w:val="00743F86"/>
    <w:rsid w:val="00744BDC"/>
    <w:rsid w:val="00744E11"/>
    <w:rsid w:val="00744E66"/>
    <w:rsid w:val="0074799B"/>
    <w:rsid w:val="007508B2"/>
    <w:rsid w:val="00750D7E"/>
    <w:rsid w:val="00750ECF"/>
    <w:rsid w:val="00751D2D"/>
    <w:rsid w:val="007529D6"/>
    <w:rsid w:val="007539C0"/>
    <w:rsid w:val="007550E2"/>
    <w:rsid w:val="007566CC"/>
    <w:rsid w:val="007606C4"/>
    <w:rsid w:val="0076297D"/>
    <w:rsid w:val="00762995"/>
    <w:rsid w:val="00762D7C"/>
    <w:rsid w:val="007641AC"/>
    <w:rsid w:val="007647F4"/>
    <w:rsid w:val="0076576E"/>
    <w:rsid w:val="00766334"/>
    <w:rsid w:val="0076678D"/>
    <w:rsid w:val="007673BE"/>
    <w:rsid w:val="00767C75"/>
    <w:rsid w:val="00767E30"/>
    <w:rsid w:val="00767FB5"/>
    <w:rsid w:val="00770A59"/>
    <w:rsid w:val="00771AF9"/>
    <w:rsid w:val="00772B99"/>
    <w:rsid w:val="0077370E"/>
    <w:rsid w:val="00774894"/>
    <w:rsid w:val="007764AF"/>
    <w:rsid w:val="00776CEC"/>
    <w:rsid w:val="007773F7"/>
    <w:rsid w:val="00777442"/>
    <w:rsid w:val="0077765D"/>
    <w:rsid w:val="007779D7"/>
    <w:rsid w:val="00780299"/>
    <w:rsid w:val="00781457"/>
    <w:rsid w:val="00781F74"/>
    <w:rsid w:val="0078284E"/>
    <w:rsid w:val="00783C0F"/>
    <w:rsid w:val="00784300"/>
    <w:rsid w:val="00784B1F"/>
    <w:rsid w:val="00785E72"/>
    <w:rsid w:val="00790854"/>
    <w:rsid w:val="007908B7"/>
    <w:rsid w:val="007926FA"/>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79F"/>
    <w:rsid w:val="007A6D09"/>
    <w:rsid w:val="007A6DF4"/>
    <w:rsid w:val="007A7656"/>
    <w:rsid w:val="007B0463"/>
    <w:rsid w:val="007B237F"/>
    <w:rsid w:val="007B2450"/>
    <w:rsid w:val="007B351A"/>
    <w:rsid w:val="007B44F5"/>
    <w:rsid w:val="007B498D"/>
    <w:rsid w:val="007B52CA"/>
    <w:rsid w:val="007B57A3"/>
    <w:rsid w:val="007B5F7A"/>
    <w:rsid w:val="007B5F8D"/>
    <w:rsid w:val="007B7F6A"/>
    <w:rsid w:val="007C02E2"/>
    <w:rsid w:val="007C0DDD"/>
    <w:rsid w:val="007C2D93"/>
    <w:rsid w:val="007C4D59"/>
    <w:rsid w:val="007C67A6"/>
    <w:rsid w:val="007C7989"/>
    <w:rsid w:val="007D0724"/>
    <w:rsid w:val="007D0CBE"/>
    <w:rsid w:val="007D182E"/>
    <w:rsid w:val="007D2AB9"/>
    <w:rsid w:val="007D374B"/>
    <w:rsid w:val="007D3A58"/>
    <w:rsid w:val="007D507E"/>
    <w:rsid w:val="007D69F7"/>
    <w:rsid w:val="007D73FD"/>
    <w:rsid w:val="007E0157"/>
    <w:rsid w:val="007E2D43"/>
    <w:rsid w:val="007E3445"/>
    <w:rsid w:val="007E4538"/>
    <w:rsid w:val="007E4A2D"/>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32A4"/>
    <w:rsid w:val="008135B5"/>
    <w:rsid w:val="00814254"/>
    <w:rsid w:val="008149E2"/>
    <w:rsid w:val="008152C7"/>
    <w:rsid w:val="008152F4"/>
    <w:rsid w:val="00815DEA"/>
    <w:rsid w:val="00816994"/>
    <w:rsid w:val="00816DFB"/>
    <w:rsid w:val="00816F76"/>
    <w:rsid w:val="0081750E"/>
    <w:rsid w:val="00821A14"/>
    <w:rsid w:val="00823AA3"/>
    <w:rsid w:val="0082635E"/>
    <w:rsid w:val="008267C3"/>
    <w:rsid w:val="00827F44"/>
    <w:rsid w:val="00830723"/>
    <w:rsid w:val="00831872"/>
    <w:rsid w:val="008329FB"/>
    <w:rsid w:val="0083395D"/>
    <w:rsid w:val="00835338"/>
    <w:rsid w:val="00835E1A"/>
    <w:rsid w:val="00836DFC"/>
    <w:rsid w:val="0083712A"/>
    <w:rsid w:val="00837F3F"/>
    <w:rsid w:val="00840F81"/>
    <w:rsid w:val="008413E2"/>
    <w:rsid w:val="00841655"/>
    <w:rsid w:val="008419E4"/>
    <w:rsid w:val="008425AD"/>
    <w:rsid w:val="00845C94"/>
    <w:rsid w:val="008462F6"/>
    <w:rsid w:val="00846671"/>
    <w:rsid w:val="00846EAF"/>
    <w:rsid w:val="0085211B"/>
    <w:rsid w:val="00853D6E"/>
    <w:rsid w:val="00855A51"/>
    <w:rsid w:val="00856857"/>
    <w:rsid w:val="008611FB"/>
    <w:rsid w:val="00863688"/>
    <w:rsid w:val="00863D52"/>
    <w:rsid w:val="00864656"/>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01C"/>
    <w:rsid w:val="008803CE"/>
    <w:rsid w:val="00880C49"/>
    <w:rsid w:val="00881598"/>
    <w:rsid w:val="00883929"/>
    <w:rsid w:val="00884D1B"/>
    <w:rsid w:val="00887659"/>
    <w:rsid w:val="008926D8"/>
    <w:rsid w:val="00894482"/>
    <w:rsid w:val="0089605D"/>
    <w:rsid w:val="00896AA4"/>
    <w:rsid w:val="0089709B"/>
    <w:rsid w:val="0089742E"/>
    <w:rsid w:val="008A0782"/>
    <w:rsid w:val="008A0BFF"/>
    <w:rsid w:val="008A1B25"/>
    <w:rsid w:val="008A331F"/>
    <w:rsid w:val="008A34B0"/>
    <w:rsid w:val="008A4E67"/>
    <w:rsid w:val="008A59D3"/>
    <w:rsid w:val="008A5C13"/>
    <w:rsid w:val="008B06E8"/>
    <w:rsid w:val="008B098A"/>
    <w:rsid w:val="008B1D48"/>
    <w:rsid w:val="008B3210"/>
    <w:rsid w:val="008B32C2"/>
    <w:rsid w:val="008B3B3E"/>
    <w:rsid w:val="008B4050"/>
    <w:rsid w:val="008C0087"/>
    <w:rsid w:val="008C069F"/>
    <w:rsid w:val="008C0DE6"/>
    <w:rsid w:val="008C1E56"/>
    <w:rsid w:val="008C1E9B"/>
    <w:rsid w:val="008C239E"/>
    <w:rsid w:val="008C2ECE"/>
    <w:rsid w:val="008C4666"/>
    <w:rsid w:val="008C6120"/>
    <w:rsid w:val="008C6D7A"/>
    <w:rsid w:val="008C7012"/>
    <w:rsid w:val="008D0027"/>
    <w:rsid w:val="008D02E1"/>
    <w:rsid w:val="008D0CA4"/>
    <w:rsid w:val="008D1F9F"/>
    <w:rsid w:val="008D26DA"/>
    <w:rsid w:val="008D2ACF"/>
    <w:rsid w:val="008D2C15"/>
    <w:rsid w:val="008D3373"/>
    <w:rsid w:val="008D4F13"/>
    <w:rsid w:val="008D59DB"/>
    <w:rsid w:val="008D5CD2"/>
    <w:rsid w:val="008E2048"/>
    <w:rsid w:val="008E251E"/>
    <w:rsid w:val="008E43EC"/>
    <w:rsid w:val="008E46A8"/>
    <w:rsid w:val="008E7DE1"/>
    <w:rsid w:val="008F2EF7"/>
    <w:rsid w:val="008F4C99"/>
    <w:rsid w:val="008F5D6E"/>
    <w:rsid w:val="008F75D9"/>
    <w:rsid w:val="009002B8"/>
    <w:rsid w:val="0090061E"/>
    <w:rsid w:val="00902360"/>
    <w:rsid w:val="009028B7"/>
    <w:rsid w:val="009109C6"/>
    <w:rsid w:val="00913466"/>
    <w:rsid w:val="00913F61"/>
    <w:rsid w:val="00915A3F"/>
    <w:rsid w:val="009174C1"/>
    <w:rsid w:val="00917670"/>
    <w:rsid w:val="00920588"/>
    <w:rsid w:val="009205C0"/>
    <w:rsid w:val="00922BC0"/>
    <w:rsid w:val="00924D77"/>
    <w:rsid w:val="00924EFF"/>
    <w:rsid w:val="009256A4"/>
    <w:rsid w:val="009267B5"/>
    <w:rsid w:val="009268E3"/>
    <w:rsid w:val="00926BED"/>
    <w:rsid w:val="00927FE1"/>
    <w:rsid w:val="00931946"/>
    <w:rsid w:val="00931E79"/>
    <w:rsid w:val="0093244F"/>
    <w:rsid w:val="009330C9"/>
    <w:rsid w:val="00933683"/>
    <w:rsid w:val="00935323"/>
    <w:rsid w:val="00936CB9"/>
    <w:rsid w:val="009421FC"/>
    <w:rsid w:val="00944032"/>
    <w:rsid w:val="009443ED"/>
    <w:rsid w:val="009466A1"/>
    <w:rsid w:val="009514D3"/>
    <w:rsid w:val="00951764"/>
    <w:rsid w:val="0095268D"/>
    <w:rsid w:val="009539E2"/>
    <w:rsid w:val="00953C72"/>
    <w:rsid w:val="00954023"/>
    <w:rsid w:val="00954767"/>
    <w:rsid w:val="00955609"/>
    <w:rsid w:val="00955FF9"/>
    <w:rsid w:val="00956BFB"/>
    <w:rsid w:val="00956DA0"/>
    <w:rsid w:val="00956FC6"/>
    <w:rsid w:val="00957938"/>
    <w:rsid w:val="00957B48"/>
    <w:rsid w:val="00960AD4"/>
    <w:rsid w:val="0096119E"/>
    <w:rsid w:val="009656F4"/>
    <w:rsid w:val="009670B5"/>
    <w:rsid w:val="009715E3"/>
    <w:rsid w:val="00972A74"/>
    <w:rsid w:val="00975001"/>
    <w:rsid w:val="00975283"/>
    <w:rsid w:val="0097637A"/>
    <w:rsid w:val="0097640C"/>
    <w:rsid w:val="00977300"/>
    <w:rsid w:val="00982AB7"/>
    <w:rsid w:val="009830CB"/>
    <w:rsid w:val="00984059"/>
    <w:rsid w:val="009844CA"/>
    <w:rsid w:val="009848CE"/>
    <w:rsid w:val="00984E86"/>
    <w:rsid w:val="00984F4B"/>
    <w:rsid w:val="00984FB5"/>
    <w:rsid w:val="0098593B"/>
    <w:rsid w:val="00985D62"/>
    <w:rsid w:val="009869BC"/>
    <w:rsid w:val="00986C28"/>
    <w:rsid w:val="0099033B"/>
    <w:rsid w:val="009929E0"/>
    <w:rsid w:val="00996FB7"/>
    <w:rsid w:val="009970C8"/>
    <w:rsid w:val="00997670"/>
    <w:rsid w:val="009A6A58"/>
    <w:rsid w:val="009A7D27"/>
    <w:rsid w:val="009B1C46"/>
    <w:rsid w:val="009B201E"/>
    <w:rsid w:val="009B2E57"/>
    <w:rsid w:val="009B343B"/>
    <w:rsid w:val="009B6439"/>
    <w:rsid w:val="009B75E1"/>
    <w:rsid w:val="009B7C29"/>
    <w:rsid w:val="009C0C33"/>
    <w:rsid w:val="009C2507"/>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3BAA"/>
    <w:rsid w:val="00A073CA"/>
    <w:rsid w:val="00A14F34"/>
    <w:rsid w:val="00A15870"/>
    <w:rsid w:val="00A1587B"/>
    <w:rsid w:val="00A16D82"/>
    <w:rsid w:val="00A2002A"/>
    <w:rsid w:val="00A200C9"/>
    <w:rsid w:val="00A20261"/>
    <w:rsid w:val="00A206AE"/>
    <w:rsid w:val="00A20CF8"/>
    <w:rsid w:val="00A217E6"/>
    <w:rsid w:val="00A22067"/>
    <w:rsid w:val="00A2218A"/>
    <w:rsid w:val="00A22708"/>
    <w:rsid w:val="00A22EEB"/>
    <w:rsid w:val="00A23E5F"/>
    <w:rsid w:val="00A25A89"/>
    <w:rsid w:val="00A263A1"/>
    <w:rsid w:val="00A26975"/>
    <w:rsid w:val="00A271E4"/>
    <w:rsid w:val="00A277E5"/>
    <w:rsid w:val="00A27B50"/>
    <w:rsid w:val="00A32BF1"/>
    <w:rsid w:val="00A33CBF"/>
    <w:rsid w:val="00A341C6"/>
    <w:rsid w:val="00A351EC"/>
    <w:rsid w:val="00A361D9"/>
    <w:rsid w:val="00A37FBE"/>
    <w:rsid w:val="00A4028D"/>
    <w:rsid w:val="00A402A5"/>
    <w:rsid w:val="00A40563"/>
    <w:rsid w:val="00A40978"/>
    <w:rsid w:val="00A41A9E"/>
    <w:rsid w:val="00A41F51"/>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679D3"/>
    <w:rsid w:val="00A70A73"/>
    <w:rsid w:val="00A72728"/>
    <w:rsid w:val="00A7281E"/>
    <w:rsid w:val="00A72D44"/>
    <w:rsid w:val="00A732C4"/>
    <w:rsid w:val="00A73AD7"/>
    <w:rsid w:val="00A751FC"/>
    <w:rsid w:val="00A769F9"/>
    <w:rsid w:val="00A76CBC"/>
    <w:rsid w:val="00A77903"/>
    <w:rsid w:val="00A8087C"/>
    <w:rsid w:val="00A80E36"/>
    <w:rsid w:val="00A80F69"/>
    <w:rsid w:val="00A81264"/>
    <w:rsid w:val="00A82B61"/>
    <w:rsid w:val="00A83D81"/>
    <w:rsid w:val="00A8578F"/>
    <w:rsid w:val="00A86638"/>
    <w:rsid w:val="00A8692E"/>
    <w:rsid w:val="00A873E1"/>
    <w:rsid w:val="00A902BA"/>
    <w:rsid w:val="00A91765"/>
    <w:rsid w:val="00A91EF6"/>
    <w:rsid w:val="00A92731"/>
    <w:rsid w:val="00A92B85"/>
    <w:rsid w:val="00A935E0"/>
    <w:rsid w:val="00A9500F"/>
    <w:rsid w:val="00A951C2"/>
    <w:rsid w:val="00A95ECD"/>
    <w:rsid w:val="00A96D86"/>
    <w:rsid w:val="00A96E2B"/>
    <w:rsid w:val="00A97F42"/>
    <w:rsid w:val="00AA1069"/>
    <w:rsid w:val="00AA1B42"/>
    <w:rsid w:val="00AA2A4D"/>
    <w:rsid w:val="00AA2AC9"/>
    <w:rsid w:val="00AA2EEB"/>
    <w:rsid w:val="00AA30A2"/>
    <w:rsid w:val="00AA32E0"/>
    <w:rsid w:val="00AA54F5"/>
    <w:rsid w:val="00AA580E"/>
    <w:rsid w:val="00AA59D7"/>
    <w:rsid w:val="00AA642B"/>
    <w:rsid w:val="00AA66DD"/>
    <w:rsid w:val="00AA6AD7"/>
    <w:rsid w:val="00AA71D3"/>
    <w:rsid w:val="00AA762B"/>
    <w:rsid w:val="00AA7E3F"/>
    <w:rsid w:val="00AB3577"/>
    <w:rsid w:val="00AB45DB"/>
    <w:rsid w:val="00AB4859"/>
    <w:rsid w:val="00AB5A86"/>
    <w:rsid w:val="00AB5B4A"/>
    <w:rsid w:val="00AB7900"/>
    <w:rsid w:val="00AB7DE2"/>
    <w:rsid w:val="00AC46CC"/>
    <w:rsid w:val="00AC4A94"/>
    <w:rsid w:val="00AC5AAA"/>
    <w:rsid w:val="00AC754D"/>
    <w:rsid w:val="00AD0B91"/>
    <w:rsid w:val="00AD12A7"/>
    <w:rsid w:val="00AD19E5"/>
    <w:rsid w:val="00AD2A9D"/>
    <w:rsid w:val="00AD4A76"/>
    <w:rsid w:val="00AD4EAA"/>
    <w:rsid w:val="00AD5383"/>
    <w:rsid w:val="00AE07AB"/>
    <w:rsid w:val="00AE32BF"/>
    <w:rsid w:val="00AE64E5"/>
    <w:rsid w:val="00AE781D"/>
    <w:rsid w:val="00AE7A17"/>
    <w:rsid w:val="00AF039C"/>
    <w:rsid w:val="00AF19D6"/>
    <w:rsid w:val="00AF2D92"/>
    <w:rsid w:val="00AF2E01"/>
    <w:rsid w:val="00AF36D0"/>
    <w:rsid w:val="00AF421E"/>
    <w:rsid w:val="00AF4267"/>
    <w:rsid w:val="00AF56EA"/>
    <w:rsid w:val="00AF57D4"/>
    <w:rsid w:val="00AF776D"/>
    <w:rsid w:val="00B00034"/>
    <w:rsid w:val="00B00144"/>
    <w:rsid w:val="00B018AE"/>
    <w:rsid w:val="00B0292D"/>
    <w:rsid w:val="00B02C56"/>
    <w:rsid w:val="00B02F43"/>
    <w:rsid w:val="00B046B9"/>
    <w:rsid w:val="00B052D9"/>
    <w:rsid w:val="00B10762"/>
    <w:rsid w:val="00B11A27"/>
    <w:rsid w:val="00B12A11"/>
    <w:rsid w:val="00B12FE4"/>
    <w:rsid w:val="00B13A70"/>
    <w:rsid w:val="00B14610"/>
    <w:rsid w:val="00B14EF1"/>
    <w:rsid w:val="00B15B63"/>
    <w:rsid w:val="00B15EC2"/>
    <w:rsid w:val="00B1656C"/>
    <w:rsid w:val="00B16B40"/>
    <w:rsid w:val="00B16CEE"/>
    <w:rsid w:val="00B17F28"/>
    <w:rsid w:val="00B20841"/>
    <w:rsid w:val="00B232E6"/>
    <w:rsid w:val="00B241D3"/>
    <w:rsid w:val="00B25B0C"/>
    <w:rsid w:val="00B26377"/>
    <w:rsid w:val="00B270D2"/>
    <w:rsid w:val="00B272B9"/>
    <w:rsid w:val="00B30360"/>
    <w:rsid w:val="00B30D24"/>
    <w:rsid w:val="00B31148"/>
    <w:rsid w:val="00B328D2"/>
    <w:rsid w:val="00B353BE"/>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1F03"/>
    <w:rsid w:val="00B524E8"/>
    <w:rsid w:val="00B53CA6"/>
    <w:rsid w:val="00B54A55"/>
    <w:rsid w:val="00B56ACF"/>
    <w:rsid w:val="00B6131B"/>
    <w:rsid w:val="00B613BD"/>
    <w:rsid w:val="00B61BDD"/>
    <w:rsid w:val="00B63E31"/>
    <w:rsid w:val="00B64044"/>
    <w:rsid w:val="00B652B0"/>
    <w:rsid w:val="00B6659F"/>
    <w:rsid w:val="00B66F47"/>
    <w:rsid w:val="00B673E3"/>
    <w:rsid w:val="00B711E5"/>
    <w:rsid w:val="00B712AA"/>
    <w:rsid w:val="00B72171"/>
    <w:rsid w:val="00B75602"/>
    <w:rsid w:val="00B76261"/>
    <w:rsid w:val="00B770B7"/>
    <w:rsid w:val="00B77E9E"/>
    <w:rsid w:val="00B828AA"/>
    <w:rsid w:val="00B86138"/>
    <w:rsid w:val="00B865A5"/>
    <w:rsid w:val="00B86CB1"/>
    <w:rsid w:val="00B86FF8"/>
    <w:rsid w:val="00B871B3"/>
    <w:rsid w:val="00B909B2"/>
    <w:rsid w:val="00B94BDE"/>
    <w:rsid w:val="00B9518C"/>
    <w:rsid w:val="00B95769"/>
    <w:rsid w:val="00B974E6"/>
    <w:rsid w:val="00BA08C6"/>
    <w:rsid w:val="00BA0D3C"/>
    <w:rsid w:val="00BA2DF7"/>
    <w:rsid w:val="00BA3835"/>
    <w:rsid w:val="00BA4072"/>
    <w:rsid w:val="00BA578A"/>
    <w:rsid w:val="00BA6896"/>
    <w:rsid w:val="00BA6F55"/>
    <w:rsid w:val="00BB0ACA"/>
    <w:rsid w:val="00BB0D76"/>
    <w:rsid w:val="00BB15BF"/>
    <w:rsid w:val="00BB1801"/>
    <w:rsid w:val="00BB308C"/>
    <w:rsid w:val="00BB59C7"/>
    <w:rsid w:val="00BB5C89"/>
    <w:rsid w:val="00BC167A"/>
    <w:rsid w:val="00BC3995"/>
    <w:rsid w:val="00BC3D7E"/>
    <w:rsid w:val="00BC3FE5"/>
    <w:rsid w:val="00BC68F1"/>
    <w:rsid w:val="00BC6D40"/>
    <w:rsid w:val="00BD08A4"/>
    <w:rsid w:val="00BD2FCB"/>
    <w:rsid w:val="00BD51D7"/>
    <w:rsid w:val="00BD5836"/>
    <w:rsid w:val="00BD5920"/>
    <w:rsid w:val="00BD62DD"/>
    <w:rsid w:val="00BD711D"/>
    <w:rsid w:val="00BD75B2"/>
    <w:rsid w:val="00BE0183"/>
    <w:rsid w:val="00BE0463"/>
    <w:rsid w:val="00BE0A5A"/>
    <w:rsid w:val="00BE0FC1"/>
    <w:rsid w:val="00BE446C"/>
    <w:rsid w:val="00BE72E7"/>
    <w:rsid w:val="00BF0442"/>
    <w:rsid w:val="00BF149F"/>
    <w:rsid w:val="00BF26B4"/>
    <w:rsid w:val="00BF2E47"/>
    <w:rsid w:val="00BF3B1C"/>
    <w:rsid w:val="00BF5261"/>
    <w:rsid w:val="00BF5F60"/>
    <w:rsid w:val="00BF77D1"/>
    <w:rsid w:val="00BF7AA1"/>
    <w:rsid w:val="00C02DAB"/>
    <w:rsid w:val="00C04028"/>
    <w:rsid w:val="00C0502E"/>
    <w:rsid w:val="00C05F9F"/>
    <w:rsid w:val="00C070A1"/>
    <w:rsid w:val="00C071A6"/>
    <w:rsid w:val="00C078EA"/>
    <w:rsid w:val="00C1021F"/>
    <w:rsid w:val="00C15FBA"/>
    <w:rsid w:val="00C17614"/>
    <w:rsid w:val="00C22F35"/>
    <w:rsid w:val="00C25208"/>
    <w:rsid w:val="00C2594A"/>
    <w:rsid w:val="00C26741"/>
    <w:rsid w:val="00C31FD4"/>
    <w:rsid w:val="00C32D41"/>
    <w:rsid w:val="00C33C80"/>
    <w:rsid w:val="00C362A3"/>
    <w:rsid w:val="00C36822"/>
    <w:rsid w:val="00C36C1D"/>
    <w:rsid w:val="00C3789A"/>
    <w:rsid w:val="00C42580"/>
    <w:rsid w:val="00C44056"/>
    <w:rsid w:val="00C44CD1"/>
    <w:rsid w:val="00C458F4"/>
    <w:rsid w:val="00C45AFD"/>
    <w:rsid w:val="00C466BF"/>
    <w:rsid w:val="00C50A22"/>
    <w:rsid w:val="00C51145"/>
    <w:rsid w:val="00C52289"/>
    <w:rsid w:val="00C52337"/>
    <w:rsid w:val="00C529D7"/>
    <w:rsid w:val="00C52FA0"/>
    <w:rsid w:val="00C53C11"/>
    <w:rsid w:val="00C54E18"/>
    <w:rsid w:val="00C558C1"/>
    <w:rsid w:val="00C56845"/>
    <w:rsid w:val="00C5757D"/>
    <w:rsid w:val="00C57A58"/>
    <w:rsid w:val="00C609CD"/>
    <w:rsid w:val="00C61B39"/>
    <w:rsid w:val="00C62185"/>
    <w:rsid w:val="00C632C1"/>
    <w:rsid w:val="00C63399"/>
    <w:rsid w:val="00C634D7"/>
    <w:rsid w:val="00C64793"/>
    <w:rsid w:val="00C660C3"/>
    <w:rsid w:val="00C66378"/>
    <w:rsid w:val="00C70226"/>
    <w:rsid w:val="00C70770"/>
    <w:rsid w:val="00C71282"/>
    <w:rsid w:val="00C71668"/>
    <w:rsid w:val="00C72E32"/>
    <w:rsid w:val="00C7643F"/>
    <w:rsid w:val="00C802D2"/>
    <w:rsid w:val="00C8079A"/>
    <w:rsid w:val="00C80A47"/>
    <w:rsid w:val="00C81C29"/>
    <w:rsid w:val="00C8306B"/>
    <w:rsid w:val="00C867A0"/>
    <w:rsid w:val="00C87282"/>
    <w:rsid w:val="00C9024F"/>
    <w:rsid w:val="00C90783"/>
    <w:rsid w:val="00C923DE"/>
    <w:rsid w:val="00C92724"/>
    <w:rsid w:val="00C927CA"/>
    <w:rsid w:val="00C94704"/>
    <w:rsid w:val="00C9492F"/>
    <w:rsid w:val="00C94BF6"/>
    <w:rsid w:val="00C95E09"/>
    <w:rsid w:val="00C973F8"/>
    <w:rsid w:val="00C97553"/>
    <w:rsid w:val="00CA0648"/>
    <w:rsid w:val="00CA23E1"/>
    <w:rsid w:val="00CA26ED"/>
    <w:rsid w:val="00CA2E22"/>
    <w:rsid w:val="00CA393E"/>
    <w:rsid w:val="00CA3D97"/>
    <w:rsid w:val="00CA492D"/>
    <w:rsid w:val="00CA4BCF"/>
    <w:rsid w:val="00CA57EA"/>
    <w:rsid w:val="00CA6D00"/>
    <w:rsid w:val="00CA7EA7"/>
    <w:rsid w:val="00CB15C5"/>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C7F69"/>
    <w:rsid w:val="00CC7FFB"/>
    <w:rsid w:val="00CD143A"/>
    <w:rsid w:val="00CD1468"/>
    <w:rsid w:val="00CD17AD"/>
    <w:rsid w:val="00CD2A2B"/>
    <w:rsid w:val="00CD2A48"/>
    <w:rsid w:val="00CD3034"/>
    <w:rsid w:val="00CD3D82"/>
    <w:rsid w:val="00CD450D"/>
    <w:rsid w:val="00CD4D30"/>
    <w:rsid w:val="00CD5BFC"/>
    <w:rsid w:val="00CE094A"/>
    <w:rsid w:val="00CE150C"/>
    <w:rsid w:val="00CE4459"/>
    <w:rsid w:val="00CE4898"/>
    <w:rsid w:val="00CE514E"/>
    <w:rsid w:val="00CE5568"/>
    <w:rsid w:val="00CE572B"/>
    <w:rsid w:val="00CE6714"/>
    <w:rsid w:val="00CE7CBC"/>
    <w:rsid w:val="00CF0177"/>
    <w:rsid w:val="00CF1115"/>
    <w:rsid w:val="00CF158C"/>
    <w:rsid w:val="00CF1E45"/>
    <w:rsid w:val="00CF24AF"/>
    <w:rsid w:val="00CF2A21"/>
    <w:rsid w:val="00CF2B7B"/>
    <w:rsid w:val="00CF3313"/>
    <w:rsid w:val="00CF5A79"/>
    <w:rsid w:val="00CF61F8"/>
    <w:rsid w:val="00CF6AA1"/>
    <w:rsid w:val="00CF79C0"/>
    <w:rsid w:val="00CF7C9C"/>
    <w:rsid w:val="00D008BF"/>
    <w:rsid w:val="00D0128C"/>
    <w:rsid w:val="00D02213"/>
    <w:rsid w:val="00D034B1"/>
    <w:rsid w:val="00D04C55"/>
    <w:rsid w:val="00D06060"/>
    <w:rsid w:val="00D07B05"/>
    <w:rsid w:val="00D101A3"/>
    <w:rsid w:val="00D12566"/>
    <w:rsid w:val="00D14529"/>
    <w:rsid w:val="00D159B0"/>
    <w:rsid w:val="00D15D0A"/>
    <w:rsid w:val="00D20B12"/>
    <w:rsid w:val="00D2196A"/>
    <w:rsid w:val="00D21AEF"/>
    <w:rsid w:val="00D21ED1"/>
    <w:rsid w:val="00D22A47"/>
    <w:rsid w:val="00D23017"/>
    <w:rsid w:val="00D2699C"/>
    <w:rsid w:val="00D278DF"/>
    <w:rsid w:val="00D309FB"/>
    <w:rsid w:val="00D363A6"/>
    <w:rsid w:val="00D36A40"/>
    <w:rsid w:val="00D3714E"/>
    <w:rsid w:val="00D40224"/>
    <w:rsid w:val="00D40533"/>
    <w:rsid w:val="00D41162"/>
    <w:rsid w:val="00D428E6"/>
    <w:rsid w:val="00D4302A"/>
    <w:rsid w:val="00D4328C"/>
    <w:rsid w:val="00D434E1"/>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86F5E"/>
    <w:rsid w:val="00D9113C"/>
    <w:rsid w:val="00D918E4"/>
    <w:rsid w:val="00D94E71"/>
    <w:rsid w:val="00D967BD"/>
    <w:rsid w:val="00D9685D"/>
    <w:rsid w:val="00D96D76"/>
    <w:rsid w:val="00DA25F8"/>
    <w:rsid w:val="00DA264F"/>
    <w:rsid w:val="00DA58CA"/>
    <w:rsid w:val="00DB223D"/>
    <w:rsid w:val="00DB2FC3"/>
    <w:rsid w:val="00DB408A"/>
    <w:rsid w:val="00DC1A6B"/>
    <w:rsid w:val="00DC330F"/>
    <w:rsid w:val="00DC38BD"/>
    <w:rsid w:val="00DC3973"/>
    <w:rsid w:val="00DC62F0"/>
    <w:rsid w:val="00DD0B4E"/>
    <w:rsid w:val="00DD17C5"/>
    <w:rsid w:val="00DD2D03"/>
    <w:rsid w:val="00DD2DD9"/>
    <w:rsid w:val="00DD61B6"/>
    <w:rsid w:val="00DE1571"/>
    <w:rsid w:val="00DE33BF"/>
    <w:rsid w:val="00DE42A5"/>
    <w:rsid w:val="00DE46D6"/>
    <w:rsid w:val="00DE70C5"/>
    <w:rsid w:val="00DE758D"/>
    <w:rsid w:val="00DF3632"/>
    <w:rsid w:val="00DF389A"/>
    <w:rsid w:val="00DF3A9E"/>
    <w:rsid w:val="00DF3EF5"/>
    <w:rsid w:val="00DF6A20"/>
    <w:rsid w:val="00DF7631"/>
    <w:rsid w:val="00DF78D8"/>
    <w:rsid w:val="00E0134E"/>
    <w:rsid w:val="00E01421"/>
    <w:rsid w:val="00E0190D"/>
    <w:rsid w:val="00E025F6"/>
    <w:rsid w:val="00E04176"/>
    <w:rsid w:val="00E05D73"/>
    <w:rsid w:val="00E118A6"/>
    <w:rsid w:val="00E123F5"/>
    <w:rsid w:val="00E12B31"/>
    <w:rsid w:val="00E13931"/>
    <w:rsid w:val="00E15783"/>
    <w:rsid w:val="00E15F87"/>
    <w:rsid w:val="00E1751A"/>
    <w:rsid w:val="00E20F2D"/>
    <w:rsid w:val="00E21966"/>
    <w:rsid w:val="00E229A6"/>
    <w:rsid w:val="00E22E3F"/>
    <w:rsid w:val="00E23450"/>
    <w:rsid w:val="00E23867"/>
    <w:rsid w:val="00E24143"/>
    <w:rsid w:val="00E24FC5"/>
    <w:rsid w:val="00E262AC"/>
    <w:rsid w:val="00E270A0"/>
    <w:rsid w:val="00E2710D"/>
    <w:rsid w:val="00E27542"/>
    <w:rsid w:val="00E30671"/>
    <w:rsid w:val="00E311CB"/>
    <w:rsid w:val="00E32AD8"/>
    <w:rsid w:val="00E32E5C"/>
    <w:rsid w:val="00E342E8"/>
    <w:rsid w:val="00E34BFB"/>
    <w:rsid w:val="00E36025"/>
    <w:rsid w:val="00E37C58"/>
    <w:rsid w:val="00E40D03"/>
    <w:rsid w:val="00E40E8A"/>
    <w:rsid w:val="00E425F1"/>
    <w:rsid w:val="00E44ED6"/>
    <w:rsid w:val="00E45F2E"/>
    <w:rsid w:val="00E46168"/>
    <w:rsid w:val="00E4626E"/>
    <w:rsid w:val="00E465E2"/>
    <w:rsid w:val="00E465EC"/>
    <w:rsid w:val="00E46629"/>
    <w:rsid w:val="00E50B4D"/>
    <w:rsid w:val="00E51362"/>
    <w:rsid w:val="00E52548"/>
    <w:rsid w:val="00E528BD"/>
    <w:rsid w:val="00E535AB"/>
    <w:rsid w:val="00E53A3C"/>
    <w:rsid w:val="00E53ADB"/>
    <w:rsid w:val="00E540D3"/>
    <w:rsid w:val="00E542B3"/>
    <w:rsid w:val="00E548A8"/>
    <w:rsid w:val="00E55AEA"/>
    <w:rsid w:val="00E567C3"/>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1D7"/>
    <w:rsid w:val="00E826EA"/>
    <w:rsid w:val="00E82A17"/>
    <w:rsid w:val="00E83731"/>
    <w:rsid w:val="00E83952"/>
    <w:rsid w:val="00E8459A"/>
    <w:rsid w:val="00E845A7"/>
    <w:rsid w:val="00E8498E"/>
    <w:rsid w:val="00E8564D"/>
    <w:rsid w:val="00E85AD0"/>
    <w:rsid w:val="00E86E32"/>
    <w:rsid w:val="00E87078"/>
    <w:rsid w:val="00E9180F"/>
    <w:rsid w:val="00E957C4"/>
    <w:rsid w:val="00E958F1"/>
    <w:rsid w:val="00E95F25"/>
    <w:rsid w:val="00E9745C"/>
    <w:rsid w:val="00E974B3"/>
    <w:rsid w:val="00E97C99"/>
    <w:rsid w:val="00EA0BE5"/>
    <w:rsid w:val="00EA24CD"/>
    <w:rsid w:val="00EA3403"/>
    <w:rsid w:val="00EA34E4"/>
    <w:rsid w:val="00EA4D83"/>
    <w:rsid w:val="00EA4F47"/>
    <w:rsid w:val="00EA5538"/>
    <w:rsid w:val="00EA5C84"/>
    <w:rsid w:val="00EA62CD"/>
    <w:rsid w:val="00EB069C"/>
    <w:rsid w:val="00EB2B70"/>
    <w:rsid w:val="00EB4158"/>
    <w:rsid w:val="00EB559F"/>
    <w:rsid w:val="00EB5F97"/>
    <w:rsid w:val="00EC11EF"/>
    <w:rsid w:val="00EC2AB8"/>
    <w:rsid w:val="00EC34E6"/>
    <w:rsid w:val="00EC3833"/>
    <w:rsid w:val="00EC3CFF"/>
    <w:rsid w:val="00EC5563"/>
    <w:rsid w:val="00EC5AC9"/>
    <w:rsid w:val="00EC5BC8"/>
    <w:rsid w:val="00EC6F7D"/>
    <w:rsid w:val="00EC787E"/>
    <w:rsid w:val="00EC7D9D"/>
    <w:rsid w:val="00ED0564"/>
    <w:rsid w:val="00ED0729"/>
    <w:rsid w:val="00ED09CD"/>
    <w:rsid w:val="00ED15C5"/>
    <w:rsid w:val="00ED29EE"/>
    <w:rsid w:val="00ED40B6"/>
    <w:rsid w:val="00ED4C89"/>
    <w:rsid w:val="00ED5AA1"/>
    <w:rsid w:val="00ED5F00"/>
    <w:rsid w:val="00ED60EC"/>
    <w:rsid w:val="00ED64F5"/>
    <w:rsid w:val="00ED6D2A"/>
    <w:rsid w:val="00EE0DFD"/>
    <w:rsid w:val="00EE166E"/>
    <w:rsid w:val="00EE1B84"/>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45F0C"/>
    <w:rsid w:val="00F50D02"/>
    <w:rsid w:val="00F50DB6"/>
    <w:rsid w:val="00F50F49"/>
    <w:rsid w:val="00F5185D"/>
    <w:rsid w:val="00F52FCA"/>
    <w:rsid w:val="00F5351D"/>
    <w:rsid w:val="00F54BB5"/>
    <w:rsid w:val="00F553AA"/>
    <w:rsid w:val="00F5620F"/>
    <w:rsid w:val="00F57549"/>
    <w:rsid w:val="00F57CFC"/>
    <w:rsid w:val="00F60162"/>
    <w:rsid w:val="00F61027"/>
    <w:rsid w:val="00F64973"/>
    <w:rsid w:val="00F65758"/>
    <w:rsid w:val="00F66AB2"/>
    <w:rsid w:val="00F67056"/>
    <w:rsid w:val="00F67D24"/>
    <w:rsid w:val="00F7053C"/>
    <w:rsid w:val="00F74A0C"/>
    <w:rsid w:val="00F74F69"/>
    <w:rsid w:val="00F75564"/>
    <w:rsid w:val="00F76B04"/>
    <w:rsid w:val="00F76D4E"/>
    <w:rsid w:val="00F774B8"/>
    <w:rsid w:val="00F813C4"/>
    <w:rsid w:val="00F82324"/>
    <w:rsid w:val="00F82431"/>
    <w:rsid w:val="00F82479"/>
    <w:rsid w:val="00F826F4"/>
    <w:rsid w:val="00F83D7E"/>
    <w:rsid w:val="00F84F07"/>
    <w:rsid w:val="00F864A0"/>
    <w:rsid w:val="00F8671E"/>
    <w:rsid w:val="00F8674D"/>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0AB"/>
    <w:rsid w:val="00FB5601"/>
    <w:rsid w:val="00FB6D3F"/>
    <w:rsid w:val="00FB7AF1"/>
    <w:rsid w:val="00FC0575"/>
    <w:rsid w:val="00FC08CB"/>
    <w:rsid w:val="00FC1DFB"/>
    <w:rsid w:val="00FC32AC"/>
    <w:rsid w:val="00FC608A"/>
    <w:rsid w:val="00FC6EB1"/>
    <w:rsid w:val="00FC7147"/>
    <w:rsid w:val="00FD0B1C"/>
    <w:rsid w:val="00FD33AE"/>
    <w:rsid w:val="00FD4AD4"/>
    <w:rsid w:val="00FD4CEB"/>
    <w:rsid w:val="00FD55AF"/>
    <w:rsid w:val="00FD5DC9"/>
    <w:rsid w:val="00FD65CC"/>
    <w:rsid w:val="00FD7079"/>
    <w:rsid w:val="00FD7A69"/>
    <w:rsid w:val="00FE2206"/>
    <w:rsid w:val="00FE252C"/>
    <w:rsid w:val="00FE2F46"/>
    <w:rsid w:val="00FE3ECE"/>
    <w:rsid w:val="00FE4276"/>
    <w:rsid w:val="00FE476E"/>
    <w:rsid w:val="00FE67E7"/>
    <w:rsid w:val="00FF0276"/>
    <w:rsid w:val="00FF465D"/>
    <w:rsid w:val="00FF4EF0"/>
    <w:rsid w:val="00FF549F"/>
    <w:rsid w:val="00FF7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UnresolvedMention">
    <w:name w:val="Unresolved Mention"/>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18466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ideo-cdn.net/video?video-id=83Ei95-TQEu-Lbn4YZQm1d&amp;player-id=8BwzRXWCGzWg75u7mK5EYt&amp;channel-id=18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o-cdn.net/video?video-id=FTMgidBSGUUEbvbAmMzQTa&amp;player-id=8BwzRXWCGzWg75u7mK5EYt&amp;channel-id=18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CD90-F915-4912-899F-ED561AC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822</Words>
  <Characters>4686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AvanTech YOU von Hettich für „nolte neo“: Puristisches Schubkasten-Design in der Hochwert-Küche</vt:lpstr>
    </vt:vector>
  </TitlesOfParts>
  <Company>.</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de Hettich pour « nolte neo » : Un design épuré de tiroirs dans la cuisine haut de gamme</dc:title>
  <dc:creator>Anke Wöhler</dc:creator>
  <cp:lastModifiedBy>Anke Wöhler</cp:lastModifiedBy>
  <cp:revision>7</cp:revision>
  <cp:lastPrinted>2021-04-15T08:20:00Z</cp:lastPrinted>
  <dcterms:created xsi:type="dcterms:W3CDTF">2021-09-08T09:41:00Z</dcterms:created>
  <dcterms:modified xsi:type="dcterms:W3CDTF">2021-09-17T09:46:00Z</dcterms:modified>
</cp:coreProperties>
</file>