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6F7" w14:textId="667CDA3D" w:rsidR="00CB385C" w:rsidRPr="00B21A4D" w:rsidRDefault="003E0E03"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w:t>
      </w:r>
      <w:proofErr w:type="spellStart"/>
      <w:r w:rsidR="00A64DCF" w:rsidRPr="00B21A4D">
        <w:rPr>
          <w:rFonts w:ascii="Arial" w:hAnsi="Arial" w:cs="Arial"/>
          <w:b/>
          <w:sz w:val="28"/>
          <w:szCs w:val="28"/>
        </w:rPr>
        <w:t>RoomSpin</w:t>
      </w:r>
      <w:proofErr w:type="spellEnd"/>
      <w:r>
        <w:rPr>
          <w:rFonts w:ascii="Arial" w:hAnsi="Arial" w:cs="Arial"/>
          <w:b/>
          <w:sz w:val="28"/>
          <w:szCs w:val="28"/>
        </w:rPr>
        <w:t>“</w:t>
      </w:r>
      <w:r w:rsidR="00A64DCF" w:rsidRPr="00B21A4D">
        <w:rPr>
          <w:rFonts w:ascii="Arial" w:hAnsi="Arial" w:cs="Arial"/>
          <w:b/>
          <w:sz w:val="28"/>
          <w:szCs w:val="28"/>
        </w:rPr>
        <w:t xml:space="preserve"> </w:t>
      </w:r>
      <w:r w:rsidR="00A64DCF">
        <w:rPr>
          <w:rFonts w:ascii="Arial" w:hAnsi="Arial" w:cs="Arial"/>
          <w:b/>
          <w:sz w:val="28"/>
          <w:szCs w:val="28"/>
        </w:rPr>
        <w:t>von Hettich</w:t>
      </w:r>
      <w:r w:rsidR="00A64DCF" w:rsidRPr="00B21A4D">
        <w:rPr>
          <w:rFonts w:ascii="Arial" w:hAnsi="Arial" w:cs="Arial"/>
          <w:b/>
          <w:sz w:val="28"/>
          <w:szCs w:val="28"/>
        </w:rPr>
        <w:t xml:space="preserve"> </w:t>
      </w:r>
      <w:r w:rsidR="00A64DCF">
        <w:rPr>
          <w:rFonts w:ascii="Arial" w:hAnsi="Arial" w:cs="Arial"/>
          <w:b/>
          <w:sz w:val="28"/>
          <w:szCs w:val="28"/>
        </w:rPr>
        <w:t xml:space="preserve">erhält </w:t>
      </w:r>
      <w:r w:rsidR="004306A0" w:rsidRPr="00B21A4D">
        <w:rPr>
          <w:rFonts w:ascii="Arial" w:hAnsi="Arial" w:cs="Arial"/>
          <w:b/>
          <w:sz w:val="28"/>
          <w:szCs w:val="28"/>
        </w:rPr>
        <w:t xml:space="preserve">German </w:t>
      </w:r>
      <w:r w:rsidR="004306A0">
        <w:rPr>
          <w:rFonts w:ascii="Arial" w:hAnsi="Arial" w:cs="Arial"/>
          <w:b/>
          <w:sz w:val="28"/>
          <w:szCs w:val="28"/>
        </w:rPr>
        <w:t>Design</w:t>
      </w:r>
      <w:r w:rsidR="004306A0" w:rsidRPr="00B21A4D">
        <w:rPr>
          <w:rFonts w:ascii="Arial" w:hAnsi="Arial" w:cs="Arial"/>
          <w:b/>
          <w:sz w:val="28"/>
          <w:szCs w:val="28"/>
        </w:rPr>
        <w:t xml:space="preserve"> Award 202</w:t>
      </w:r>
      <w:r w:rsidR="004306A0">
        <w:rPr>
          <w:rFonts w:ascii="Arial" w:hAnsi="Arial" w:cs="Arial"/>
          <w:b/>
          <w:sz w:val="28"/>
          <w:szCs w:val="28"/>
        </w:rPr>
        <w:t xml:space="preserve">6 </w:t>
      </w:r>
    </w:p>
    <w:p w14:paraId="7AAEC25B" w14:textId="44E5F6E0" w:rsidR="007A188E" w:rsidRPr="007A188E" w:rsidRDefault="007A188E" w:rsidP="007A188E">
      <w:pPr>
        <w:pStyle w:val="KeinLeerraum"/>
        <w:widowControl w:val="0"/>
        <w:suppressAutoHyphens/>
        <w:spacing w:line="360" w:lineRule="auto"/>
        <w:rPr>
          <w:rFonts w:ascii="Arial" w:hAnsi="Arial" w:cs="Arial"/>
          <w:b/>
          <w:sz w:val="24"/>
          <w:szCs w:val="24"/>
        </w:rPr>
      </w:pPr>
      <w:r w:rsidRPr="007A188E">
        <w:rPr>
          <w:rFonts w:ascii="Arial" w:hAnsi="Arial" w:cs="Arial"/>
          <w:b/>
          <w:sz w:val="24"/>
          <w:szCs w:val="24"/>
        </w:rPr>
        <w:t xml:space="preserve">Dreh-Schwenk-System </w:t>
      </w:r>
      <w:r w:rsidR="00A64DCF">
        <w:rPr>
          <w:rFonts w:ascii="Arial" w:hAnsi="Arial" w:cs="Arial"/>
          <w:b/>
          <w:sz w:val="24"/>
          <w:szCs w:val="24"/>
        </w:rPr>
        <w:t>setzt neue Designmaßstäbe</w:t>
      </w:r>
      <w:r w:rsidRPr="007A188E">
        <w:rPr>
          <w:rFonts w:ascii="Arial" w:hAnsi="Arial" w:cs="Arial"/>
          <w:b/>
          <w:sz w:val="24"/>
          <w:szCs w:val="24"/>
        </w:rPr>
        <w:t xml:space="preserve"> </w:t>
      </w:r>
    </w:p>
    <w:p w14:paraId="235B18F8" w14:textId="77777777" w:rsidR="000103BC" w:rsidRPr="004306A0" w:rsidRDefault="000103BC" w:rsidP="007A188E">
      <w:pPr>
        <w:pStyle w:val="KeinLeerraum"/>
        <w:widowControl w:val="0"/>
        <w:suppressAutoHyphens/>
        <w:spacing w:line="360" w:lineRule="auto"/>
        <w:rPr>
          <w:rFonts w:ascii="Arial" w:hAnsi="Arial" w:cs="Arial"/>
          <w:b/>
          <w:bCs/>
          <w:sz w:val="24"/>
          <w:szCs w:val="24"/>
        </w:rPr>
      </w:pPr>
    </w:p>
    <w:p w14:paraId="20E447C1" w14:textId="497CB4D0" w:rsidR="00571D30" w:rsidRDefault="00571D30" w:rsidP="00571D30">
      <w:pPr>
        <w:pStyle w:val="KeinLeerraum"/>
        <w:widowControl w:val="0"/>
        <w:suppressAutoHyphens/>
        <w:spacing w:line="360" w:lineRule="auto"/>
        <w:rPr>
          <w:rFonts w:ascii="Arial" w:hAnsi="Arial" w:cs="Arial"/>
          <w:b/>
          <w:bCs/>
          <w:sz w:val="24"/>
          <w:szCs w:val="24"/>
        </w:rPr>
      </w:pPr>
      <w:r w:rsidRPr="004306A0">
        <w:rPr>
          <w:rFonts w:ascii="Arial" w:hAnsi="Arial" w:cs="Arial"/>
          <w:b/>
          <w:bCs/>
          <w:sz w:val="24"/>
          <w:szCs w:val="24"/>
        </w:rPr>
        <w:t>Seit 201</w:t>
      </w:r>
      <w:r>
        <w:rPr>
          <w:rFonts w:ascii="Arial" w:hAnsi="Arial" w:cs="Arial"/>
          <w:b/>
          <w:bCs/>
          <w:sz w:val="24"/>
          <w:szCs w:val="24"/>
        </w:rPr>
        <w:t>2</w:t>
      </w:r>
      <w:r w:rsidRPr="004306A0">
        <w:rPr>
          <w:rFonts w:ascii="Arial" w:hAnsi="Arial" w:cs="Arial"/>
          <w:b/>
          <w:bCs/>
          <w:sz w:val="24"/>
          <w:szCs w:val="24"/>
        </w:rPr>
        <w:t xml:space="preserve"> </w:t>
      </w:r>
      <w:r>
        <w:rPr>
          <w:rFonts w:ascii="Arial" w:hAnsi="Arial" w:cs="Arial"/>
          <w:b/>
          <w:bCs/>
          <w:sz w:val="24"/>
          <w:szCs w:val="24"/>
        </w:rPr>
        <w:t>prämiert</w:t>
      </w:r>
      <w:r w:rsidRPr="004306A0">
        <w:rPr>
          <w:rFonts w:ascii="Arial" w:hAnsi="Arial" w:cs="Arial"/>
          <w:b/>
          <w:bCs/>
          <w:sz w:val="24"/>
          <w:szCs w:val="24"/>
        </w:rPr>
        <w:t xml:space="preserve"> der Rat für Formgebung</w:t>
      </w:r>
      <w:r>
        <w:rPr>
          <w:rFonts w:ascii="Arial" w:hAnsi="Arial" w:cs="Arial"/>
          <w:b/>
          <w:bCs/>
          <w:sz w:val="24"/>
          <w:szCs w:val="24"/>
        </w:rPr>
        <w:t xml:space="preserve"> in jedem Jahr </w:t>
      </w:r>
      <w:r w:rsidRPr="00A64DCF">
        <w:rPr>
          <w:rFonts w:ascii="Arial" w:hAnsi="Arial" w:cs="Arial"/>
          <w:b/>
          <w:bCs/>
          <w:sz w:val="24"/>
          <w:szCs w:val="24"/>
        </w:rPr>
        <w:t>innovative Produkte und Projekte sowie Hersteller und Gestalter der deutschen und internationalen Designbranche. Bei der Auswahl für den „German Design Award 2026“</w:t>
      </w:r>
      <w:r>
        <w:rPr>
          <w:rFonts w:ascii="Arial" w:hAnsi="Arial" w:cs="Arial"/>
          <w:b/>
          <w:bCs/>
          <w:sz w:val="24"/>
          <w:szCs w:val="24"/>
        </w:rPr>
        <w:t xml:space="preserve"> </w:t>
      </w:r>
      <w:r w:rsidRPr="00A64DCF">
        <w:rPr>
          <w:rFonts w:ascii="Arial" w:hAnsi="Arial" w:cs="Arial"/>
          <w:b/>
          <w:bCs/>
          <w:sz w:val="24"/>
          <w:szCs w:val="24"/>
        </w:rPr>
        <w:t xml:space="preserve">drehte sich alles um Veränderung </w:t>
      </w:r>
      <w:r w:rsidRPr="00571D30">
        <w:rPr>
          <w:rFonts w:ascii="Arial" w:hAnsi="Arial" w:cs="Arial"/>
          <w:b/>
          <w:bCs/>
          <w:sz w:val="24"/>
          <w:szCs w:val="24"/>
        </w:rPr>
        <w:t>– Technologie, Nachhaltigkeit, Gesellschaft: In der Kategorie</w:t>
      </w:r>
      <w:r>
        <w:rPr>
          <w:rFonts w:ascii="Arial" w:hAnsi="Arial" w:cs="Arial"/>
          <w:b/>
          <w:bCs/>
          <w:sz w:val="24"/>
          <w:szCs w:val="24"/>
        </w:rPr>
        <w:t xml:space="preserve"> </w:t>
      </w:r>
      <w:r w:rsidRPr="00A64DCF">
        <w:rPr>
          <w:rFonts w:ascii="Arial" w:hAnsi="Arial" w:cs="Arial"/>
          <w:b/>
          <w:bCs/>
          <w:sz w:val="24"/>
          <w:szCs w:val="24"/>
        </w:rPr>
        <w:t>„</w:t>
      </w:r>
      <w:proofErr w:type="spellStart"/>
      <w:r w:rsidRPr="00A64DCF">
        <w:rPr>
          <w:rFonts w:ascii="Arial" w:hAnsi="Arial" w:cs="Arial"/>
          <w:b/>
          <w:bCs/>
          <w:sz w:val="24"/>
          <w:szCs w:val="24"/>
        </w:rPr>
        <w:t>Excellent</w:t>
      </w:r>
      <w:proofErr w:type="spellEnd"/>
      <w:r w:rsidRPr="00A64DCF">
        <w:rPr>
          <w:rFonts w:ascii="Arial" w:hAnsi="Arial" w:cs="Arial"/>
          <w:b/>
          <w:bCs/>
          <w:sz w:val="24"/>
          <w:szCs w:val="24"/>
        </w:rPr>
        <w:t xml:space="preserve"> </w:t>
      </w:r>
      <w:proofErr w:type="spellStart"/>
      <w:r w:rsidRPr="00A64DCF">
        <w:rPr>
          <w:rFonts w:ascii="Arial" w:hAnsi="Arial" w:cs="Arial"/>
          <w:b/>
          <w:bCs/>
          <w:sz w:val="24"/>
          <w:szCs w:val="24"/>
        </w:rPr>
        <w:t>Product</w:t>
      </w:r>
      <w:proofErr w:type="spellEnd"/>
      <w:r w:rsidRPr="00A64DCF">
        <w:rPr>
          <w:rFonts w:ascii="Arial" w:hAnsi="Arial" w:cs="Arial"/>
          <w:b/>
          <w:bCs/>
          <w:sz w:val="24"/>
          <w:szCs w:val="24"/>
        </w:rPr>
        <w:t xml:space="preserve"> Design“</w:t>
      </w:r>
      <w:r>
        <w:rPr>
          <w:rFonts w:ascii="Arial" w:hAnsi="Arial" w:cs="Arial"/>
          <w:b/>
          <w:bCs/>
          <w:sz w:val="24"/>
          <w:szCs w:val="24"/>
        </w:rPr>
        <w:t xml:space="preserve"> konnte d</w:t>
      </w:r>
      <w:r w:rsidRPr="00A64DCF">
        <w:rPr>
          <w:rFonts w:ascii="Arial" w:hAnsi="Arial" w:cs="Arial"/>
          <w:b/>
          <w:bCs/>
          <w:sz w:val="24"/>
          <w:szCs w:val="24"/>
        </w:rPr>
        <w:t xml:space="preserve">as Dreh-Schwenk-System </w:t>
      </w:r>
      <w:r>
        <w:rPr>
          <w:rFonts w:ascii="Arial" w:hAnsi="Arial" w:cs="Arial"/>
          <w:b/>
          <w:bCs/>
          <w:sz w:val="24"/>
          <w:szCs w:val="24"/>
        </w:rPr>
        <w:t>„</w:t>
      </w:r>
      <w:proofErr w:type="spellStart"/>
      <w:r w:rsidRPr="00A64DCF">
        <w:rPr>
          <w:rFonts w:ascii="Arial" w:hAnsi="Arial" w:cs="Arial"/>
          <w:b/>
          <w:bCs/>
          <w:sz w:val="24"/>
          <w:szCs w:val="24"/>
        </w:rPr>
        <w:t>RoomSpin</w:t>
      </w:r>
      <w:proofErr w:type="spellEnd"/>
      <w:r>
        <w:rPr>
          <w:rFonts w:ascii="Arial" w:hAnsi="Arial" w:cs="Arial"/>
          <w:b/>
          <w:bCs/>
          <w:sz w:val="24"/>
          <w:szCs w:val="24"/>
        </w:rPr>
        <w:t>“</w:t>
      </w:r>
      <w:r w:rsidRPr="00A64DCF">
        <w:rPr>
          <w:rFonts w:ascii="Arial" w:hAnsi="Arial" w:cs="Arial"/>
          <w:b/>
          <w:bCs/>
          <w:sz w:val="24"/>
          <w:szCs w:val="24"/>
        </w:rPr>
        <w:t xml:space="preserve"> von Hettich</w:t>
      </w:r>
      <w:r>
        <w:rPr>
          <w:rFonts w:ascii="Arial" w:hAnsi="Arial" w:cs="Arial"/>
          <w:b/>
          <w:bCs/>
          <w:sz w:val="24"/>
          <w:szCs w:val="24"/>
        </w:rPr>
        <w:t xml:space="preserve"> die Jury überzeugen.</w:t>
      </w:r>
    </w:p>
    <w:p w14:paraId="22581BB0" w14:textId="77777777" w:rsidR="00F31CCB" w:rsidRDefault="00F31CCB" w:rsidP="007A188E">
      <w:pPr>
        <w:pStyle w:val="KeinLeerraum"/>
        <w:widowControl w:val="0"/>
        <w:suppressAutoHyphens/>
        <w:spacing w:line="360" w:lineRule="auto"/>
        <w:rPr>
          <w:rFonts w:ascii="Arial" w:hAnsi="Arial" w:cs="Arial"/>
          <w:b/>
          <w:bCs/>
          <w:sz w:val="24"/>
          <w:szCs w:val="24"/>
        </w:rPr>
      </w:pPr>
    </w:p>
    <w:p w14:paraId="722FCDA7" w14:textId="4606083C" w:rsidR="00A918E6" w:rsidRDefault="00EE686C" w:rsidP="00055760">
      <w:pPr>
        <w:spacing w:line="360" w:lineRule="auto"/>
        <w:rPr>
          <w:rFonts w:cs="Arial"/>
          <w:szCs w:val="24"/>
        </w:rPr>
      </w:pPr>
      <w:r w:rsidRPr="00496E24">
        <w:rPr>
          <w:rFonts w:cs="Arial"/>
          <w:bCs/>
          <w:color w:val="auto"/>
          <w:szCs w:val="24"/>
        </w:rPr>
        <w:t xml:space="preserve">Hettich </w:t>
      </w:r>
      <w:r>
        <w:rPr>
          <w:rFonts w:cs="Arial"/>
          <w:bCs/>
          <w:color w:val="auto"/>
          <w:szCs w:val="24"/>
        </w:rPr>
        <w:t>liefert mit „</w:t>
      </w:r>
      <w:proofErr w:type="spellStart"/>
      <w:r>
        <w:rPr>
          <w:rFonts w:cs="Arial"/>
          <w:bCs/>
          <w:color w:val="auto"/>
          <w:szCs w:val="24"/>
        </w:rPr>
        <w:t>RoomSpin</w:t>
      </w:r>
      <w:proofErr w:type="spellEnd"/>
      <w:r>
        <w:rPr>
          <w:rFonts w:cs="Arial"/>
          <w:bCs/>
          <w:color w:val="auto"/>
          <w:szCs w:val="24"/>
        </w:rPr>
        <w:t xml:space="preserve">“ ein System, das </w:t>
      </w:r>
      <w:r w:rsidRPr="00496E24">
        <w:rPr>
          <w:rFonts w:cs="Arial"/>
          <w:bCs/>
          <w:color w:val="auto"/>
          <w:szCs w:val="24"/>
        </w:rPr>
        <w:t xml:space="preserve">ganze Einrichtungselemente um 180 Grad </w:t>
      </w:r>
      <w:r>
        <w:rPr>
          <w:rFonts w:cs="Arial"/>
          <w:bCs/>
          <w:color w:val="auto"/>
          <w:szCs w:val="24"/>
        </w:rPr>
        <w:t>drehbar macht</w:t>
      </w:r>
      <w:r w:rsidRPr="00496E24">
        <w:rPr>
          <w:rFonts w:cs="Arial"/>
          <w:bCs/>
          <w:color w:val="auto"/>
          <w:szCs w:val="24"/>
        </w:rPr>
        <w:t>. So entstehen flexible Räume, die sich je nach Bedarf neu inszenieren lassen – von Arbeitsumgebungen über Wohnsituationen bis hin zu Retail</w:t>
      </w:r>
      <w:r>
        <w:rPr>
          <w:rFonts w:cs="Arial"/>
          <w:bCs/>
          <w:color w:val="auto"/>
          <w:szCs w:val="24"/>
        </w:rPr>
        <w:t>-Konzepten</w:t>
      </w:r>
      <w:r w:rsidRPr="00496E24">
        <w:rPr>
          <w:rFonts w:cs="Arial"/>
          <w:bCs/>
          <w:color w:val="auto"/>
          <w:szCs w:val="24"/>
        </w:rPr>
        <w:t xml:space="preserve">. </w:t>
      </w:r>
      <w:r w:rsidR="00CC61C8" w:rsidRPr="004068E0">
        <w:rPr>
          <w:rFonts w:cs="Arial"/>
          <w:szCs w:val="24"/>
        </w:rPr>
        <w:t xml:space="preserve">Die neuartige Drehbewegung </w:t>
      </w:r>
      <w:r w:rsidR="009D4D80">
        <w:rPr>
          <w:rFonts w:cs="Arial"/>
          <w:szCs w:val="24"/>
        </w:rPr>
        <w:t>ermöglicht</w:t>
      </w:r>
      <w:r w:rsidR="00CC61C8" w:rsidRPr="004068E0">
        <w:rPr>
          <w:rFonts w:cs="Arial"/>
          <w:szCs w:val="24"/>
        </w:rPr>
        <w:t xml:space="preserve"> eine Transformation von Räumen in Sekundenschnelle</w:t>
      </w:r>
      <w:r w:rsidR="009569AF">
        <w:rPr>
          <w:rFonts w:cs="Arial"/>
          <w:szCs w:val="24"/>
        </w:rPr>
        <w:t>:</w:t>
      </w:r>
      <w:r w:rsidR="00CC61C8" w:rsidRPr="004068E0">
        <w:rPr>
          <w:rFonts w:cs="Arial"/>
          <w:szCs w:val="24"/>
        </w:rPr>
        <w:t xml:space="preserve"> </w:t>
      </w:r>
      <w:r w:rsidR="009D4D80">
        <w:rPr>
          <w:rFonts w:cs="Arial"/>
          <w:szCs w:val="24"/>
        </w:rPr>
        <w:t>„</w:t>
      </w:r>
      <w:proofErr w:type="spellStart"/>
      <w:r w:rsidRPr="004068E0">
        <w:rPr>
          <w:rFonts w:cs="Arial"/>
          <w:szCs w:val="24"/>
        </w:rPr>
        <w:t>RoomSpin</w:t>
      </w:r>
      <w:proofErr w:type="spellEnd"/>
      <w:r w:rsidR="009D4D80">
        <w:rPr>
          <w:rFonts w:cs="Arial"/>
          <w:szCs w:val="24"/>
        </w:rPr>
        <w:t>“</w:t>
      </w:r>
      <w:r w:rsidRPr="004068E0">
        <w:rPr>
          <w:rFonts w:cs="Arial"/>
          <w:szCs w:val="24"/>
        </w:rPr>
        <w:t xml:space="preserve"> erlaubt es Nutzern mit einer einzigartigen „translatorischen Rotation“</w:t>
      </w:r>
      <w:r w:rsidR="009D4D80">
        <w:rPr>
          <w:rFonts w:cs="Arial"/>
          <w:szCs w:val="24"/>
        </w:rPr>
        <w:t>,</w:t>
      </w:r>
      <w:r w:rsidRPr="004068E0">
        <w:rPr>
          <w:rFonts w:cs="Arial"/>
          <w:szCs w:val="24"/>
        </w:rPr>
        <w:t xml:space="preserve"> Raumelemente mühelos in einer kuratierten Bewegung neu anzuordnen und so je nach Bedarf den idealen Raum zu schaffen</w:t>
      </w:r>
      <w:r w:rsidRPr="004068E0">
        <w:rPr>
          <w:rFonts w:cs="Arial"/>
          <w:color w:val="auto"/>
          <w:szCs w:val="24"/>
        </w:rPr>
        <w:t>.</w:t>
      </w:r>
      <w:r w:rsidR="00AE0586">
        <w:rPr>
          <w:rFonts w:cs="Arial"/>
          <w:color w:val="auto"/>
          <w:szCs w:val="24"/>
        </w:rPr>
        <w:t xml:space="preserve"> Gleichzeitig lassen sich Licht, </w:t>
      </w:r>
      <w:r w:rsidR="00AE0586" w:rsidRPr="004068E0">
        <w:rPr>
          <w:rFonts w:cs="Arial"/>
          <w:szCs w:val="24"/>
        </w:rPr>
        <w:t>elektrische Anschlüsse und Raumzonen präzise planen und umsetzen</w:t>
      </w:r>
      <w:r w:rsidR="00AE0586">
        <w:rPr>
          <w:rFonts w:cs="Arial"/>
          <w:szCs w:val="24"/>
        </w:rPr>
        <w:t xml:space="preserve">, ein entscheidender Vorteil für </w:t>
      </w:r>
      <w:r w:rsidR="00CC61C8" w:rsidRPr="004068E0">
        <w:rPr>
          <w:rFonts w:cs="Arial"/>
          <w:szCs w:val="24"/>
        </w:rPr>
        <w:t>Innenarchitekten und Objektplaner</w:t>
      </w:r>
      <w:r w:rsidR="00AE0586">
        <w:rPr>
          <w:rFonts w:cs="Arial"/>
          <w:szCs w:val="24"/>
        </w:rPr>
        <w:t>.</w:t>
      </w:r>
    </w:p>
    <w:p w14:paraId="5858B697" w14:textId="2EF1680B" w:rsidR="00055760" w:rsidRPr="00A918E6" w:rsidRDefault="00AE0586" w:rsidP="00055760">
      <w:pPr>
        <w:spacing w:line="360" w:lineRule="auto"/>
        <w:rPr>
          <w:rFonts w:cs="Arial"/>
          <w:szCs w:val="24"/>
        </w:rPr>
      </w:pPr>
      <w:r>
        <w:rPr>
          <w:rFonts w:cs="Arial"/>
          <w:color w:val="auto"/>
          <w:szCs w:val="24"/>
        </w:rPr>
        <w:t>Nach Ansicht der Jury setzt „</w:t>
      </w:r>
      <w:proofErr w:type="spellStart"/>
      <w:r>
        <w:rPr>
          <w:rFonts w:cs="Arial"/>
          <w:color w:val="auto"/>
          <w:szCs w:val="24"/>
        </w:rPr>
        <w:t>RoomSpin</w:t>
      </w:r>
      <w:proofErr w:type="spellEnd"/>
      <w:r>
        <w:rPr>
          <w:rFonts w:cs="Arial"/>
          <w:color w:val="auto"/>
          <w:szCs w:val="24"/>
        </w:rPr>
        <w:t xml:space="preserve">“ mit seiner </w:t>
      </w:r>
      <w:r w:rsidR="00055760">
        <w:rPr>
          <w:rFonts w:cs="Arial"/>
          <w:color w:val="auto"/>
          <w:szCs w:val="24"/>
        </w:rPr>
        <w:t>flexibel choreographierte</w:t>
      </w:r>
      <w:r>
        <w:rPr>
          <w:rFonts w:cs="Arial"/>
          <w:color w:val="auto"/>
          <w:szCs w:val="24"/>
        </w:rPr>
        <w:t>n</w:t>
      </w:r>
      <w:r w:rsidR="00055760">
        <w:rPr>
          <w:rFonts w:cs="Arial"/>
          <w:color w:val="auto"/>
          <w:szCs w:val="24"/>
        </w:rPr>
        <w:t xml:space="preserve"> Raumgestaltung neue Maßstäbe in der Anpassungsfähigkeit. </w:t>
      </w:r>
    </w:p>
    <w:p w14:paraId="2A021289" w14:textId="77777777" w:rsidR="00055760" w:rsidRDefault="00055760" w:rsidP="00CC61C8">
      <w:pPr>
        <w:pStyle w:val="KeinLeerraum"/>
        <w:widowControl w:val="0"/>
        <w:suppressAutoHyphens/>
        <w:spacing w:line="360" w:lineRule="auto"/>
        <w:rPr>
          <w:rFonts w:ascii="Arial" w:eastAsia="Times New Roman" w:hAnsi="Arial" w:cs="Arial"/>
          <w:sz w:val="24"/>
          <w:szCs w:val="24"/>
          <w:lang w:eastAsia="de-DE"/>
        </w:rPr>
      </w:pPr>
    </w:p>
    <w:p w14:paraId="4C787486" w14:textId="301CB8A0" w:rsidR="00F31CCB" w:rsidRDefault="00F31CCB" w:rsidP="00F31CCB">
      <w:pPr>
        <w:spacing w:line="360" w:lineRule="auto"/>
        <w:rPr>
          <w:rFonts w:cs="Arial"/>
          <w:color w:val="auto"/>
          <w:szCs w:val="24"/>
        </w:rPr>
      </w:pPr>
      <w:r>
        <w:rPr>
          <w:rFonts w:cs="Arial"/>
          <w:color w:val="auto"/>
          <w:szCs w:val="24"/>
        </w:rPr>
        <w:lastRenderedPageBreak/>
        <w:t xml:space="preserve">Für Hettich ist die </w:t>
      </w:r>
      <w:r w:rsidR="00975772">
        <w:rPr>
          <w:rFonts w:cs="Arial"/>
          <w:color w:val="auto"/>
          <w:szCs w:val="24"/>
        </w:rPr>
        <w:t xml:space="preserve">Auszeichnung </w:t>
      </w:r>
      <w:r>
        <w:rPr>
          <w:rFonts w:cs="Arial"/>
          <w:color w:val="auto"/>
          <w:szCs w:val="24"/>
        </w:rPr>
        <w:t xml:space="preserve">zugleich ein wichtiges Signal für die eigene Innovationsführerschaft: Mit der am </w:t>
      </w:r>
      <w:r w:rsidRPr="00505381">
        <w:rPr>
          <w:rFonts w:cs="Arial"/>
          <w:color w:val="auto"/>
          <w:szCs w:val="24"/>
        </w:rPr>
        <w:t>Markt einzigartige</w:t>
      </w:r>
      <w:r>
        <w:rPr>
          <w:rFonts w:cs="Arial"/>
          <w:color w:val="auto"/>
          <w:szCs w:val="24"/>
        </w:rPr>
        <w:t>n</w:t>
      </w:r>
      <w:r w:rsidRPr="00505381">
        <w:rPr>
          <w:rFonts w:cs="Arial"/>
          <w:color w:val="auto"/>
          <w:szCs w:val="24"/>
        </w:rPr>
        <w:t xml:space="preserve"> „</w:t>
      </w:r>
      <w:proofErr w:type="spellStart"/>
      <w:r w:rsidRPr="00505381">
        <w:rPr>
          <w:rFonts w:cs="Arial"/>
          <w:color w:val="auto"/>
          <w:szCs w:val="24"/>
        </w:rPr>
        <w:t>SpinLines</w:t>
      </w:r>
      <w:proofErr w:type="spellEnd"/>
      <w:r w:rsidRPr="00505381">
        <w:rPr>
          <w:rFonts w:cs="Arial"/>
          <w:color w:val="auto"/>
          <w:szCs w:val="24"/>
        </w:rPr>
        <w:t xml:space="preserve">“-Produktfamilie hebt </w:t>
      </w:r>
      <w:r>
        <w:rPr>
          <w:rFonts w:cs="Arial"/>
          <w:color w:val="auto"/>
          <w:szCs w:val="24"/>
        </w:rPr>
        <w:t xml:space="preserve">das Familienunternehmen </w:t>
      </w:r>
      <w:r w:rsidRPr="00505381">
        <w:rPr>
          <w:rFonts w:cs="Arial"/>
          <w:color w:val="auto"/>
          <w:szCs w:val="24"/>
        </w:rPr>
        <w:t>die bisherigen Grenzen der Möbelgestaltung auf</w:t>
      </w:r>
      <w:r>
        <w:rPr>
          <w:rFonts w:cs="Arial"/>
          <w:color w:val="auto"/>
          <w:szCs w:val="24"/>
        </w:rPr>
        <w:t xml:space="preserve"> und schafft </w:t>
      </w:r>
      <w:r w:rsidRPr="000C6985">
        <w:rPr>
          <w:rFonts w:cs="Arial"/>
          <w:color w:val="auto"/>
          <w:szCs w:val="24"/>
        </w:rPr>
        <w:t>neue Möglichkeiten für transformierbare Räume.</w:t>
      </w:r>
      <w:r>
        <w:rPr>
          <w:rFonts w:cs="Arial"/>
          <w:color w:val="auto"/>
          <w:szCs w:val="24"/>
        </w:rPr>
        <w:t xml:space="preserve"> </w:t>
      </w:r>
      <w:r w:rsidRPr="003E0E03">
        <w:rPr>
          <w:rFonts w:cs="Arial"/>
          <w:color w:val="auto"/>
          <w:szCs w:val="24"/>
        </w:rPr>
        <w:t>„</w:t>
      </w:r>
      <w:r w:rsidR="008A0BDC" w:rsidRPr="008A0BDC">
        <w:rPr>
          <w:rFonts w:cs="Arial"/>
          <w:color w:val="auto"/>
          <w:szCs w:val="24"/>
        </w:rPr>
        <w:t>Dieser Award bestätigt unseren Weg: Wir setzen unsere Innovationskraft als Hettich ein, um wirklichen Fortschritt zu schaffen – für Menschen, Märkte und ganze Branchen. Mein Dank gilt unserem Team, das mit Mut, Exzellenz und Leidenschaft neue Maßstäbe setzt.</w:t>
      </w:r>
      <w:r w:rsidRPr="003E0E03">
        <w:rPr>
          <w:rFonts w:cs="Arial"/>
          <w:color w:val="auto"/>
          <w:szCs w:val="24"/>
        </w:rPr>
        <w:t>“, betont Hettich-Geschäftsführer Michael Lehmkuhl.</w:t>
      </w:r>
    </w:p>
    <w:p w14:paraId="73347201" w14:textId="77777777" w:rsidR="00377275" w:rsidRDefault="00377275" w:rsidP="00F31CCB">
      <w:pPr>
        <w:spacing w:line="360" w:lineRule="auto"/>
        <w:rPr>
          <w:rFonts w:cs="Arial"/>
          <w:color w:val="auto"/>
          <w:szCs w:val="24"/>
        </w:rPr>
      </w:pPr>
    </w:p>
    <w:p w14:paraId="278B8582" w14:textId="65A4DC16" w:rsidR="00377275" w:rsidRPr="006B438A" w:rsidRDefault="00377275" w:rsidP="00F31CCB">
      <w:pPr>
        <w:spacing w:line="360" w:lineRule="auto"/>
        <w:rPr>
          <w:rFonts w:cs="Arial"/>
          <w:b/>
          <w:bCs/>
          <w:color w:val="auto"/>
          <w:szCs w:val="24"/>
        </w:rPr>
      </w:pPr>
      <w:r w:rsidRPr="006B438A">
        <w:rPr>
          <w:rFonts w:cs="Arial"/>
          <w:b/>
          <w:bCs/>
          <w:color w:val="auto"/>
          <w:szCs w:val="24"/>
        </w:rPr>
        <w:t>Weiterführende Informationen</w:t>
      </w:r>
    </w:p>
    <w:p w14:paraId="45EF028A" w14:textId="77777777" w:rsidR="00F31CCB" w:rsidRDefault="00F31CCB" w:rsidP="00CC61C8">
      <w:pPr>
        <w:pStyle w:val="KeinLeerraum"/>
        <w:widowControl w:val="0"/>
        <w:suppressAutoHyphens/>
        <w:spacing w:line="360" w:lineRule="auto"/>
        <w:rPr>
          <w:rFonts w:ascii="Arial" w:eastAsia="Times New Roman" w:hAnsi="Arial" w:cs="Arial"/>
          <w:sz w:val="24"/>
          <w:szCs w:val="24"/>
          <w:lang w:eastAsia="de-DE"/>
        </w:rPr>
      </w:pPr>
    </w:p>
    <w:p w14:paraId="2F999635" w14:textId="6ADBDCCD" w:rsidR="00963531" w:rsidRPr="006513AC" w:rsidRDefault="00377275" w:rsidP="00963531">
      <w:pPr>
        <w:pStyle w:val="KeinLeerraum"/>
        <w:widowControl w:val="0"/>
        <w:suppressAutoHyphens/>
        <w:spacing w:line="360" w:lineRule="auto"/>
        <w:rPr>
          <w:rStyle w:val="Hyperlink"/>
          <w:rFonts w:ascii="Arial" w:hAnsi="Arial" w:cs="Arial"/>
          <w:bCs/>
          <w:sz w:val="24"/>
        </w:rPr>
      </w:pPr>
      <w:r w:rsidRPr="00C369A5">
        <w:rPr>
          <w:rFonts w:ascii="Arial" w:eastAsia="Times New Roman" w:hAnsi="Arial" w:cs="Arial"/>
          <w:sz w:val="24"/>
          <w:szCs w:val="24"/>
          <w:lang w:eastAsia="de-DE"/>
        </w:rPr>
        <w:t>Mehr z</w:t>
      </w:r>
      <w:r w:rsidR="0074594E" w:rsidRPr="00C369A5">
        <w:rPr>
          <w:rFonts w:ascii="Arial" w:eastAsia="Times New Roman" w:hAnsi="Arial" w:cs="Arial"/>
          <w:sz w:val="24"/>
          <w:szCs w:val="24"/>
          <w:lang w:eastAsia="de-DE"/>
        </w:rPr>
        <w:t>u den Design Awards von Hettich</w:t>
      </w:r>
      <w:r w:rsidR="00963531" w:rsidRPr="00C369A5">
        <w:rPr>
          <w:rFonts w:ascii="Arial" w:eastAsia="Times New Roman" w:hAnsi="Arial" w:cs="Arial"/>
          <w:sz w:val="24"/>
          <w:szCs w:val="24"/>
          <w:lang w:eastAsia="de-DE"/>
        </w:rPr>
        <w:t>:</w:t>
      </w:r>
      <w:r w:rsidR="00963531" w:rsidRPr="006513AC">
        <w:rPr>
          <w:rFonts w:ascii="Arial" w:eastAsia="Times New Roman" w:hAnsi="Arial" w:cs="Arial"/>
          <w:sz w:val="24"/>
          <w:szCs w:val="24"/>
          <w:lang w:eastAsia="de-DE"/>
        </w:rPr>
        <w:t xml:space="preserve"> </w:t>
      </w:r>
      <w:hyperlink r:id="rId8" w:history="1">
        <w:r w:rsidR="00963531" w:rsidRPr="006513AC">
          <w:rPr>
            <w:rStyle w:val="Hyperlink"/>
            <w:rFonts w:ascii="Arial" w:hAnsi="Arial" w:cs="Arial"/>
            <w:bCs/>
            <w:sz w:val="24"/>
            <w:lang w:eastAsia="de-DE"/>
          </w:rPr>
          <w:t>https://web.hettich.com/de-de/inspiration/design-award</w:t>
        </w:r>
      </w:hyperlink>
    </w:p>
    <w:p w14:paraId="439026E1" w14:textId="0FB2A008" w:rsidR="008D6F3D" w:rsidRDefault="00312073" w:rsidP="00AC17A0">
      <w:pPr>
        <w:pStyle w:val="KeinLeerraum"/>
        <w:widowControl w:val="0"/>
        <w:suppressAutoHyphens/>
        <w:spacing w:line="360" w:lineRule="auto"/>
      </w:pPr>
      <w:r>
        <w:rPr>
          <w:rFonts w:ascii="Arial" w:eastAsia="Times New Roman" w:hAnsi="Arial" w:cs="Arial"/>
          <w:sz w:val="24"/>
          <w:szCs w:val="24"/>
          <w:lang w:eastAsia="de-DE"/>
        </w:rPr>
        <w:br/>
      </w:r>
      <w:r w:rsidR="00D86D2C">
        <w:rPr>
          <w:rFonts w:ascii="Arial" w:eastAsia="Times New Roman" w:hAnsi="Arial" w:cs="Arial"/>
          <w:sz w:val="24"/>
          <w:szCs w:val="24"/>
          <w:lang w:eastAsia="de-DE"/>
        </w:rPr>
        <w:t xml:space="preserve">Mehr zu </w:t>
      </w:r>
      <w:proofErr w:type="spellStart"/>
      <w:r w:rsidR="00AC17A0">
        <w:rPr>
          <w:rFonts w:ascii="Arial" w:eastAsia="Times New Roman" w:hAnsi="Arial" w:cs="Arial"/>
          <w:sz w:val="24"/>
          <w:szCs w:val="24"/>
          <w:lang w:eastAsia="de-DE"/>
        </w:rPr>
        <w:t>Room</w:t>
      </w:r>
      <w:r w:rsidR="00D86D2C">
        <w:rPr>
          <w:rFonts w:ascii="Arial" w:eastAsia="Times New Roman" w:hAnsi="Arial" w:cs="Arial"/>
          <w:sz w:val="24"/>
          <w:szCs w:val="24"/>
          <w:lang w:eastAsia="de-DE"/>
        </w:rPr>
        <w:t>Spin</w:t>
      </w:r>
      <w:proofErr w:type="spellEnd"/>
      <w:r w:rsidR="00963531" w:rsidRPr="00AC17A0">
        <w:rPr>
          <w:rFonts w:ascii="Arial" w:eastAsia="Times New Roman" w:hAnsi="Arial" w:cs="Arial"/>
          <w:sz w:val="24"/>
          <w:szCs w:val="24"/>
          <w:lang w:eastAsia="de-DE"/>
        </w:rPr>
        <w:t xml:space="preserve">: </w:t>
      </w:r>
      <w:hyperlink r:id="rId9" w:history="1">
        <w:r w:rsidR="00AC17A0" w:rsidRPr="00AC17A0">
          <w:rPr>
            <w:rStyle w:val="Hyperlink"/>
            <w:rFonts w:ascii="Arial" w:hAnsi="Arial" w:cs="Arial"/>
            <w:sz w:val="24"/>
            <w:szCs w:val="24"/>
          </w:rPr>
          <w:t>https://www.hettich.com/de-de/produkte/produktneuheiten/roomspin</w:t>
        </w:r>
      </w:hyperlink>
    </w:p>
    <w:p w14:paraId="4496C7C4" w14:textId="77777777" w:rsidR="00AC17A0" w:rsidRPr="0037315D" w:rsidRDefault="00AC17A0" w:rsidP="00AC17A0">
      <w:pPr>
        <w:pStyle w:val="KeinLeerraum"/>
        <w:widowControl w:val="0"/>
        <w:suppressAutoHyphens/>
        <w:spacing w:line="360" w:lineRule="auto"/>
        <w:rPr>
          <w:rFonts w:cs="Arial"/>
          <w:szCs w:val="24"/>
        </w:rPr>
      </w:pPr>
    </w:p>
    <w:p w14:paraId="50498AF1"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r w:rsidRPr="00963531">
        <w:rPr>
          <w:rFonts w:cs="Arial"/>
          <w:color w:val="auto"/>
          <w:szCs w:val="24"/>
          <w:lang w:val="sv-SE" w:eastAsia="sv-SE"/>
        </w:rPr>
        <w:t xml:space="preserve">Folgendes Bildmaterial steht im </w:t>
      </w:r>
      <w:r w:rsidRPr="00963531">
        <w:rPr>
          <w:rFonts w:cs="Arial"/>
          <w:b/>
          <w:color w:val="auto"/>
          <w:szCs w:val="24"/>
          <w:lang w:val="sv-SE" w:eastAsia="sv-SE"/>
        </w:rPr>
        <w:t>Menü ”Presse”</w:t>
      </w:r>
      <w:r w:rsidRPr="00963531">
        <w:rPr>
          <w:rFonts w:cs="Arial"/>
          <w:color w:val="auto"/>
          <w:szCs w:val="24"/>
          <w:lang w:val="sv-SE" w:eastAsia="sv-SE"/>
        </w:rPr>
        <w:t xml:space="preserve"> auf </w:t>
      </w:r>
      <w:r w:rsidRPr="00963531">
        <w:rPr>
          <w:rFonts w:cs="Arial"/>
          <w:b/>
          <w:color w:val="auto"/>
          <w:szCs w:val="24"/>
          <w:lang w:val="sv-SE" w:eastAsia="sv-SE"/>
        </w:rPr>
        <w:t>www.hettich.com</w:t>
      </w:r>
      <w:r w:rsidRPr="00963531">
        <w:rPr>
          <w:rFonts w:cs="Arial"/>
          <w:color w:val="auto"/>
          <w:szCs w:val="24"/>
          <w:lang w:val="sv-SE" w:eastAsia="sv-SE"/>
        </w:rPr>
        <w:t xml:space="preserve"> zum Download bereit:</w:t>
      </w:r>
      <w:r w:rsidR="00BE4AF4" w:rsidRPr="00963531">
        <w:rPr>
          <w:rFonts w:cs="Arial"/>
          <w:color w:val="auto"/>
          <w:szCs w:val="24"/>
          <w:lang w:val="sv-SE" w:eastAsia="sv-SE"/>
        </w:rPr>
        <w:t xml:space="preserve"> </w:t>
      </w:r>
    </w:p>
    <w:p w14:paraId="5A82DB59" w14:textId="5D50CDED" w:rsidR="00D53478" w:rsidRPr="000E058F" w:rsidRDefault="00D53478" w:rsidP="000378F2">
      <w:pPr>
        <w:pStyle w:val="KeinLeerraum"/>
        <w:rPr>
          <w:rFonts w:ascii="Arial" w:hAnsi="Arial" w:cs="Arial"/>
          <w:b/>
          <w:bCs/>
          <w:lang w:val="sv-SE"/>
        </w:rPr>
      </w:pPr>
    </w:p>
    <w:p w14:paraId="31140E0E" w14:textId="77777777" w:rsidR="00DE66F4" w:rsidRDefault="00DE66F4" w:rsidP="000378F2">
      <w:pPr>
        <w:pStyle w:val="KeinLeerraum"/>
        <w:rPr>
          <w:rFonts w:ascii="Arial" w:hAnsi="Arial" w:cs="Arial"/>
          <w:lang w:val="sv-SE"/>
        </w:rPr>
      </w:pPr>
    </w:p>
    <w:p w14:paraId="38F51AB5" w14:textId="119A21E6" w:rsidR="001B342D" w:rsidRPr="00297BA0" w:rsidRDefault="00297BA0" w:rsidP="001B342D">
      <w:pPr>
        <w:pStyle w:val="KeinLeerraum"/>
        <w:rPr>
          <w:rFonts w:cs="Arial"/>
          <w:lang w:val="sv-SE"/>
        </w:rPr>
      </w:pPr>
      <w:r>
        <w:rPr>
          <w:noProof/>
        </w:rPr>
        <w:drawing>
          <wp:inline distT="0" distB="0" distL="0" distR="0" wp14:anchorId="17B4A904" wp14:editId="66AB866C">
            <wp:extent cx="1620000" cy="1170153"/>
            <wp:effectExtent l="0" t="0" r="0" b="0"/>
            <wp:docPr id="15218568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620000" cy="1170153"/>
                    </a:xfrm>
                    <a:prstGeom prst="rect">
                      <a:avLst/>
                    </a:prstGeom>
                    <a:noFill/>
                    <a:ln>
                      <a:noFill/>
                    </a:ln>
                  </pic:spPr>
                </pic:pic>
              </a:graphicData>
            </a:graphic>
          </wp:inline>
        </w:drawing>
      </w:r>
    </w:p>
    <w:p w14:paraId="0DBB54A8" w14:textId="4D1489DC" w:rsidR="000378F2" w:rsidRPr="00963531" w:rsidRDefault="00BF14B0" w:rsidP="000378F2">
      <w:pPr>
        <w:pStyle w:val="KeinLeerraum"/>
        <w:rPr>
          <w:rFonts w:ascii="Arial" w:hAnsi="Arial" w:cs="Arial"/>
          <w:lang w:val="sv-SE"/>
        </w:rPr>
      </w:pPr>
      <w:r>
        <w:rPr>
          <w:rFonts w:ascii="Arial" w:hAnsi="Arial" w:cs="Arial"/>
          <w:lang w:val="sv-SE"/>
        </w:rPr>
        <w:t>53</w:t>
      </w:r>
      <w:r w:rsidR="000378F2" w:rsidRPr="00963531">
        <w:rPr>
          <w:rFonts w:ascii="Arial" w:hAnsi="Arial" w:cs="Arial"/>
          <w:lang w:val="sv-SE"/>
        </w:rPr>
        <w:t>202</w:t>
      </w:r>
      <w:r w:rsidR="00DE66F4">
        <w:rPr>
          <w:rFonts w:ascii="Arial" w:hAnsi="Arial" w:cs="Arial"/>
          <w:lang w:val="sv-SE"/>
        </w:rPr>
        <w:t>5</w:t>
      </w:r>
      <w:r w:rsidR="000378F2" w:rsidRPr="00963531">
        <w:rPr>
          <w:rFonts w:ascii="Arial" w:hAnsi="Arial" w:cs="Arial"/>
          <w:lang w:val="sv-SE"/>
        </w:rPr>
        <w:t>_a</w:t>
      </w:r>
      <w:r w:rsidR="00EA2827" w:rsidRPr="00963531">
        <w:rPr>
          <w:rFonts w:ascii="Arial" w:hAnsi="Arial" w:cs="Arial"/>
          <w:lang w:val="sv-SE"/>
        </w:rPr>
        <w:t xml:space="preserve"> </w:t>
      </w:r>
    </w:p>
    <w:p w14:paraId="7D2245A5" w14:textId="02FAA739" w:rsidR="00963531" w:rsidRDefault="000E058F" w:rsidP="00963531">
      <w:pPr>
        <w:rPr>
          <w:rFonts w:cs="Arial"/>
          <w:bCs/>
          <w:color w:val="auto"/>
          <w:sz w:val="22"/>
          <w:szCs w:val="22"/>
          <w:lang w:val="sv-SE"/>
        </w:rPr>
      </w:pPr>
      <w:r w:rsidRPr="00A660E5">
        <w:rPr>
          <w:rFonts w:cs="Arial"/>
          <w:color w:val="auto"/>
          <w:sz w:val="22"/>
          <w:szCs w:val="22"/>
          <w:lang w:val="sv-SE"/>
        </w:rPr>
        <w:t>”</w:t>
      </w:r>
      <w:r w:rsidR="00DE66F4" w:rsidRPr="00A660E5">
        <w:rPr>
          <w:rFonts w:cs="Arial"/>
          <w:color w:val="auto"/>
          <w:sz w:val="22"/>
          <w:szCs w:val="22"/>
          <w:lang w:val="sv-SE"/>
        </w:rPr>
        <w:t>RoomSpin</w:t>
      </w:r>
      <w:r w:rsidRPr="00A660E5">
        <w:rPr>
          <w:rFonts w:cs="Arial"/>
          <w:color w:val="auto"/>
          <w:sz w:val="22"/>
          <w:szCs w:val="22"/>
          <w:lang w:val="sv-SE"/>
        </w:rPr>
        <w:t>”</w:t>
      </w:r>
      <w:r w:rsidR="00DE66F4" w:rsidRPr="00A660E5">
        <w:rPr>
          <w:rFonts w:cs="Arial"/>
          <w:color w:val="auto"/>
          <w:sz w:val="22"/>
          <w:szCs w:val="22"/>
          <w:lang w:val="sv-SE"/>
        </w:rPr>
        <w:t xml:space="preserve"> </w:t>
      </w:r>
      <w:r w:rsidR="00AA0E0E" w:rsidRPr="00A660E5">
        <w:rPr>
          <w:rFonts w:cs="Arial"/>
          <w:color w:val="auto"/>
          <w:sz w:val="22"/>
          <w:szCs w:val="22"/>
          <w:lang w:val="sv-SE"/>
        </w:rPr>
        <w:t xml:space="preserve">von Hettich wurde in der Kategorie </w:t>
      </w:r>
      <w:r w:rsidR="00BF14B0" w:rsidRPr="00A660E5">
        <w:rPr>
          <w:rFonts w:cs="Arial"/>
          <w:color w:val="auto"/>
          <w:sz w:val="22"/>
          <w:szCs w:val="22"/>
          <w:lang w:val="sv-SE"/>
        </w:rPr>
        <w:t>”Excellent Product Design</w:t>
      </w:r>
      <w:r w:rsidR="0037315D" w:rsidRPr="00A660E5">
        <w:rPr>
          <w:rFonts w:cs="Arial"/>
          <w:color w:val="auto"/>
          <w:sz w:val="22"/>
          <w:szCs w:val="22"/>
          <w:lang w:val="sv-SE"/>
        </w:rPr>
        <w:t>”</w:t>
      </w:r>
      <w:r w:rsidR="00AA0E0E" w:rsidRPr="00A660E5">
        <w:rPr>
          <w:rFonts w:cs="Arial"/>
          <w:color w:val="auto"/>
          <w:sz w:val="22"/>
          <w:szCs w:val="22"/>
          <w:lang w:val="sv-SE"/>
        </w:rPr>
        <w:t xml:space="preserve"> mit dem German </w:t>
      </w:r>
      <w:r w:rsidR="00BF14B0" w:rsidRPr="00A660E5">
        <w:rPr>
          <w:rFonts w:cs="Arial"/>
          <w:color w:val="auto"/>
          <w:sz w:val="22"/>
          <w:szCs w:val="22"/>
          <w:lang w:val="sv-SE"/>
        </w:rPr>
        <w:t>Design</w:t>
      </w:r>
      <w:r w:rsidR="00AA0E0E" w:rsidRPr="00A660E5">
        <w:rPr>
          <w:rFonts w:cs="Arial"/>
          <w:color w:val="auto"/>
          <w:sz w:val="22"/>
          <w:szCs w:val="22"/>
          <w:lang w:val="sv-SE"/>
        </w:rPr>
        <w:t xml:space="preserve"> Award 202</w:t>
      </w:r>
      <w:r w:rsidR="00BF14B0" w:rsidRPr="00A660E5">
        <w:rPr>
          <w:rFonts w:cs="Arial"/>
          <w:color w:val="auto"/>
          <w:sz w:val="22"/>
          <w:szCs w:val="22"/>
          <w:lang w:val="sv-SE"/>
        </w:rPr>
        <w:t>6</w:t>
      </w:r>
      <w:r w:rsidR="00AA0E0E" w:rsidRPr="00A660E5">
        <w:rPr>
          <w:rFonts w:cs="Arial"/>
          <w:color w:val="auto"/>
          <w:sz w:val="22"/>
          <w:szCs w:val="22"/>
          <w:lang w:val="sv-SE"/>
        </w:rPr>
        <w:t xml:space="preserve"> ausgezeichnet. </w:t>
      </w:r>
      <w:r w:rsidR="00963531" w:rsidRPr="00A660E5">
        <w:rPr>
          <w:rFonts w:cs="Arial"/>
          <w:bCs/>
          <w:color w:val="auto"/>
          <w:sz w:val="22"/>
          <w:szCs w:val="22"/>
          <w:lang w:val="sv-SE"/>
        </w:rPr>
        <w:t>Foto: Hettich</w:t>
      </w:r>
    </w:p>
    <w:p w14:paraId="33722288" w14:textId="77777777" w:rsidR="004F7535" w:rsidRPr="00AA0E0E" w:rsidRDefault="004F7535" w:rsidP="00963531">
      <w:pPr>
        <w:rPr>
          <w:rFonts w:cs="Arial"/>
          <w:color w:val="auto"/>
          <w:sz w:val="22"/>
          <w:szCs w:val="22"/>
          <w:lang w:val="sv-SE"/>
        </w:rPr>
      </w:pPr>
    </w:p>
    <w:p w14:paraId="10F22BCD" w14:textId="070021ED" w:rsidR="00D53029" w:rsidRPr="00A660E5" w:rsidRDefault="00297BA0" w:rsidP="00571996">
      <w:pPr>
        <w:widowControl w:val="0"/>
        <w:suppressAutoHyphens/>
        <w:spacing w:line="360" w:lineRule="auto"/>
        <w:jc w:val="both"/>
        <w:rPr>
          <w:rFonts w:cs="Arial"/>
          <w:sz w:val="20"/>
          <w:u w:val="single"/>
        </w:rPr>
      </w:pPr>
      <w:r>
        <w:rPr>
          <w:noProof/>
        </w:rPr>
        <w:lastRenderedPageBreak/>
        <w:drawing>
          <wp:inline distT="0" distB="0" distL="0" distR="0" wp14:anchorId="763AF41B" wp14:editId="7F9942B1">
            <wp:extent cx="1620000" cy="1170153"/>
            <wp:effectExtent l="0" t="0" r="0" b="0"/>
            <wp:docPr id="1246351053" name="Grafik 2" descr="Ein Bild, das Im Haus, Inneneinrichtung, Mobiliar,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1053" name="Grafik 2" descr="Ein Bild, das Im Haus, Inneneinrichtung, Mobiliar, Gebäud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620000" cy="1170153"/>
                    </a:xfrm>
                    <a:prstGeom prst="rect">
                      <a:avLst/>
                    </a:prstGeom>
                    <a:noFill/>
                    <a:ln>
                      <a:noFill/>
                    </a:ln>
                  </pic:spPr>
                </pic:pic>
              </a:graphicData>
            </a:graphic>
          </wp:inline>
        </w:drawing>
      </w:r>
      <w:r w:rsidR="0093769D" w:rsidRPr="0093769D">
        <w:rPr>
          <w:rFonts w:ascii="Times New Roman" w:hAnsi="Times New Roman"/>
          <w:color w:val="auto"/>
          <w:szCs w:val="24"/>
        </w:rPr>
        <w:t xml:space="preserve"> </w:t>
      </w:r>
      <w:r>
        <w:rPr>
          <w:noProof/>
        </w:rPr>
        <w:drawing>
          <wp:inline distT="0" distB="0" distL="0" distR="0" wp14:anchorId="5C15885E" wp14:editId="48EE78B3">
            <wp:extent cx="1620000" cy="1170153"/>
            <wp:effectExtent l="0" t="0" r="0" b="0"/>
            <wp:docPr id="1011549228" name="Grafik 3" descr="Ein Bild, das Mobiliar, Im Haus, Boden, 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49228" name="Grafik 3" descr="Ein Bild, das Mobiliar, Im Haus, Boden, Tisch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620000" cy="1170153"/>
                    </a:xfrm>
                    <a:prstGeom prst="rect">
                      <a:avLst/>
                    </a:prstGeom>
                    <a:noFill/>
                    <a:ln>
                      <a:noFill/>
                    </a:ln>
                  </pic:spPr>
                </pic:pic>
              </a:graphicData>
            </a:graphic>
          </wp:inline>
        </w:drawing>
      </w:r>
    </w:p>
    <w:p w14:paraId="3AFFEF68" w14:textId="1F883F3B" w:rsidR="00042FC9" w:rsidRPr="006D526F" w:rsidRDefault="00BF14B0" w:rsidP="006D526F">
      <w:pPr>
        <w:pStyle w:val="KeinLeerraum"/>
        <w:rPr>
          <w:rFonts w:ascii="Arial" w:hAnsi="Arial" w:cs="Arial"/>
          <w:lang w:val="sv-SE"/>
        </w:rPr>
      </w:pPr>
      <w:r w:rsidRPr="006D526F">
        <w:rPr>
          <w:rFonts w:ascii="Arial" w:hAnsi="Arial" w:cs="Arial"/>
          <w:lang w:val="sv-SE"/>
        </w:rPr>
        <w:t>53</w:t>
      </w:r>
      <w:r w:rsidR="00042FC9" w:rsidRPr="006D526F">
        <w:rPr>
          <w:rFonts w:ascii="Arial" w:hAnsi="Arial" w:cs="Arial"/>
          <w:lang w:val="sv-SE"/>
        </w:rPr>
        <w:t>2025_</w:t>
      </w:r>
      <w:r w:rsidR="00297BA0" w:rsidRPr="006D526F">
        <w:rPr>
          <w:rFonts w:ascii="Arial" w:hAnsi="Arial" w:cs="Arial"/>
          <w:lang w:val="sv-SE"/>
        </w:rPr>
        <w:t xml:space="preserve">b, c </w:t>
      </w:r>
    </w:p>
    <w:p w14:paraId="6A715207" w14:textId="0566502C" w:rsidR="00042FC9" w:rsidRPr="006D526F" w:rsidRDefault="00042FC9" w:rsidP="006D526F">
      <w:pPr>
        <w:pStyle w:val="KeinLeerraum"/>
        <w:rPr>
          <w:rFonts w:ascii="Arial" w:hAnsi="Arial" w:cs="Arial"/>
          <w:lang w:val="sv-SE"/>
        </w:rPr>
      </w:pPr>
      <w:r w:rsidRPr="006D526F">
        <w:rPr>
          <w:rFonts w:ascii="Arial" w:hAnsi="Arial" w:cs="Arial"/>
          <w:lang w:val="sv-SE"/>
        </w:rPr>
        <w:t>Diese</w:t>
      </w:r>
      <w:r w:rsidR="009E08B1" w:rsidRPr="006D526F">
        <w:rPr>
          <w:rFonts w:ascii="Arial" w:hAnsi="Arial" w:cs="Arial"/>
          <w:lang w:val="sv-SE"/>
        </w:rPr>
        <w:t>s</w:t>
      </w:r>
      <w:r w:rsidRPr="006D526F">
        <w:rPr>
          <w:rFonts w:ascii="Arial" w:hAnsi="Arial" w:cs="Arial"/>
          <w:lang w:val="sv-SE"/>
        </w:rPr>
        <w:t xml:space="preserve"> Anwendungsbeispiel zeigt die Möglichkeiten auf, wie flexibel </w:t>
      </w:r>
      <w:r w:rsidR="000E058F" w:rsidRPr="006D526F">
        <w:rPr>
          <w:rFonts w:ascii="Arial" w:hAnsi="Arial" w:cs="Arial"/>
          <w:lang w:val="sv-SE"/>
        </w:rPr>
        <w:t>Workspaces</w:t>
      </w:r>
      <w:r w:rsidRPr="006D526F">
        <w:rPr>
          <w:rFonts w:ascii="Arial" w:hAnsi="Arial" w:cs="Arial"/>
          <w:lang w:val="sv-SE"/>
        </w:rPr>
        <w:t xml:space="preserve"> mit </w:t>
      </w:r>
      <w:r w:rsidR="00A660E5" w:rsidRPr="006D526F">
        <w:rPr>
          <w:rFonts w:ascii="Arial" w:hAnsi="Arial" w:cs="Arial"/>
          <w:lang w:val="sv-SE"/>
        </w:rPr>
        <w:t>”</w:t>
      </w:r>
      <w:r w:rsidRPr="006D526F">
        <w:rPr>
          <w:rFonts w:ascii="Arial" w:hAnsi="Arial" w:cs="Arial"/>
          <w:lang w:val="sv-SE"/>
        </w:rPr>
        <w:t>RoomSpin</w:t>
      </w:r>
      <w:r w:rsidR="00A660E5" w:rsidRPr="006D526F">
        <w:rPr>
          <w:rFonts w:ascii="Arial" w:hAnsi="Arial" w:cs="Arial"/>
          <w:lang w:val="sv-SE"/>
        </w:rPr>
        <w:t>”</w:t>
      </w:r>
      <w:r w:rsidRPr="006D526F">
        <w:rPr>
          <w:rFonts w:ascii="Arial" w:hAnsi="Arial" w:cs="Arial"/>
          <w:lang w:val="sv-SE"/>
        </w:rPr>
        <w:t xml:space="preserve"> gestaltet werden können. Jedes Arbeitsplatzmodul lässt sich nach Bedarf und angepasst an die Arbeitssituation drehen. Foto: Hettich</w:t>
      </w:r>
    </w:p>
    <w:p w14:paraId="5023204D" w14:textId="77777777" w:rsidR="00C11B66" w:rsidRDefault="00C11B66" w:rsidP="00042FC9">
      <w:pPr>
        <w:rPr>
          <w:sz w:val="22"/>
          <w:szCs w:val="22"/>
          <w:lang w:val="sv-SE"/>
        </w:rPr>
      </w:pPr>
    </w:p>
    <w:p w14:paraId="2234899F" w14:textId="284C2892" w:rsidR="00C11B66" w:rsidRDefault="00C11B66" w:rsidP="00042FC9">
      <w:pPr>
        <w:rPr>
          <w:sz w:val="22"/>
          <w:szCs w:val="22"/>
          <w:lang w:val="sv-SE"/>
        </w:rPr>
      </w:pPr>
      <w:r>
        <w:rPr>
          <w:noProof/>
        </w:rPr>
        <w:drawing>
          <wp:inline distT="0" distB="0" distL="0" distR="0" wp14:anchorId="6CFD5CBF" wp14:editId="6AE71A67">
            <wp:extent cx="1620000" cy="1170153"/>
            <wp:effectExtent l="0" t="0" r="0" b="0"/>
            <wp:docPr id="674118417"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8417" name="Grafik 1" descr="Ein Bild, das Kleidung, Person, Menschliches Gesicht, Lächel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1170153"/>
                    </a:xfrm>
                    <a:prstGeom prst="rect">
                      <a:avLst/>
                    </a:prstGeom>
                    <a:noFill/>
                    <a:ln>
                      <a:noFill/>
                    </a:ln>
                  </pic:spPr>
                </pic:pic>
              </a:graphicData>
            </a:graphic>
          </wp:inline>
        </w:drawing>
      </w:r>
    </w:p>
    <w:p w14:paraId="4DD6BE40" w14:textId="6FCCE330" w:rsidR="00C11B66" w:rsidRDefault="00C11B66" w:rsidP="00042FC9">
      <w:pPr>
        <w:rPr>
          <w:sz w:val="22"/>
          <w:szCs w:val="22"/>
          <w:lang w:val="sv-SE"/>
        </w:rPr>
      </w:pPr>
      <w:r>
        <w:rPr>
          <w:sz w:val="22"/>
          <w:szCs w:val="22"/>
          <w:lang w:val="sv-SE"/>
        </w:rPr>
        <w:t>532025_d</w:t>
      </w:r>
    </w:p>
    <w:p w14:paraId="2BE4D655" w14:textId="0E836487" w:rsidR="00C11B66" w:rsidRPr="00C11B66" w:rsidRDefault="00C11B66" w:rsidP="00042FC9">
      <w:pPr>
        <w:rPr>
          <w:color w:val="auto"/>
          <w:sz w:val="22"/>
          <w:szCs w:val="22"/>
          <w:lang w:val="sv-SE"/>
        </w:rPr>
      </w:pPr>
      <w:r w:rsidRPr="00C11B66">
        <w:rPr>
          <w:color w:val="auto"/>
          <w:sz w:val="22"/>
          <w:szCs w:val="22"/>
          <w:lang w:val="sv-SE"/>
        </w:rPr>
        <w:t>Michael Lehmkuhl, Geschäftsführer bei Hettich, würdigt anlässlich der Auszeichnung den Einsatz und die Expertise des Hettich</w:t>
      </w:r>
      <w:r w:rsidR="00B5458D">
        <w:rPr>
          <w:color w:val="auto"/>
          <w:sz w:val="22"/>
          <w:szCs w:val="22"/>
          <w:lang w:val="sv-SE"/>
        </w:rPr>
        <w:t>-</w:t>
      </w:r>
      <w:r w:rsidRPr="00C11B66">
        <w:rPr>
          <w:color w:val="auto"/>
          <w:sz w:val="22"/>
          <w:szCs w:val="22"/>
          <w:lang w:val="sv-SE"/>
        </w:rPr>
        <w:t>Teams. </w:t>
      </w:r>
      <w:r w:rsidRPr="00A83FEE">
        <w:rPr>
          <w:color w:val="auto"/>
          <w:sz w:val="22"/>
          <w:szCs w:val="22"/>
          <w:lang w:val="sv-SE"/>
        </w:rPr>
        <w:t>Foto</w:t>
      </w:r>
      <w:r w:rsidRPr="00C11B66">
        <w:rPr>
          <w:color w:val="auto"/>
          <w:sz w:val="22"/>
          <w:szCs w:val="22"/>
          <w:lang w:val="sv-SE"/>
        </w:rPr>
        <w:t>: Hettich</w:t>
      </w:r>
    </w:p>
    <w:p w14:paraId="6E13C021" w14:textId="77777777" w:rsidR="00042FC9" w:rsidRDefault="00042FC9" w:rsidP="00042FC9">
      <w:pPr>
        <w:rPr>
          <w:sz w:val="22"/>
          <w:szCs w:val="22"/>
          <w:lang w:val="sv-SE"/>
        </w:rPr>
      </w:pPr>
    </w:p>
    <w:p w14:paraId="4507F78B" w14:textId="33D40712" w:rsidR="00042FC9" w:rsidRPr="000E058F" w:rsidRDefault="00042FC9" w:rsidP="000E058F">
      <w:pPr>
        <w:rPr>
          <w:sz w:val="22"/>
          <w:szCs w:val="22"/>
          <w:lang w:val="sv-SE"/>
        </w:rPr>
      </w:pPr>
      <w:r>
        <w:rPr>
          <w:sz w:val="22"/>
          <w:szCs w:val="22"/>
          <w:lang w:val="sv-SE"/>
        </w:rPr>
        <w:t xml:space="preserve"> </w:t>
      </w:r>
    </w:p>
    <w:p w14:paraId="4C3FE477" w14:textId="2301A3B5" w:rsidR="00571996" w:rsidRPr="009F17CE" w:rsidRDefault="00571996" w:rsidP="00571996">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4A2C8ADD" w14:textId="048B7713" w:rsidR="00571996" w:rsidRDefault="00F24EF4" w:rsidP="00571996">
      <w:pPr>
        <w:suppressAutoHyphens/>
        <w:rPr>
          <w:rStyle w:val="Hyperlink"/>
          <w:rFonts w:cs="Arial"/>
          <w:color w:val="auto"/>
          <w:sz w:val="20"/>
        </w:rPr>
      </w:pPr>
      <w:r>
        <w:rPr>
          <w:rFonts w:cs="Arial"/>
          <w:sz w:val="20"/>
        </w:rPr>
        <w:t>Hettich wurde 1888 gegründet und gehört heute zu den weltweit größten und erfolgreichsten Herstellern von Möbelbeschlägen. Stammsitz des Familienunternehmens ist Kirchlengern im Möbelcluster Ostwestfalen. Rund 8.</w:t>
      </w:r>
      <w:r w:rsidR="00E35466">
        <w:rPr>
          <w:rFonts w:cs="Arial"/>
          <w:sz w:val="20"/>
        </w:rPr>
        <w:t>4</w:t>
      </w:r>
      <w:r>
        <w:rPr>
          <w:rFonts w:cs="Arial"/>
          <w:sz w:val="20"/>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5" w:history="1">
        <w:r w:rsidR="00571996" w:rsidRPr="0060311A">
          <w:rPr>
            <w:rStyle w:val="Hyperlink"/>
            <w:rFonts w:cs="Arial"/>
            <w:color w:val="auto"/>
            <w:sz w:val="20"/>
          </w:rPr>
          <w:t>www.hettich.com</w:t>
        </w:r>
      </w:hyperlink>
    </w:p>
    <w:p w14:paraId="73B5A406" w14:textId="1A6280AE" w:rsidR="00D118A4" w:rsidRDefault="00D118A4" w:rsidP="00571996">
      <w:pPr>
        <w:suppressAutoHyphens/>
        <w:rPr>
          <w:rStyle w:val="Hyperlink"/>
          <w:rFonts w:cs="Arial"/>
          <w:color w:val="auto"/>
          <w:sz w:val="20"/>
        </w:rPr>
      </w:pPr>
    </w:p>
    <w:p w14:paraId="4FEF487C" w14:textId="29BC9C82" w:rsidR="00D118A4" w:rsidRDefault="00D118A4" w:rsidP="00571996">
      <w:pPr>
        <w:suppressAutoHyphens/>
        <w:rPr>
          <w:rStyle w:val="Hyperlink"/>
          <w:rFonts w:cs="Arial"/>
          <w:color w:val="auto"/>
          <w:sz w:val="20"/>
        </w:rPr>
      </w:pPr>
    </w:p>
    <w:p w14:paraId="43CCEA70" w14:textId="609AE4A5" w:rsidR="00D118A4" w:rsidRPr="0060311A" w:rsidRDefault="00D118A4" w:rsidP="00571996">
      <w:pPr>
        <w:suppressAutoHyphens/>
        <w:rPr>
          <w:rFonts w:cs="Arial"/>
          <w:color w:val="auto"/>
          <w:sz w:val="20"/>
        </w:rPr>
      </w:pPr>
    </w:p>
    <w:p w14:paraId="29D80DC3" w14:textId="77777777" w:rsidR="00571996" w:rsidRPr="00901326" w:rsidRDefault="00571996" w:rsidP="00E65479">
      <w:pPr>
        <w:suppressAutoHyphens/>
        <w:rPr>
          <w:rFonts w:cs="Arial"/>
          <w:color w:val="auto"/>
          <w:sz w:val="22"/>
          <w:szCs w:val="22"/>
        </w:rPr>
      </w:pPr>
    </w:p>
    <w:sectPr w:rsidR="00571996" w:rsidRPr="00901326"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D2C2" w14:textId="77777777" w:rsidR="009D04AA" w:rsidRDefault="009D04AA">
      <w:r>
        <w:separator/>
      </w:r>
    </w:p>
  </w:endnote>
  <w:endnote w:type="continuationSeparator" w:id="0">
    <w:p w14:paraId="1ED5F8B8" w14:textId="77777777" w:rsidR="009D04AA" w:rsidRDefault="009D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1A590910">
              <wp:simplePos x="0" y="0"/>
              <wp:positionH relativeFrom="column">
                <wp:posOffset>4631690</wp:posOffset>
              </wp:positionH>
              <wp:positionV relativeFrom="paragraph">
                <wp:posOffset>-3837305</wp:posOffset>
              </wp:positionV>
              <wp:extent cx="1828800" cy="2984500"/>
              <wp:effectExtent l="0" t="0" r="0" b="635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84500"/>
                      </a:xfrm>
                      <a:prstGeom prst="rect">
                        <a:avLst/>
                      </a:prstGeom>
                      <a:solidFill>
                        <a:srgbClr val="FFFFFF"/>
                      </a:solidFill>
                      <a:ln>
                        <a:noFill/>
                      </a:ln>
                    </wps:spPr>
                    <wps:txbx>
                      <w:txbxContent>
                        <w:p w14:paraId="21E4FC76"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8B60FD5" w14:textId="77777777" w:rsidR="00764118"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B8A5DD5"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763E8D17"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br/>
                          </w:r>
                          <w:r w:rsidRPr="00165C67">
                            <w:rPr>
                              <w:rFonts w:ascii="Agfa Rotis Sans Serif" w:hAnsi="Agfa Rotis Sans Serif" w:cs="Arial"/>
                              <w:sz w:val="16"/>
                              <w:szCs w:val="16"/>
                              <w:lang w:val="sv-SE"/>
                            </w:rPr>
                            <w:t>Anke Wöhler</w:t>
                          </w:r>
                        </w:p>
                        <w:p w14:paraId="58B7ADF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9995A8F"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798-879</w:t>
                          </w:r>
                        </w:p>
                        <w:p w14:paraId="2B33EF86" w14:textId="77777777" w:rsidR="00764118" w:rsidRDefault="00764118" w:rsidP="00764118">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5EFE00C4"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2AE29872" w14:textId="77777777" w:rsidR="00764118" w:rsidRDefault="00764118" w:rsidP="00764118">
                          <w:pPr>
                            <w:rPr>
                              <w:rFonts w:ascii="Agfa Rotis Sans Serif Ex Bold" w:hAnsi="Agfa Rotis Sans Serif Ex Bold"/>
                              <w:sz w:val="20"/>
                            </w:rPr>
                          </w:pPr>
                        </w:p>
                        <w:p w14:paraId="51FF0B87" w14:textId="2C5891E6" w:rsidR="00764118" w:rsidRPr="00A50C9A" w:rsidRDefault="00764118" w:rsidP="00764118">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F14B0">
                            <w:rPr>
                              <w:rFonts w:ascii="Agfa Rotis Sans Serif Ex Bold" w:hAnsi="Agfa Rotis Sans Serif Ex Bold"/>
                              <w:sz w:val="20"/>
                            </w:rPr>
                            <w:t>53</w:t>
                          </w:r>
                          <w:r w:rsidRPr="00A50C9A">
                            <w:rPr>
                              <w:rFonts w:ascii="Agfa Rotis Sans Serif Ex Bold" w:hAnsi="Agfa Rotis Sans Serif Ex Bold"/>
                              <w:sz w:val="20"/>
                            </w:rPr>
                            <w:t>202</w:t>
                          </w:r>
                          <w:r w:rsidR="00E3546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4.7pt;margin-top:-302.15pt;width:2in;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" stroked="f">
              <v:textbox>
                <w:txbxContent>
                  <w:p w14:paraId="21E4FC76"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8B60FD5" w14:textId="77777777" w:rsidR="00764118"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B8A5DD5"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763E8D17"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br/>
                    </w:r>
                    <w:r w:rsidRPr="00165C67">
                      <w:rPr>
                        <w:rFonts w:ascii="Agfa Rotis Sans Serif" w:hAnsi="Agfa Rotis Sans Serif" w:cs="Arial"/>
                        <w:sz w:val="16"/>
                        <w:szCs w:val="16"/>
                        <w:lang w:val="sv-SE"/>
                      </w:rPr>
                      <w:t>Anke Wöhler</w:t>
                    </w:r>
                  </w:p>
                  <w:p w14:paraId="58B7ADF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9995A8F"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798-879</w:t>
                    </w:r>
                  </w:p>
                  <w:p w14:paraId="2B33EF86" w14:textId="77777777" w:rsidR="00764118" w:rsidRDefault="00764118" w:rsidP="00764118">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5EFE00C4" w14:textId="77777777" w:rsidR="00764118" w:rsidRPr="00165C67" w:rsidRDefault="00764118" w:rsidP="00764118">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2AE29872" w14:textId="77777777" w:rsidR="00764118" w:rsidRDefault="00764118" w:rsidP="00764118">
                    <w:pPr>
                      <w:rPr>
                        <w:rFonts w:ascii="Agfa Rotis Sans Serif Ex Bold" w:hAnsi="Agfa Rotis Sans Serif Ex Bold"/>
                        <w:sz w:val="20"/>
                      </w:rPr>
                    </w:pPr>
                  </w:p>
                  <w:p w14:paraId="51FF0B87" w14:textId="2C5891E6" w:rsidR="00764118" w:rsidRPr="00A50C9A" w:rsidRDefault="00764118" w:rsidP="00764118">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F14B0">
                      <w:rPr>
                        <w:rFonts w:ascii="Agfa Rotis Sans Serif Ex Bold" w:hAnsi="Agfa Rotis Sans Serif Ex Bold"/>
                        <w:sz w:val="20"/>
                      </w:rPr>
                      <w:t>53</w:t>
                    </w:r>
                    <w:r w:rsidRPr="00A50C9A">
                      <w:rPr>
                        <w:rFonts w:ascii="Agfa Rotis Sans Serif Ex Bold" w:hAnsi="Agfa Rotis Sans Serif Ex Bold"/>
                        <w:sz w:val="20"/>
                      </w:rPr>
                      <w:t>202</w:t>
                    </w:r>
                    <w:r w:rsidR="00E35466">
                      <w:rPr>
                        <w:rFonts w:ascii="Agfa Rotis Sans Serif Ex Bold" w:hAnsi="Agfa Rotis Sans Serif Ex Bold"/>
                        <w:sz w:val="20"/>
                      </w:rPr>
                      <w:t>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0B0F" w14:textId="77777777" w:rsidR="009D04AA" w:rsidRDefault="009D04AA">
      <w:r>
        <w:separator/>
      </w:r>
    </w:p>
  </w:footnote>
  <w:footnote w:type="continuationSeparator" w:id="0">
    <w:p w14:paraId="4399C0A1" w14:textId="77777777" w:rsidR="009D04AA" w:rsidRDefault="009D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DA41C1" w:rsidRDefault="00B930B0" w:rsidP="005F115D">
    <w:pPr>
      <w:pStyle w:val="Kopfzeile"/>
      <w:ind w:left="-1417"/>
      <w:rPr>
        <w:color w:val="auto"/>
      </w:rPr>
    </w:pPr>
    <w:r w:rsidRPr="00DA41C1">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577338"/>
    <w:multiLevelType w:val="hybridMultilevel"/>
    <w:tmpl w:val="D71CF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34471857">
    <w:abstractNumId w:val="0"/>
  </w:num>
  <w:num w:numId="2" w16cid:durableId="1628657215">
    <w:abstractNumId w:val="1"/>
  </w:num>
  <w:num w:numId="3" w16cid:durableId="1874221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3991"/>
    <w:rsid w:val="00005E10"/>
    <w:rsid w:val="000067B2"/>
    <w:rsid w:val="00006C15"/>
    <w:rsid w:val="00007AE3"/>
    <w:rsid w:val="000103BC"/>
    <w:rsid w:val="000115BE"/>
    <w:rsid w:val="00011D00"/>
    <w:rsid w:val="0001272F"/>
    <w:rsid w:val="00017980"/>
    <w:rsid w:val="0002101A"/>
    <w:rsid w:val="00022380"/>
    <w:rsid w:val="00024419"/>
    <w:rsid w:val="00024512"/>
    <w:rsid w:val="00024741"/>
    <w:rsid w:val="00025DEB"/>
    <w:rsid w:val="00026658"/>
    <w:rsid w:val="00030063"/>
    <w:rsid w:val="000301AE"/>
    <w:rsid w:val="000310C6"/>
    <w:rsid w:val="00032952"/>
    <w:rsid w:val="00032B24"/>
    <w:rsid w:val="00032CD7"/>
    <w:rsid w:val="0003312D"/>
    <w:rsid w:val="00036CAD"/>
    <w:rsid w:val="00037611"/>
    <w:rsid w:val="00037739"/>
    <w:rsid w:val="000378F2"/>
    <w:rsid w:val="000405EC"/>
    <w:rsid w:val="00040852"/>
    <w:rsid w:val="00040FDC"/>
    <w:rsid w:val="00041F5D"/>
    <w:rsid w:val="00042AC2"/>
    <w:rsid w:val="00042DAC"/>
    <w:rsid w:val="00042FC9"/>
    <w:rsid w:val="00043DAB"/>
    <w:rsid w:val="00044245"/>
    <w:rsid w:val="00044497"/>
    <w:rsid w:val="00044F8C"/>
    <w:rsid w:val="00045378"/>
    <w:rsid w:val="00047086"/>
    <w:rsid w:val="00050EB9"/>
    <w:rsid w:val="00052227"/>
    <w:rsid w:val="00052503"/>
    <w:rsid w:val="000528C0"/>
    <w:rsid w:val="00052948"/>
    <w:rsid w:val="00053653"/>
    <w:rsid w:val="0005470F"/>
    <w:rsid w:val="000547B9"/>
    <w:rsid w:val="00054A80"/>
    <w:rsid w:val="00054FEC"/>
    <w:rsid w:val="00055760"/>
    <w:rsid w:val="00055A47"/>
    <w:rsid w:val="00056D7A"/>
    <w:rsid w:val="00062779"/>
    <w:rsid w:val="00063729"/>
    <w:rsid w:val="000639B8"/>
    <w:rsid w:val="00063A0B"/>
    <w:rsid w:val="00063C8F"/>
    <w:rsid w:val="0006689A"/>
    <w:rsid w:val="00066D5E"/>
    <w:rsid w:val="000670F4"/>
    <w:rsid w:val="000672DA"/>
    <w:rsid w:val="00070313"/>
    <w:rsid w:val="000703BE"/>
    <w:rsid w:val="00070CB5"/>
    <w:rsid w:val="000715E1"/>
    <w:rsid w:val="00072478"/>
    <w:rsid w:val="00072D52"/>
    <w:rsid w:val="000739DA"/>
    <w:rsid w:val="000759DF"/>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0B6A"/>
    <w:rsid w:val="000A1B7B"/>
    <w:rsid w:val="000A2CBD"/>
    <w:rsid w:val="000A409F"/>
    <w:rsid w:val="000A5409"/>
    <w:rsid w:val="000A5CBD"/>
    <w:rsid w:val="000A60E5"/>
    <w:rsid w:val="000A689F"/>
    <w:rsid w:val="000A6FF7"/>
    <w:rsid w:val="000A74BB"/>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985"/>
    <w:rsid w:val="000C6B60"/>
    <w:rsid w:val="000C7389"/>
    <w:rsid w:val="000C7BD6"/>
    <w:rsid w:val="000C7D6B"/>
    <w:rsid w:val="000D0E29"/>
    <w:rsid w:val="000D1DB5"/>
    <w:rsid w:val="000D50C9"/>
    <w:rsid w:val="000D518E"/>
    <w:rsid w:val="000D5398"/>
    <w:rsid w:val="000D5497"/>
    <w:rsid w:val="000D5616"/>
    <w:rsid w:val="000D63CD"/>
    <w:rsid w:val="000D6A7C"/>
    <w:rsid w:val="000D7AE3"/>
    <w:rsid w:val="000E058F"/>
    <w:rsid w:val="000E06B9"/>
    <w:rsid w:val="000E13ED"/>
    <w:rsid w:val="000E16AD"/>
    <w:rsid w:val="000E2A52"/>
    <w:rsid w:val="000E33C6"/>
    <w:rsid w:val="000E3A5A"/>
    <w:rsid w:val="000E456B"/>
    <w:rsid w:val="000E544B"/>
    <w:rsid w:val="000E6787"/>
    <w:rsid w:val="000E67FB"/>
    <w:rsid w:val="000E7D70"/>
    <w:rsid w:val="000F020A"/>
    <w:rsid w:val="000F05ED"/>
    <w:rsid w:val="000F0CE2"/>
    <w:rsid w:val="000F12C0"/>
    <w:rsid w:val="000F2E42"/>
    <w:rsid w:val="000F32D0"/>
    <w:rsid w:val="000F4376"/>
    <w:rsid w:val="000F5756"/>
    <w:rsid w:val="000F5947"/>
    <w:rsid w:val="000F5956"/>
    <w:rsid w:val="000F7581"/>
    <w:rsid w:val="00100286"/>
    <w:rsid w:val="001002C9"/>
    <w:rsid w:val="0010226C"/>
    <w:rsid w:val="00104861"/>
    <w:rsid w:val="00105DE5"/>
    <w:rsid w:val="001061BC"/>
    <w:rsid w:val="00106719"/>
    <w:rsid w:val="0010676B"/>
    <w:rsid w:val="00106CF3"/>
    <w:rsid w:val="00107533"/>
    <w:rsid w:val="00107898"/>
    <w:rsid w:val="001079FD"/>
    <w:rsid w:val="00110219"/>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5055"/>
    <w:rsid w:val="00130272"/>
    <w:rsid w:val="00133602"/>
    <w:rsid w:val="00134974"/>
    <w:rsid w:val="001350CC"/>
    <w:rsid w:val="001353FA"/>
    <w:rsid w:val="001355D5"/>
    <w:rsid w:val="001355E1"/>
    <w:rsid w:val="00136134"/>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65D7C"/>
    <w:rsid w:val="00170B29"/>
    <w:rsid w:val="00171CBE"/>
    <w:rsid w:val="00171EC4"/>
    <w:rsid w:val="00172607"/>
    <w:rsid w:val="00172C10"/>
    <w:rsid w:val="00172D09"/>
    <w:rsid w:val="00174201"/>
    <w:rsid w:val="001742A3"/>
    <w:rsid w:val="00174C27"/>
    <w:rsid w:val="00174D21"/>
    <w:rsid w:val="0017551D"/>
    <w:rsid w:val="001762A0"/>
    <w:rsid w:val="0017673D"/>
    <w:rsid w:val="001768E0"/>
    <w:rsid w:val="001777AC"/>
    <w:rsid w:val="00180272"/>
    <w:rsid w:val="001836F1"/>
    <w:rsid w:val="001839EB"/>
    <w:rsid w:val="001843E3"/>
    <w:rsid w:val="00184448"/>
    <w:rsid w:val="00186CEC"/>
    <w:rsid w:val="00187B19"/>
    <w:rsid w:val="00187C3A"/>
    <w:rsid w:val="001902FB"/>
    <w:rsid w:val="0019039A"/>
    <w:rsid w:val="00190502"/>
    <w:rsid w:val="00191933"/>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42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E33"/>
    <w:rsid w:val="001D53C9"/>
    <w:rsid w:val="001D5C78"/>
    <w:rsid w:val="001D6521"/>
    <w:rsid w:val="001D7777"/>
    <w:rsid w:val="001E2141"/>
    <w:rsid w:val="001E2320"/>
    <w:rsid w:val="001E4F13"/>
    <w:rsid w:val="001E5A75"/>
    <w:rsid w:val="001E5E37"/>
    <w:rsid w:val="001E642B"/>
    <w:rsid w:val="001E6CB3"/>
    <w:rsid w:val="001E6E40"/>
    <w:rsid w:val="001E7239"/>
    <w:rsid w:val="001E79E8"/>
    <w:rsid w:val="001E7A1C"/>
    <w:rsid w:val="001F0AE4"/>
    <w:rsid w:val="001F0FD4"/>
    <w:rsid w:val="001F1C08"/>
    <w:rsid w:val="001F3411"/>
    <w:rsid w:val="001F4EC3"/>
    <w:rsid w:val="001F6B1F"/>
    <w:rsid w:val="001F6ECE"/>
    <w:rsid w:val="002001DB"/>
    <w:rsid w:val="00201573"/>
    <w:rsid w:val="002018E1"/>
    <w:rsid w:val="00202835"/>
    <w:rsid w:val="00203EED"/>
    <w:rsid w:val="00205FFD"/>
    <w:rsid w:val="00211508"/>
    <w:rsid w:val="00212C0F"/>
    <w:rsid w:val="00213519"/>
    <w:rsid w:val="0021381A"/>
    <w:rsid w:val="0021499F"/>
    <w:rsid w:val="002149A5"/>
    <w:rsid w:val="002158C5"/>
    <w:rsid w:val="00215E9E"/>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264"/>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17F"/>
    <w:rsid w:val="00260C5B"/>
    <w:rsid w:val="00261335"/>
    <w:rsid w:val="00262EA2"/>
    <w:rsid w:val="00264493"/>
    <w:rsid w:val="00264C39"/>
    <w:rsid w:val="00265E5C"/>
    <w:rsid w:val="0026621D"/>
    <w:rsid w:val="002663FD"/>
    <w:rsid w:val="0026702D"/>
    <w:rsid w:val="00270601"/>
    <w:rsid w:val="00271C73"/>
    <w:rsid w:val="0027384E"/>
    <w:rsid w:val="00273BB0"/>
    <w:rsid w:val="00274A4E"/>
    <w:rsid w:val="00274E5D"/>
    <w:rsid w:val="0027523E"/>
    <w:rsid w:val="00275703"/>
    <w:rsid w:val="002769CE"/>
    <w:rsid w:val="00277099"/>
    <w:rsid w:val="002779EB"/>
    <w:rsid w:val="00280488"/>
    <w:rsid w:val="00280ADC"/>
    <w:rsid w:val="002816B9"/>
    <w:rsid w:val="0028205D"/>
    <w:rsid w:val="002843F7"/>
    <w:rsid w:val="00285422"/>
    <w:rsid w:val="002864CF"/>
    <w:rsid w:val="00286A2B"/>
    <w:rsid w:val="00287631"/>
    <w:rsid w:val="00292F2F"/>
    <w:rsid w:val="00293AFF"/>
    <w:rsid w:val="00293E40"/>
    <w:rsid w:val="002944A5"/>
    <w:rsid w:val="00294580"/>
    <w:rsid w:val="00294A00"/>
    <w:rsid w:val="00295F1F"/>
    <w:rsid w:val="00296463"/>
    <w:rsid w:val="00296EDE"/>
    <w:rsid w:val="00297A57"/>
    <w:rsid w:val="00297BA0"/>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FCC"/>
    <w:rsid w:val="002B407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7C70"/>
    <w:rsid w:val="002E0DE2"/>
    <w:rsid w:val="002E1ECE"/>
    <w:rsid w:val="002E2CAD"/>
    <w:rsid w:val="002E2E35"/>
    <w:rsid w:val="002E34AC"/>
    <w:rsid w:val="002E4720"/>
    <w:rsid w:val="002E625B"/>
    <w:rsid w:val="002E6B74"/>
    <w:rsid w:val="002E6E15"/>
    <w:rsid w:val="002F052C"/>
    <w:rsid w:val="002F057C"/>
    <w:rsid w:val="002F105C"/>
    <w:rsid w:val="002F2AA8"/>
    <w:rsid w:val="002F355F"/>
    <w:rsid w:val="002F3FD2"/>
    <w:rsid w:val="002F4E55"/>
    <w:rsid w:val="002F5F25"/>
    <w:rsid w:val="002F6093"/>
    <w:rsid w:val="002F613C"/>
    <w:rsid w:val="002F6509"/>
    <w:rsid w:val="002F6B3C"/>
    <w:rsid w:val="002F716B"/>
    <w:rsid w:val="0030263C"/>
    <w:rsid w:val="00303D98"/>
    <w:rsid w:val="00304334"/>
    <w:rsid w:val="00304527"/>
    <w:rsid w:val="00304AF1"/>
    <w:rsid w:val="00307234"/>
    <w:rsid w:val="00307D18"/>
    <w:rsid w:val="00311B26"/>
    <w:rsid w:val="00312073"/>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F0C"/>
    <w:rsid w:val="00326F75"/>
    <w:rsid w:val="00327A70"/>
    <w:rsid w:val="00330FFF"/>
    <w:rsid w:val="0033187E"/>
    <w:rsid w:val="003329CB"/>
    <w:rsid w:val="00334B06"/>
    <w:rsid w:val="00335B79"/>
    <w:rsid w:val="0033634E"/>
    <w:rsid w:val="003408E7"/>
    <w:rsid w:val="00341812"/>
    <w:rsid w:val="00341D55"/>
    <w:rsid w:val="00342BFF"/>
    <w:rsid w:val="00344849"/>
    <w:rsid w:val="00345483"/>
    <w:rsid w:val="003462B7"/>
    <w:rsid w:val="00346332"/>
    <w:rsid w:val="003479C4"/>
    <w:rsid w:val="00351A2F"/>
    <w:rsid w:val="003520C9"/>
    <w:rsid w:val="00352796"/>
    <w:rsid w:val="00354062"/>
    <w:rsid w:val="00360356"/>
    <w:rsid w:val="0036044E"/>
    <w:rsid w:val="0036151F"/>
    <w:rsid w:val="00362C4E"/>
    <w:rsid w:val="003648BD"/>
    <w:rsid w:val="00364E11"/>
    <w:rsid w:val="003655A6"/>
    <w:rsid w:val="00366ADA"/>
    <w:rsid w:val="00366BD4"/>
    <w:rsid w:val="00366DBD"/>
    <w:rsid w:val="003673A8"/>
    <w:rsid w:val="0037315D"/>
    <w:rsid w:val="0037357B"/>
    <w:rsid w:val="003757FD"/>
    <w:rsid w:val="00375E50"/>
    <w:rsid w:val="00377275"/>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C7302"/>
    <w:rsid w:val="003D05A0"/>
    <w:rsid w:val="003D0BE8"/>
    <w:rsid w:val="003D1CCC"/>
    <w:rsid w:val="003D2076"/>
    <w:rsid w:val="003D2967"/>
    <w:rsid w:val="003D2C40"/>
    <w:rsid w:val="003D2E5F"/>
    <w:rsid w:val="003D3312"/>
    <w:rsid w:val="003D40C5"/>
    <w:rsid w:val="003D4152"/>
    <w:rsid w:val="003D6340"/>
    <w:rsid w:val="003D6692"/>
    <w:rsid w:val="003E0D35"/>
    <w:rsid w:val="003E0E03"/>
    <w:rsid w:val="003E17AB"/>
    <w:rsid w:val="003E1CFB"/>
    <w:rsid w:val="003E1F60"/>
    <w:rsid w:val="003E41E5"/>
    <w:rsid w:val="003E5AA8"/>
    <w:rsid w:val="003E5F3D"/>
    <w:rsid w:val="003E7127"/>
    <w:rsid w:val="003E7C95"/>
    <w:rsid w:val="003F09D0"/>
    <w:rsid w:val="003F09DA"/>
    <w:rsid w:val="003F0A4A"/>
    <w:rsid w:val="003F1F52"/>
    <w:rsid w:val="003F238F"/>
    <w:rsid w:val="003F2693"/>
    <w:rsid w:val="003F3797"/>
    <w:rsid w:val="003F4CFD"/>
    <w:rsid w:val="003F5E38"/>
    <w:rsid w:val="003F69F5"/>
    <w:rsid w:val="003F6B05"/>
    <w:rsid w:val="004001E9"/>
    <w:rsid w:val="00400BE4"/>
    <w:rsid w:val="0040326F"/>
    <w:rsid w:val="00403307"/>
    <w:rsid w:val="00404A19"/>
    <w:rsid w:val="0040646D"/>
    <w:rsid w:val="004068E0"/>
    <w:rsid w:val="00407C53"/>
    <w:rsid w:val="00411C34"/>
    <w:rsid w:val="00413E87"/>
    <w:rsid w:val="00416CA5"/>
    <w:rsid w:val="00417024"/>
    <w:rsid w:val="00417B5E"/>
    <w:rsid w:val="00422257"/>
    <w:rsid w:val="00423DF6"/>
    <w:rsid w:val="00424357"/>
    <w:rsid w:val="004248B0"/>
    <w:rsid w:val="00425295"/>
    <w:rsid w:val="00425616"/>
    <w:rsid w:val="00426023"/>
    <w:rsid w:val="004268A0"/>
    <w:rsid w:val="00427194"/>
    <w:rsid w:val="004278FF"/>
    <w:rsid w:val="0042799B"/>
    <w:rsid w:val="00427C84"/>
    <w:rsid w:val="004306A0"/>
    <w:rsid w:val="00430A72"/>
    <w:rsid w:val="00432095"/>
    <w:rsid w:val="004328DA"/>
    <w:rsid w:val="00435682"/>
    <w:rsid w:val="00437874"/>
    <w:rsid w:val="004402A0"/>
    <w:rsid w:val="004406A2"/>
    <w:rsid w:val="00440F06"/>
    <w:rsid w:val="004410BA"/>
    <w:rsid w:val="004417E0"/>
    <w:rsid w:val="004418D4"/>
    <w:rsid w:val="00442001"/>
    <w:rsid w:val="00444956"/>
    <w:rsid w:val="0044611D"/>
    <w:rsid w:val="004466F9"/>
    <w:rsid w:val="00446A27"/>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0ED"/>
    <w:rsid w:val="004705BC"/>
    <w:rsid w:val="00470856"/>
    <w:rsid w:val="00470F00"/>
    <w:rsid w:val="004713F0"/>
    <w:rsid w:val="00471599"/>
    <w:rsid w:val="0047199E"/>
    <w:rsid w:val="00471C92"/>
    <w:rsid w:val="00472391"/>
    <w:rsid w:val="00472903"/>
    <w:rsid w:val="0047476A"/>
    <w:rsid w:val="004751F6"/>
    <w:rsid w:val="00475E14"/>
    <w:rsid w:val="004810DA"/>
    <w:rsid w:val="004814C2"/>
    <w:rsid w:val="0048218C"/>
    <w:rsid w:val="00483DF7"/>
    <w:rsid w:val="00484B9C"/>
    <w:rsid w:val="00484D77"/>
    <w:rsid w:val="0048721A"/>
    <w:rsid w:val="00491112"/>
    <w:rsid w:val="00492783"/>
    <w:rsid w:val="00492B7E"/>
    <w:rsid w:val="00492F27"/>
    <w:rsid w:val="004932E1"/>
    <w:rsid w:val="00495893"/>
    <w:rsid w:val="00495964"/>
    <w:rsid w:val="00495E40"/>
    <w:rsid w:val="00496319"/>
    <w:rsid w:val="004A116F"/>
    <w:rsid w:val="004A1F7E"/>
    <w:rsid w:val="004A276D"/>
    <w:rsid w:val="004A4CB3"/>
    <w:rsid w:val="004A4F97"/>
    <w:rsid w:val="004A6F92"/>
    <w:rsid w:val="004B231B"/>
    <w:rsid w:val="004B2693"/>
    <w:rsid w:val="004B29B9"/>
    <w:rsid w:val="004B3254"/>
    <w:rsid w:val="004B32B4"/>
    <w:rsid w:val="004B485A"/>
    <w:rsid w:val="004B4E38"/>
    <w:rsid w:val="004B64CF"/>
    <w:rsid w:val="004B6BB8"/>
    <w:rsid w:val="004B77FC"/>
    <w:rsid w:val="004C0197"/>
    <w:rsid w:val="004C072C"/>
    <w:rsid w:val="004C0D9C"/>
    <w:rsid w:val="004C1006"/>
    <w:rsid w:val="004C1013"/>
    <w:rsid w:val="004C1020"/>
    <w:rsid w:val="004C1683"/>
    <w:rsid w:val="004C172B"/>
    <w:rsid w:val="004C1A9D"/>
    <w:rsid w:val="004C1D72"/>
    <w:rsid w:val="004C223A"/>
    <w:rsid w:val="004C4CBE"/>
    <w:rsid w:val="004C6BF6"/>
    <w:rsid w:val="004C6D4B"/>
    <w:rsid w:val="004C7592"/>
    <w:rsid w:val="004D1458"/>
    <w:rsid w:val="004D15C5"/>
    <w:rsid w:val="004D1B6C"/>
    <w:rsid w:val="004D21DE"/>
    <w:rsid w:val="004D4120"/>
    <w:rsid w:val="004D4F15"/>
    <w:rsid w:val="004E007B"/>
    <w:rsid w:val="004E0B6C"/>
    <w:rsid w:val="004E1BD1"/>
    <w:rsid w:val="004E36E1"/>
    <w:rsid w:val="004E57A3"/>
    <w:rsid w:val="004E5B11"/>
    <w:rsid w:val="004E66B4"/>
    <w:rsid w:val="004E7D18"/>
    <w:rsid w:val="004F094A"/>
    <w:rsid w:val="004F0BC2"/>
    <w:rsid w:val="004F33CC"/>
    <w:rsid w:val="004F6A31"/>
    <w:rsid w:val="004F6DED"/>
    <w:rsid w:val="004F7535"/>
    <w:rsid w:val="004F76B2"/>
    <w:rsid w:val="00500550"/>
    <w:rsid w:val="00500648"/>
    <w:rsid w:val="005010D1"/>
    <w:rsid w:val="0050200E"/>
    <w:rsid w:val="005023FC"/>
    <w:rsid w:val="00504C3E"/>
    <w:rsid w:val="00506335"/>
    <w:rsid w:val="00507175"/>
    <w:rsid w:val="0050782E"/>
    <w:rsid w:val="0051132C"/>
    <w:rsid w:val="00511691"/>
    <w:rsid w:val="005121AA"/>
    <w:rsid w:val="00512841"/>
    <w:rsid w:val="0051296A"/>
    <w:rsid w:val="0051458E"/>
    <w:rsid w:val="00515071"/>
    <w:rsid w:val="00516FEF"/>
    <w:rsid w:val="00517292"/>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3484"/>
    <w:rsid w:val="00545165"/>
    <w:rsid w:val="00551326"/>
    <w:rsid w:val="0055156A"/>
    <w:rsid w:val="00553E29"/>
    <w:rsid w:val="005563B9"/>
    <w:rsid w:val="00556C54"/>
    <w:rsid w:val="005573D5"/>
    <w:rsid w:val="00557E5F"/>
    <w:rsid w:val="005620EC"/>
    <w:rsid w:val="005637E8"/>
    <w:rsid w:val="005650C0"/>
    <w:rsid w:val="00566256"/>
    <w:rsid w:val="0056675B"/>
    <w:rsid w:val="00567ED1"/>
    <w:rsid w:val="00570781"/>
    <w:rsid w:val="0057158F"/>
    <w:rsid w:val="00571996"/>
    <w:rsid w:val="00571D30"/>
    <w:rsid w:val="00572674"/>
    <w:rsid w:val="00572A6F"/>
    <w:rsid w:val="00574806"/>
    <w:rsid w:val="00574E0F"/>
    <w:rsid w:val="00575196"/>
    <w:rsid w:val="00577BF9"/>
    <w:rsid w:val="00580AE0"/>
    <w:rsid w:val="005810CE"/>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069"/>
    <w:rsid w:val="005B33F2"/>
    <w:rsid w:val="005B4B68"/>
    <w:rsid w:val="005B503D"/>
    <w:rsid w:val="005B5332"/>
    <w:rsid w:val="005B63B1"/>
    <w:rsid w:val="005B7CF8"/>
    <w:rsid w:val="005C3A31"/>
    <w:rsid w:val="005C44BA"/>
    <w:rsid w:val="005C7AEF"/>
    <w:rsid w:val="005C7D80"/>
    <w:rsid w:val="005C7D8F"/>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08A5"/>
    <w:rsid w:val="005F115D"/>
    <w:rsid w:val="005F1AF8"/>
    <w:rsid w:val="005F3819"/>
    <w:rsid w:val="005F3B32"/>
    <w:rsid w:val="005F3B53"/>
    <w:rsid w:val="005F3DD2"/>
    <w:rsid w:val="005F42D8"/>
    <w:rsid w:val="005F4395"/>
    <w:rsid w:val="005F46D1"/>
    <w:rsid w:val="005F53FF"/>
    <w:rsid w:val="005F7EDE"/>
    <w:rsid w:val="0060037E"/>
    <w:rsid w:val="0060121D"/>
    <w:rsid w:val="00602992"/>
    <w:rsid w:val="00602B4B"/>
    <w:rsid w:val="006031C4"/>
    <w:rsid w:val="00603994"/>
    <w:rsid w:val="00604179"/>
    <w:rsid w:val="00605D96"/>
    <w:rsid w:val="00607033"/>
    <w:rsid w:val="006070B9"/>
    <w:rsid w:val="0060745D"/>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2BB0"/>
    <w:rsid w:val="0064328B"/>
    <w:rsid w:val="00643625"/>
    <w:rsid w:val="00643928"/>
    <w:rsid w:val="00645FBE"/>
    <w:rsid w:val="00647B5F"/>
    <w:rsid w:val="0065123D"/>
    <w:rsid w:val="006513AC"/>
    <w:rsid w:val="00651D4A"/>
    <w:rsid w:val="006527E1"/>
    <w:rsid w:val="006534FC"/>
    <w:rsid w:val="0065376F"/>
    <w:rsid w:val="00653C58"/>
    <w:rsid w:val="006550F8"/>
    <w:rsid w:val="00657382"/>
    <w:rsid w:val="006626C3"/>
    <w:rsid w:val="00663439"/>
    <w:rsid w:val="006654F3"/>
    <w:rsid w:val="00665A27"/>
    <w:rsid w:val="006704C5"/>
    <w:rsid w:val="00672FCB"/>
    <w:rsid w:val="00673643"/>
    <w:rsid w:val="00676BFA"/>
    <w:rsid w:val="00680D0B"/>
    <w:rsid w:val="00681304"/>
    <w:rsid w:val="006820C9"/>
    <w:rsid w:val="00683020"/>
    <w:rsid w:val="006839C5"/>
    <w:rsid w:val="00683DE4"/>
    <w:rsid w:val="00684B83"/>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438A"/>
    <w:rsid w:val="006B6652"/>
    <w:rsid w:val="006B699C"/>
    <w:rsid w:val="006C129E"/>
    <w:rsid w:val="006C22B0"/>
    <w:rsid w:val="006C308E"/>
    <w:rsid w:val="006C39E9"/>
    <w:rsid w:val="006C3F84"/>
    <w:rsid w:val="006C4E6C"/>
    <w:rsid w:val="006C6E51"/>
    <w:rsid w:val="006D04EF"/>
    <w:rsid w:val="006D3A04"/>
    <w:rsid w:val="006D3F48"/>
    <w:rsid w:val="006D4633"/>
    <w:rsid w:val="006D49DA"/>
    <w:rsid w:val="006D526F"/>
    <w:rsid w:val="006D5B5A"/>
    <w:rsid w:val="006D5E28"/>
    <w:rsid w:val="006D6475"/>
    <w:rsid w:val="006D7589"/>
    <w:rsid w:val="006D77DA"/>
    <w:rsid w:val="006D7BC1"/>
    <w:rsid w:val="006D7EEB"/>
    <w:rsid w:val="006E0901"/>
    <w:rsid w:val="006E0A58"/>
    <w:rsid w:val="006E0EF6"/>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40C5"/>
    <w:rsid w:val="006F48DC"/>
    <w:rsid w:val="006F52C6"/>
    <w:rsid w:val="006F5549"/>
    <w:rsid w:val="006F57A7"/>
    <w:rsid w:val="0070135B"/>
    <w:rsid w:val="00701FFD"/>
    <w:rsid w:val="00702CC5"/>
    <w:rsid w:val="007051B0"/>
    <w:rsid w:val="00705C4F"/>
    <w:rsid w:val="007065DB"/>
    <w:rsid w:val="0070664D"/>
    <w:rsid w:val="0070785B"/>
    <w:rsid w:val="007118C5"/>
    <w:rsid w:val="0071252F"/>
    <w:rsid w:val="007132BA"/>
    <w:rsid w:val="007148FE"/>
    <w:rsid w:val="00714D86"/>
    <w:rsid w:val="00715F3F"/>
    <w:rsid w:val="00716239"/>
    <w:rsid w:val="00716496"/>
    <w:rsid w:val="00716C3A"/>
    <w:rsid w:val="007177CB"/>
    <w:rsid w:val="00721D22"/>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594E"/>
    <w:rsid w:val="007464D0"/>
    <w:rsid w:val="00747796"/>
    <w:rsid w:val="00750ACD"/>
    <w:rsid w:val="00750ECF"/>
    <w:rsid w:val="007513AB"/>
    <w:rsid w:val="00753462"/>
    <w:rsid w:val="00753DAD"/>
    <w:rsid w:val="00755096"/>
    <w:rsid w:val="00756D65"/>
    <w:rsid w:val="00757C4F"/>
    <w:rsid w:val="00762905"/>
    <w:rsid w:val="0076301B"/>
    <w:rsid w:val="00764118"/>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2883"/>
    <w:rsid w:val="007828DF"/>
    <w:rsid w:val="0078314A"/>
    <w:rsid w:val="00783C0F"/>
    <w:rsid w:val="00783DAC"/>
    <w:rsid w:val="007855A6"/>
    <w:rsid w:val="007864B5"/>
    <w:rsid w:val="007937FA"/>
    <w:rsid w:val="00793AEE"/>
    <w:rsid w:val="00795E78"/>
    <w:rsid w:val="00796102"/>
    <w:rsid w:val="0079644D"/>
    <w:rsid w:val="007965BC"/>
    <w:rsid w:val="007A00C5"/>
    <w:rsid w:val="007A0654"/>
    <w:rsid w:val="007A188E"/>
    <w:rsid w:val="007A269F"/>
    <w:rsid w:val="007A3307"/>
    <w:rsid w:val="007A335D"/>
    <w:rsid w:val="007A3CCD"/>
    <w:rsid w:val="007A6A24"/>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4AE8"/>
    <w:rsid w:val="007D5808"/>
    <w:rsid w:val="007D5A56"/>
    <w:rsid w:val="007D6D3C"/>
    <w:rsid w:val="007D79FA"/>
    <w:rsid w:val="007E0F59"/>
    <w:rsid w:val="007E33A0"/>
    <w:rsid w:val="007E7BAF"/>
    <w:rsid w:val="007F02B4"/>
    <w:rsid w:val="007F0B0D"/>
    <w:rsid w:val="007F39EA"/>
    <w:rsid w:val="007F3C91"/>
    <w:rsid w:val="007F684D"/>
    <w:rsid w:val="007F6C9B"/>
    <w:rsid w:val="007F6D75"/>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D87"/>
    <w:rsid w:val="00815FA5"/>
    <w:rsid w:val="00816DFB"/>
    <w:rsid w:val="0081706A"/>
    <w:rsid w:val="0082007B"/>
    <w:rsid w:val="008219D2"/>
    <w:rsid w:val="00821F3F"/>
    <w:rsid w:val="0082330E"/>
    <w:rsid w:val="0082363B"/>
    <w:rsid w:val="00823AA3"/>
    <w:rsid w:val="008248CE"/>
    <w:rsid w:val="008253D2"/>
    <w:rsid w:val="0082635E"/>
    <w:rsid w:val="00826CB6"/>
    <w:rsid w:val="00826E2B"/>
    <w:rsid w:val="00831604"/>
    <w:rsid w:val="008335DB"/>
    <w:rsid w:val="00835338"/>
    <w:rsid w:val="00835C7D"/>
    <w:rsid w:val="00835CE9"/>
    <w:rsid w:val="00835E1A"/>
    <w:rsid w:val="008369BA"/>
    <w:rsid w:val="008408A7"/>
    <w:rsid w:val="00840F81"/>
    <w:rsid w:val="008413E2"/>
    <w:rsid w:val="008425AD"/>
    <w:rsid w:val="00842885"/>
    <w:rsid w:val="00844BE3"/>
    <w:rsid w:val="008451C7"/>
    <w:rsid w:val="00845B72"/>
    <w:rsid w:val="00846223"/>
    <w:rsid w:val="0084679B"/>
    <w:rsid w:val="00846EAF"/>
    <w:rsid w:val="00847EB1"/>
    <w:rsid w:val="0085057C"/>
    <w:rsid w:val="0085099B"/>
    <w:rsid w:val="00850DC2"/>
    <w:rsid w:val="008528A8"/>
    <w:rsid w:val="0085383D"/>
    <w:rsid w:val="00853FCE"/>
    <w:rsid w:val="00854A24"/>
    <w:rsid w:val="00854FFD"/>
    <w:rsid w:val="008555B1"/>
    <w:rsid w:val="00860624"/>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46FC"/>
    <w:rsid w:val="00895491"/>
    <w:rsid w:val="00896657"/>
    <w:rsid w:val="0089692C"/>
    <w:rsid w:val="008A035C"/>
    <w:rsid w:val="008A0782"/>
    <w:rsid w:val="008A0BDC"/>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6F3D"/>
    <w:rsid w:val="008D785E"/>
    <w:rsid w:val="008E03ED"/>
    <w:rsid w:val="008E0ADC"/>
    <w:rsid w:val="008E11AA"/>
    <w:rsid w:val="008E15DE"/>
    <w:rsid w:val="008E16DC"/>
    <w:rsid w:val="008E33B3"/>
    <w:rsid w:val="008E5F62"/>
    <w:rsid w:val="008E6CD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17181"/>
    <w:rsid w:val="009205C0"/>
    <w:rsid w:val="009215E0"/>
    <w:rsid w:val="00921630"/>
    <w:rsid w:val="00921A05"/>
    <w:rsid w:val="00921C46"/>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3769D"/>
    <w:rsid w:val="0094051A"/>
    <w:rsid w:val="0094160D"/>
    <w:rsid w:val="00941BFD"/>
    <w:rsid w:val="00941C14"/>
    <w:rsid w:val="009424BB"/>
    <w:rsid w:val="00943AB3"/>
    <w:rsid w:val="00943F35"/>
    <w:rsid w:val="00946451"/>
    <w:rsid w:val="00950316"/>
    <w:rsid w:val="00951764"/>
    <w:rsid w:val="00952B38"/>
    <w:rsid w:val="009539E2"/>
    <w:rsid w:val="00954023"/>
    <w:rsid w:val="00955DA3"/>
    <w:rsid w:val="009568C2"/>
    <w:rsid w:val="009569AF"/>
    <w:rsid w:val="00956C30"/>
    <w:rsid w:val="00957B4B"/>
    <w:rsid w:val="00961877"/>
    <w:rsid w:val="00962675"/>
    <w:rsid w:val="00962CF3"/>
    <w:rsid w:val="00963531"/>
    <w:rsid w:val="009672E3"/>
    <w:rsid w:val="009677B5"/>
    <w:rsid w:val="009706F2"/>
    <w:rsid w:val="00973E05"/>
    <w:rsid w:val="00975001"/>
    <w:rsid w:val="00975772"/>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6E09"/>
    <w:rsid w:val="009A0853"/>
    <w:rsid w:val="009A21FB"/>
    <w:rsid w:val="009A277A"/>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1F8"/>
    <w:rsid w:val="009C16DF"/>
    <w:rsid w:val="009C22D2"/>
    <w:rsid w:val="009C241A"/>
    <w:rsid w:val="009C2A78"/>
    <w:rsid w:val="009C4152"/>
    <w:rsid w:val="009C47A3"/>
    <w:rsid w:val="009C55F6"/>
    <w:rsid w:val="009C6136"/>
    <w:rsid w:val="009C674E"/>
    <w:rsid w:val="009C76A9"/>
    <w:rsid w:val="009D04AA"/>
    <w:rsid w:val="009D15C5"/>
    <w:rsid w:val="009D2229"/>
    <w:rsid w:val="009D22CD"/>
    <w:rsid w:val="009D282F"/>
    <w:rsid w:val="009D2A6C"/>
    <w:rsid w:val="009D320C"/>
    <w:rsid w:val="009D33DF"/>
    <w:rsid w:val="009D3A38"/>
    <w:rsid w:val="009D4043"/>
    <w:rsid w:val="009D4ABD"/>
    <w:rsid w:val="009D4D80"/>
    <w:rsid w:val="009D4DDC"/>
    <w:rsid w:val="009D4F91"/>
    <w:rsid w:val="009D5B5A"/>
    <w:rsid w:val="009E016D"/>
    <w:rsid w:val="009E08B1"/>
    <w:rsid w:val="009E12AE"/>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3B6A"/>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3356"/>
    <w:rsid w:val="00A346F3"/>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29D9"/>
    <w:rsid w:val="00A63403"/>
    <w:rsid w:val="00A64DCF"/>
    <w:rsid w:val="00A65AF3"/>
    <w:rsid w:val="00A660E5"/>
    <w:rsid w:val="00A66270"/>
    <w:rsid w:val="00A667C6"/>
    <w:rsid w:val="00A71F32"/>
    <w:rsid w:val="00A72924"/>
    <w:rsid w:val="00A74291"/>
    <w:rsid w:val="00A759FB"/>
    <w:rsid w:val="00A7620D"/>
    <w:rsid w:val="00A76CBC"/>
    <w:rsid w:val="00A777B7"/>
    <w:rsid w:val="00A77903"/>
    <w:rsid w:val="00A80376"/>
    <w:rsid w:val="00A80E36"/>
    <w:rsid w:val="00A83FEE"/>
    <w:rsid w:val="00A84873"/>
    <w:rsid w:val="00A84F48"/>
    <w:rsid w:val="00A86026"/>
    <w:rsid w:val="00A862AB"/>
    <w:rsid w:val="00A86BD9"/>
    <w:rsid w:val="00A918E6"/>
    <w:rsid w:val="00A92454"/>
    <w:rsid w:val="00A935E0"/>
    <w:rsid w:val="00A93B95"/>
    <w:rsid w:val="00A95174"/>
    <w:rsid w:val="00A95E7C"/>
    <w:rsid w:val="00A961F0"/>
    <w:rsid w:val="00AA0E0E"/>
    <w:rsid w:val="00AA200D"/>
    <w:rsid w:val="00AA2A29"/>
    <w:rsid w:val="00AA2DBC"/>
    <w:rsid w:val="00AA2DE8"/>
    <w:rsid w:val="00AA3F44"/>
    <w:rsid w:val="00AA48F2"/>
    <w:rsid w:val="00AA49D2"/>
    <w:rsid w:val="00AA4B11"/>
    <w:rsid w:val="00AA4DCD"/>
    <w:rsid w:val="00AA580E"/>
    <w:rsid w:val="00AA66DD"/>
    <w:rsid w:val="00AA71D3"/>
    <w:rsid w:val="00AA782B"/>
    <w:rsid w:val="00AB1DFB"/>
    <w:rsid w:val="00AB1FA4"/>
    <w:rsid w:val="00AB2161"/>
    <w:rsid w:val="00AB2614"/>
    <w:rsid w:val="00AB5011"/>
    <w:rsid w:val="00AB5E05"/>
    <w:rsid w:val="00AB5F71"/>
    <w:rsid w:val="00AB7826"/>
    <w:rsid w:val="00AC04D2"/>
    <w:rsid w:val="00AC04E9"/>
    <w:rsid w:val="00AC13E8"/>
    <w:rsid w:val="00AC17A0"/>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0586"/>
    <w:rsid w:val="00AE3BAF"/>
    <w:rsid w:val="00AE64E5"/>
    <w:rsid w:val="00AE73E7"/>
    <w:rsid w:val="00AF1BE1"/>
    <w:rsid w:val="00AF22D0"/>
    <w:rsid w:val="00AF26DA"/>
    <w:rsid w:val="00AF2CA8"/>
    <w:rsid w:val="00AF2D28"/>
    <w:rsid w:val="00AF56EA"/>
    <w:rsid w:val="00B00144"/>
    <w:rsid w:val="00B0134F"/>
    <w:rsid w:val="00B018AE"/>
    <w:rsid w:val="00B025E2"/>
    <w:rsid w:val="00B03F09"/>
    <w:rsid w:val="00B0517E"/>
    <w:rsid w:val="00B052D9"/>
    <w:rsid w:val="00B054BA"/>
    <w:rsid w:val="00B11459"/>
    <w:rsid w:val="00B11BA1"/>
    <w:rsid w:val="00B12FE4"/>
    <w:rsid w:val="00B14EF1"/>
    <w:rsid w:val="00B17035"/>
    <w:rsid w:val="00B17D6B"/>
    <w:rsid w:val="00B21306"/>
    <w:rsid w:val="00B21A4D"/>
    <w:rsid w:val="00B25099"/>
    <w:rsid w:val="00B252B5"/>
    <w:rsid w:val="00B26543"/>
    <w:rsid w:val="00B266D4"/>
    <w:rsid w:val="00B26B8F"/>
    <w:rsid w:val="00B270F3"/>
    <w:rsid w:val="00B272B9"/>
    <w:rsid w:val="00B27BCC"/>
    <w:rsid w:val="00B30343"/>
    <w:rsid w:val="00B31148"/>
    <w:rsid w:val="00B317F9"/>
    <w:rsid w:val="00B32AD4"/>
    <w:rsid w:val="00B32BA5"/>
    <w:rsid w:val="00B4037D"/>
    <w:rsid w:val="00B40537"/>
    <w:rsid w:val="00B40681"/>
    <w:rsid w:val="00B41612"/>
    <w:rsid w:val="00B42248"/>
    <w:rsid w:val="00B430F7"/>
    <w:rsid w:val="00B452A5"/>
    <w:rsid w:val="00B466D7"/>
    <w:rsid w:val="00B46B48"/>
    <w:rsid w:val="00B4745E"/>
    <w:rsid w:val="00B506A8"/>
    <w:rsid w:val="00B5303A"/>
    <w:rsid w:val="00B5458D"/>
    <w:rsid w:val="00B55504"/>
    <w:rsid w:val="00B56378"/>
    <w:rsid w:val="00B563F3"/>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2A0"/>
    <w:rsid w:val="00B73F2F"/>
    <w:rsid w:val="00B75A50"/>
    <w:rsid w:val="00B75F1B"/>
    <w:rsid w:val="00B760F3"/>
    <w:rsid w:val="00B763F8"/>
    <w:rsid w:val="00B76B58"/>
    <w:rsid w:val="00B76EEC"/>
    <w:rsid w:val="00B80937"/>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D3B"/>
    <w:rsid w:val="00BD2FCB"/>
    <w:rsid w:val="00BD51BD"/>
    <w:rsid w:val="00BD5780"/>
    <w:rsid w:val="00BD5920"/>
    <w:rsid w:val="00BD5B88"/>
    <w:rsid w:val="00BD6090"/>
    <w:rsid w:val="00BD6734"/>
    <w:rsid w:val="00BD75B2"/>
    <w:rsid w:val="00BD775C"/>
    <w:rsid w:val="00BD7C81"/>
    <w:rsid w:val="00BE0183"/>
    <w:rsid w:val="00BE15E1"/>
    <w:rsid w:val="00BE4838"/>
    <w:rsid w:val="00BE4A8F"/>
    <w:rsid w:val="00BE4AF4"/>
    <w:rsid w:val="00BE4D30"/>
    <w:rsid w:val="00BE5B3B"/>
    <w:rsid w:val="00BE6186"/>
    <w:rsid w:val="00BE6369"/>
    <w:rsid w:val="00BE791A"/>
    <w:rsid w:val="00BF14B0"/>
    <w:rsid w:val="00BF2D63"/>
    <w:rsid w:val="00BF2E47"/>
    <w:rsid w:val="00BF35F8"/>
    <w:rsid w:val="00BF3929"/>
    <w:rsid w:val="00BF3AAD"/>
    <w:rsid w:val="00BF3AB4"/>
    <w:rsid w:val="00BF5F60"/>
    <w:rsid w:val="00C003EB"/>
    <w:rsid w:val="00C01D5A"/>
    <w:rsid w:val="00C03C6F"/>
    <w:rsid w:val="00C05E5B"/>
    <w:rsid w:val="00C066E4"/>
    <w:rsid w:val="00C06F67"/>
    <w:rsid w:val="00C070A1"/>
    <w:rsid w:val="00C078EA"/>
    <w:rsid w:val="00C1021F"/>
    <w:rsid w:val="00C107BB"/>
    <w:rsid w:val="00C1162A"/>
    <w:rsid w:val="00C11B66"/>
    <w:rsid w:val="00C1238E"/>
    <w:rsid w:val="00C12608"/>
    <w:rsid w:val="00C13453"/>
    <w:rsid w:val="00C15FBA"/>
    <w:rsid w:val="00C17614"/>
    <w:rsid w:val="00C17A5B"/>
    <w:rsid w:val="00C210B8"/>
    <w:rsid w:val="00C21D1B"/>
    <w:rsid w:val="00C24276"/>
    <w:rsid w:val="00C24FE6"/>
    <w:rsid w:val="00C25208"/>
    <w:rsid w:val="00C25F24"/>
    <w:rsid w:val="00C264BE"/>
    <w:rsid w:val="00C26513"/>
    <w:rsid w:val="00C27A7A"/>
    <w:rsid w:val="00C3067C"/>
    <w:rsid w:val="00C3095B"/>
    <w:rsid w:val="00C31EDD"/>
    <w:rsid w:val="00C334DF"/>
    <w:rsid w:val="00C33D2F"/>
    <w:rsid w:val="00C34B30"/>
    <w:rsid w:val="00C35D19"/>
    <w:rsid w:val="00C362A3"/>
    <w:rsid w:val="00C369A5"/>
    <w:rsid w:val="00C36C1D"/>
    <w:rsid w:val="00C3752F"/>
    <w:rsid w:val="00C3754B"/>
    <w:rsid w:val="00C37748"/>
    <w:rsid w:val="00C379D2"/>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55B"/>
    <w:rsid w:val="00C567C8"/>
    <w:rsid w:val="00C5768C"/>
    <w:rsid w:val="00C57DC7"/>
    <w:rsid w:val="00C603FE"/>
    <w:rsid w:val="00C6144C"/>
    <w:rsid w:val="00C62BDE"/>
    <w:rsid w:val="00C64495"/>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2E8E"/>
    <w:rsid w:val="00CA729A"/>
    <w:rsid w:val="00CA7B78"/>
    <w:rsid w:val="00CB1442"/>
    <w:rsid w:val="00CB166D"/>
    <w:rsid w:val="00CB385C"/>
    <w:rsid w:val="00CB43A3"/>
    <w:rsid w:val="00CB621C"/>
    <w:rsid w:val="00CB681E"/>
    <w:rsid w:val="00CB68D4"/>
    <w:rsid w:val="00CB7157"/>
    <w:rsid w:val="00CB7C99"/>
    <w:rsid w:val="00CC0195"/>
    <w:rsid w:val="00CC0788"/>
    <w:rsid w:val="00CC10E8"/>
    <w:rsid w:val="00CC11BF"/>
    <w:rsid w:val="00CC149F"/>
    <w:rsid w:val="00CC1896"/>
    <w:rsid w:val="00CC222E"/>
    <w:rsid w:val="00CC3185"/>
    <w:rsid w:val="00CC4B9D"/>
    <w:rsid w:val="00CC5F4D"/>
    <w:rsid w:val="00CC61C8"/>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696"/>
    <w:rsid w:val="00D067F4"/>
    <w:rsid w:val="00D06AE0"/>
    <w:rsid w:val="00D07A45"/>
    <w:rsid w:val="00D110B9"/>
    <w:rsid w:val="00D118A4"/>
    <w:rsid w:val="00D11ABC"/>
    <w:rsid w:val="00D11D6D"/>
    <w:rsid w:val="00D11FB7"/>
    <w:rsid w:val="00D12531"/>
    <w:rsid w:val="00D12566"/>
    <w:rsid w:val="00D12C99"/>
    <w:rsid w:val="00D163AF"/>
    <w:rsid w:val="00D20243"/>
    <w:rsid w:val="00D21AEF"/>
    <w:rsid w:val="00D21ED1"/>
    <w:rsid w:val="00D223EA"/>
    <w:rsid w:val="00D22DE8"/>
    <w:rsid w:val="00D23D48"/>
    <w:rsid w:val="00D26B79"/>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3029"/>
    <w:rsid w:val="00D53478"/>
    <w:rsid w:val="00D54136"/>
    <w:rsid w:val="00D54697"/>
    <w:rsid w:val="00D55A6D"/>
    <w:rsid w:val="00D55EE8"/>
    <w:rsid w:val="00D55F44"/>
    <w:rsid w:val="00D55FC0"/>
    <w:rsid w:val="00D56116"/>
    <w:rsid w:val="00D60735"/>
    <w:rsid w:val="00D61E60"/>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86D2C"/>
    <w:rsid w:val="00D90142"/>
    <w:rsid w:val="00D90F28"/>
    <w:rsid w:val="00D9113C"/>
    <w:rsid w:val="00D91AD3"/>
    <w:rsid w:val="00D94998"/>
    <w:rsid w:val="00D94CEF"/>
    <w:rsid w:val="00D94F83"/>
    <w:rsid w:val="00D965A5"/>
    <w:rsid w:val="00D972F9"/>
    <w:rsid w:val="00D97534"/>
    <w:rsid w:val="00DA0446"/>
    <w:rsid w:val="00DA0C10"/>
    <w:rsid w:val="00DA0EC0"/>
    <w:rsid w:val="00DA105D"/>
    <w:rsid w:val="00DA1F49"/>
    <w:rsid w:val="00DA3B6F"/>
    <w:rsid w:val="00DA41C1"/>
    <w:rsid w:val="00DA53A6"/>
    <w:rsid w:val="00DA5CB8"/>
    <w:rsid w:val="00DA7211"/>
    <w:rsid w:val="00DB11A3"/>
    <w:rsid w:val="00DB1379"/>
    <w:rsid w:val="00DB145B"/>
    <w:rsid w:val="00DB1596"/>
    <w:rsid w:val="00DB1DB7"/>
    <w:rsid w:val="00DB223D"/>
    <w:rsid w:val="00DB2408"/>
    <w:rsid w:val="00DB3017"/>
    <w:rsid w:val="00DB33F1"/>
    <w:rsid w:val="00DB33FF"/>
    <w:rsid w:val="00DB4B88"/>
    <w:rsid w:val="00DB50B4"/>
    <w:rsid w:val="00DB674C"/>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66F4"/>
    <w:rsid w:val="00DE759B"/>
    <w:rsid w:val="00DF0912"/>
    <w:rsid w:val="00DF3A9E"/>
    <w:rsid w:val="00DF5BD4"/>
    <w:rsid w:val="00DF6A20"/>
    <w:rsid w:val="00DF7631"/>
    <w:rsid w:val="00E00A4B"/>
    <w:rsid w:val="00E0134E"/>
    <w:rsid w:val="00E016B6"/>
    <w:rsid w:val="00E0257F"/>
    <w:rsid w:val="00E05D73"/>
    <w:rsid w:val="00E06B7A"/>
    <w:rsid w:val="00E076CE"/>
    <w:rsid w:val="00E100AF"/>
    <w:rsid w:val="00E1059E"/>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752"/>
    <w:rsid w:val="00E33F72"/>
    <w:rsid w:val="00E35466"/>
    <w:rsid w:val="00E35803"/>
    <w:rsid w:val="00E35CDD"/>
    <w:rsid w:val="00E36025"/>
    <w:rsid w:val="00E36457"/>
    <w:rsid w:val="00E3688D"/>
    <w:rsid w:val="00E40AB8"/>
    <w:rsid w:val="00E40E10"/>
    <w:rsid w:val="00E429F7"/>
    <w:rsid w:val="00E44473"/>
    <w:rsid w:val="00E4537C"/>
    <w:rsid w:val="00E4700B"/>
    <w:rsid w:val="00E475C0"/>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4F6F"/>
    <w:rsid w:val="00E85880"/>
    <w:rsid w:val="00E85AD0"/>
    <w:rsid w:val="00E865E0"/>
    <w:rsid w:val="00E872DD"/>
    <w:rsid w:val="00E8776D"/>
    <w:rsid w:val="00E90DA6"/>
    <w:rsid w:val="00E919BD"/>
    <w:rsid w:val="00E920D2"/>
    <w:rsid w:val="00E961E2"/>
    <w:rsid w:val="00E9685A"/>
    <w:rsid w:val="00E97305"/>
    <w:rsid w:val="00E97455"/>
    <w:rsid w:val="00EA2724"/>
    <w:rsid w:val="00EA2810"/>
    <w:rsid w:val="00EA2827"/>
    <w:rsid w:val="00EA3403"/>
    <w:rsid w:val="00EA4345"/>
    <w:rsid w:val="00EA5538"/>
    <w:rsid w:val="00EA5FE4"/>
    <w:rsid w:val="00EA635E"/>
    <w:rsid w:val="00EB2FB8"/>
    <w:rsid w:val="00EB35B5"/>
    <w:rsid w:val="00EB3D02"/>
    <w:rsid w:val="00EB3DC2"/>
    <w:rsid w:val="00EB51A6"/>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5E7"/>
    <w:rsid w:val="00EE5F25"/>
    <w:rsid w:val="00EE615E"/>
    <w:rsid w:val="00EE686C"/>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6E0"/>
    <w:rsid w:val="00F06D87"/>
    <w:rsid w:val="00F0745C"/>
    <w:rsid w:val="00F1248A"/>
    <w:rsid w:val="00F1370A"/>
    <w:rsid w:val="00F14E54"/>
    <w:rsid w:val="00F1575A"/>
    <w:rsid w:val="00F16A31"/>
    <w:rsid w:val="00F16C20"/>
    <w:rsid w:val="00F16CC3"/>
    <w:rsid w:val="00F16DF0"/>
    <w:rsid w:val="00F1731B"/>
    <w:rsid w:val="00F17A1C"/>
    <w:rsid w:val="00F2056A"/>
    <w:rsid w:val="00F20AE9"/>
    <w:rsid w:val="00F22886"/>
    <w:rsid w:val="00F24B97"/>
    <w:rsid w:val="00F24EF4"/>
    <w:rsid w:val="00F2657C"/>
    <w:rsid w:val="00F27B6B"/>
    <w:rsid w:val="00F319A4"/>
    <w:rsid w:val="00F31A5C"/>
    <w:rsid w:val="00F31CCB"/>
    <w:rsid w:val="00F33841"/>
    <w:rsid w:val="00F33E29"/>
    <w:rsid w:val="00F349A9"/>
    <w:rsid w:val="00F35525"/>
    <w:rsid w:val="00F35FC5"/>
    <w:rsid w:val="00F36315"/>
    <w:rsid w:val="00F37C96"/>
    <w:rsid w:val="00F37D3E"/>
    <w:rsid w:val="00F40F54"/>
    <w:rsid w:val="00F41442"/>
    <w:rsid w:val="00F4189C"/>
    <w:rsid w:val="00F4283B"/>
    <w:rsid w:val="00F42B4B"/>
    <w:rsid w:val="00F42EEA"/>
    <w:rsid w:val="00F4350D"/>
    <w:rsid w:val="00F43849"/>
    <w:rsid w:val="00F44F33"/>
    <w:rsid w:val="00F452D3"/>
    <w:rsid w:val="00F45CAF"/>
    <w:rsid w:val="00F4607E"/>
    <w:rsid w:val="00F46B84"/>
    <w:rsid w:val="00F46F2E"/>
    <w:rsid w:val="00F47580"/>
    <w:rsid w:val="00F47A15"/>
    <w:rsid w:val="00F502AF"/>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763"/>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075"/>
    <w:rsid w:val="00FA443F"/>
    <w:rsid w:val="00FA65FA"/>
    <w:rsid w:val="00FB1914"/>
    <w:rsid w:val="00FB1BA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D9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477">
      <w:bodyDiv w:val="1"/>
      <w:marLeft w:val="0"/>
      <w:marRight w:val="0"/>
      <w:marTop w:val="0"/>
      <w:marBottom w:val="0"/>
      <w:divBdr>
        <w:top w:val="none" w:sz="0" w:space="0" w:color="auto"/>
        <w:left w:val="none" w:sz="0" w:space="0" w:color="auto"/>
        <w:bottom w:val="none" w:sz="0" w:space="0" w:color="auto"/>
        <w:right w:val="none" w:sz="0" w:space="0" w:color="auto"/>
      </w:divBdr>
    </w:div>
    <w:div w:id="225188221">
      <w:bodyDiv w:val="1"/>
      <w:marLeft w:val="0"/>
      <w:marRight w:val="0"/>
      <w:marTop w:val="0"/>
      <w:marBottom w:val="0"/>
      <w:divBdr>
        <w:top w:val="none" w:sz="0" w:space="0" w:color="auto"/>
        <w:left w:val="none" w:sz="0" w:space="0" w:color="auto"/>
        <w:bottom w:val="none" w:sz="0" w:space="0" w:color="auto"/>
        <w:right w:val="none" w:sz="0" w:space="0" w:color="auto"/>
      </w:divBdr>
    </w:div>
    <w:div w:id="454104835">
      <w:bodyDiv w:val="1"/>
      <w:marLeft w:val="0"/>
      <w:marRight w:val="0"/>
      <w:marTop w:val="0"/>
      <w:marBottom w:val="0"/>
      <w:divBdr>
        <w:top w:val="none" w:sz="0" w:space="0" w:color="auto"/>
        <w:left w:val="none" w:sz="0" w:space="0" w:color="auto"/>
        <w:bottom w:val="none" w:sz="0" w:space="0" w:color="auto"/>
        <w:right w:val="none" w:sz="0" w:space="0" w:color="auto"/>
      </w:divBdr>
    </w:div>
    <w:div w:id="1112672904">
      <w:bodyDiv w:val="1"/>
      <w:marLeft w:val="0"/>
      <w:marRight w:val="0"/>
      <w:marTop w:val="0"/>
      <w:marBottom w:val="0"/>
      <w:divBdr>
        <w:top w:val="none" w:sz="0" w:space="0" w:color="auto"/>
        <w:left w:val="none" w:sz="0" w:space="0" w:color="auto"/>
        <w:bottom w:val="none" w:sz="0" w:space="0" w:color="auto"/>
        <w:right w:val="none" w:sz="0" w:space="0" w:color="auto"/>
      </w:divBdr>
    </w:div>
    <w:div w:id="1376127423">
      <w:bodyDiv w:val="1"/>
      <w:marLeft w:val="0"/>
      <w:marRight w:val="0"/>
      <w:marTop w:val="0"/>
      <w:marBottom w:val="0"/>
      <w:divBdr>
        <w:top w:val="none" w:sz="0" w:space="0" w:color="auto"/>
        <w:left w:val="none" w:sz="0" w:space="0" w:color="auto"/>
        <w:bottom w:val="none" w:sz="0" w:space="0" w:color="auto"/>
        <w:right w:val="none" w:sz="0" w:space="0" w:color="auto"/>
      </w:divBdr>
    </w:div>
    <w:div w:id="1614557937">
      <w:bodyDiv w:val="1"/>
      <w:marLeft w:val="0"/>
      <w:marRight w:val="0"/>
      <w:marTop w:val="0"/>
      <w:marBottom w:val="0"/>
      <w:divBdr>
        <w:top w:val="none" w:sz="0" w:space="0" w:color="auto"/>
        <w:left w:val="none" w:sz="0" w:space="0" w:color="auto"/>
        <w:bottom w:val="none" w:sz="0" w:space="0" w:color="auto"/>
        <w:right w:val="none" w:sz="0" w:space="0" w:color="auto"/>
      </w:divBdr>
    </w:div>
    <w:div w:id="176384223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de-de/inspiration/design-awar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s://web.hettich.com/nl-be/producten-eshop/techniek-innovaties-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ttich.com/de-de/produkte/produktneuheiten/roomspin"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C859-5D72-43BB-A288-03370A632A7C}">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427</Words>
  <Characters>3361</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„RoomSpin“ von Hettich erhält German Design Award 2026. Dreh-Schwenk-System setzt neue Designmaßstäbe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„RoomSpin“ von Hettich erhält German Design Award 2026. Dreh-Schwenk-System setzt neue Designmaßstäbe</dc:title>
  <dc:creator>nina.thenhausen@hettich.com</dc:creator>
  <cp:lastModifiedBy>Nina Thenhausen</cp:lastModifiedBy>
  <cp:revision>32</cp:revision>
  <cp:lastPrinted>2025-11-28T14:34:00Z</cp:lastPrinted>
  <dcterms:created xsi:type="dcterms:W3CDTF">2025-11-25T13:24:00Z</dcterms:created>
  <dcterms:modified xsi:type="dcterms:W3CDTF">2025-11-28T14:34:00Z</dcterms:modified>
</cp:coreProperties>
</file>