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A6F7" w14:textId="0B0A9577" w:rsidR="00CB385C" w:rsidRPr="00381A67" w:rsidRDefault="006513A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381A67">
        <w:rPr>
          <w:rFonts w:ascii="Arial" w:hAnsi="Arial" w:cs="Arial"/>
          <w:b/>
          <w:sz w:val="28"/>
          <w:szCs w:val="28"/>
          <w:lang w:val="en-US"/>
        </w:rPr>
        <w:t xml:space="preserve">Red Dot Design Award 2024 </w:t>
      </w:r>
      <w:r w:rsidRPr="00381A67">
        <w:rPr>
          <w:rFonts w:ascii="Arial" w:hAnsi="Arial" w:cs="Arial"/>
          <w:b/>
          <w:sz w:val="28"/>
          <w:szCs w:val="28"/>
        </w:rPr>
        <w:t>за</w:t>
      </w:r>
      <w:r w:rsidRPr="00381A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81A67">
        <w:rPr>
          <w:rFonts w:ascii="Arial" w:hAnsi="Arial" w:cs="Arial"/>
          <w:b/>
          <w:sz w:val="28"/>
          <w:szCs w:val="28"/>
          <w:lang w:val="en-US"/>
        </w:rPr>
        <w:t>FurnSpin</w:t>
      </w:r>
      <w:proofErr w:type="spellEnd"/>
      <w:r w:rsidRPr="00381A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81A67">
        <w:rPr>
          <w:rFonts w:ascii="Arial" w:hAnsi="Arial" w:cs="Arial"/>
          <w:b/>
          <w:sz w:val="28"/>
          <w:szCs w:val="28"/>
        </w:rPr>
        <w:t>от</w:t>
      </w:r>
      <w:r w:rsidRPr="00381A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381A67">
        <w:rPr>
          <w:rFonts w:ascii="Arial" w:hAnsi="Arial" w:cs="Arial"/>
          <w:b/>
          <w:sz w:val="28"/>
          <w:szCs w:val="28"/>
          <w:lang w:val="en-US"/>
        </w:rPr>
        <w:t>Hettich</w:t>
      </w:r>
      <w:proofErr w:type="spellEnd"/>
      <w:r w:rsidR="002F13FE" w:rsidRPr="00381A67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615CDC8B" w14:textId="6D1491D6" w:rsidR="00CB385C" w:rsidRPr="00381A67" w:rsidRDefault="00D86D2C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381A67">
        <w:rPr>
          <w:rFonts w:ascii="Arial" w:hAnsi="Arial" w:cs="Arial"/>
          <w:b/>
          <w:sz w:val="24"/>
          <w:szCs w:val="24"/>
        </w:rPr>
        <w:t>FurnSpin получил награду в категории "Инновационные продукты" за высокий уровень технологических достижений</w:t>
      </w:r>
    </w:p>
    <w:p w14:paraId="3AF87F24" w14:textId="77777777" w:rsidR="00E20133" w:rsidRPr="00381A67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742F69" w14:textId="1758BA77" w:rsidR="00A72924" w:rsidRPr="00381A67" w:rsidRDefault="00A72924" w:rsidP="00A7292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381A67">
        <w:rPr>
          <w:rFonts w:ascii="Arial" w:hAnsi="Arial" w:cs="Arial"/>
          <w:b/>
          <w:sz w:val="24"/>
          <w:szCs w:val="24"/>
        </w:rPr>
        <w:t>Hettich не только демонстрирует инновации в своей продукции, но и несет их в своем ДНК. Помимо достижений в области инноваций, подтвержденных многочисленными престижными наградами, компания Hettich в очередной раз поражает своей потрясающей способностью создавать новое: FurnSpin получила награду Red Dot Design Award 2024 в категории "Инновационные продукты".</w:t>
      </w:r>
    </w:p>
    <w:p w14:paraId="3FB315BA" w14:textId="77777777" w:rsidR="008D6F3D" w:rsidRPr="00381A67" w:rsidRDefault="008D6F3D" w:rsidP="008D6F3D">
      <w:pPr>
        <w:autoSpaceDE w:val="0"/>
        <w:autoSpaceDN w:val="0"/>
        <w:adjustRightInd w:val="0"/>
        <w:rPr>
          <w:rFonts w:cs="Arial"/>
          <w:color w:val="auto"/>
          <w:szCs w:val="24"/>
        </w:rPr>
      </w:pPr>
    </w:p>
    <w:p w14:paraId="1A32B944" w14:textId="59E6827F" w:rsidR="008D6F3D" w:rsidRPr="00381A67" w:rsidRDefault="00381A67" w:rsidP="008D6F3D">
      <w:pPr>
        <w:spacing w:line="360" w:lineRule="auto"/>
        <w:rPr>
          <w:rFonts w:cs="Arial"/>
          <w:color w:val="auto"/>
          <w:szCs w:val="24"/>
        </w:rPr>
      </w:pPr>
      <w:r w:rsidRPr="00381A67">
        <w:rPr>
          <w:rFonts w:cs="Arial"/>
          <w:color w:val="auto"/>
          <w:szCs w:val="24"/>
        </w:rPr>
        <w:t>"</w:t>
      </w:r>
      <w:r w:rsidR="008D6F3D" w:rsidRPr="00381A67">
        <w:rPr>
          <w:rFonts w:cs="Arial"/>
          <w:color w:val="auto"/>
          <w:szCs w:val="24"/>
        </w:rPr>
        <w:t>Среди многочисленных заявлений от компаний и дизайн-студий со всего мира отмечались выдающиеся качество и дизайн вашего продукта, что не оставило сомнений у международного жюри! Мы отмечаем это потрясающее достижение лейблом Red Dot Winner", - заявило жюри премии Red Dot Design Award.</w:t>
      </w:r>
    </w:p>
    <w:p w14:paraId="6373ED94" w14:textId="77777777" w:rsidR="008D6F3D" w:rsidRPr="00381A67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14:paraId="536D4514" w14:textId="5E80F440" w:rsidR="00187B19" w:rsidRPr="00381A67" w:rsidRDefault="008D6F3D" w:rsidP="008D6F3D">
      <w:pPr>
        <w:spacing w:line="360" w:lineRule="auto"/>
        <w:rPr>
          <w:rFonts w:cs="Arial"/>
          <w:bCs/>
          <w:color w:val="auto"/>
          <w:szCs w:val="24"/>
        </w:rPr>
      </w:pPr>
      <w:r w:rsidRPr="00381A67">
        <w:rPr>
          <w:rFonts w:cs="Arial"/>
          <w:color w:val="auto"/>
          <w:szCs w:val="24"/>
        </w:rPr>
        <w:t xml:space="preserve">Инновационная фурнитура FurnSpin для премиум-сегмента позволяет отказаться от устаревших форматов и по-новому взглянуть на дизайн мебели. </w:t>
      </w:r>
      <w:r w:rsidRPr="00381A67">
        <w:rPr>
          <w:rFonts w:cs="Arial"/>
          <w:bCs/>
          <w:color w:val="auto"/>
          <w:szCs w:val="24"/>
        </w:rPr>
        <w:t xml:space="preserve">Уникальное "поступательно-вращательное движение" фурнитуры может буквально переворачивать мебель по вашему желанию. </w:t>
      </w:r>
      <w:r w:rsidRPr="00381A67">
        <w:rPr>
          <w:rFonts w:cs="Arial"/>
          <w:color w:val="auto"/>
          <w:szCs w:val="24"/>
        </w:rPr>
        <w:t>Открытые двери или створки больше не мешают на вашем пути - большая часть корпуса шкафа теперь может быть перемещена с легкостью. Стильный поворот показывет, что там внутри. Еще один поворот - и все снова скрыто от глаз.</w:t>
      </w:r>
      <w:r w:rsidRPr="00381A67">
        <w:rPr>
          <w:rFonts w:cs="Arial"/>
          <w:bCs/>
          <w:color w:val="auto"/>
          <w:szCs w:val="24"/>
        </w:rPr>
        <w:t xml:space="preserve"> Таким образом, </w:t>
      </w:r>
      <w:r w:rsidRPr="00381A67">
        <w:rPr>
          <w:rFonts w:cs="Arial"/>
          <w:bCs/>
          <w:color w:val="auto"/>
          <w:szCs w:val="24"/>
        </w:rPr>
        <w:lastRenderedPageBreak/>
        <w:t>FurnSpin воплощает в жизнь новаторские пространственные и мебельные концепции с потрясающими характеристиками и качеством дизайна, которые явно отличаются от общепринятых. Оригинальное "вращение" доставляет удовольствие и дарит пользователям эмоциональный яркий опыт, который надолго останется в памяти.</w:t>
      </w:r>
    </w:p>
    <w:p w14:paraId="2F999635" w14:textId="6542B1CA" w:rsidR="00963531" w:rsidRPr="00F45E03" w:rsidRDefault="00D53478" w:rsidP="00963531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bCs/>
          <w:color w:val="auto"/>
          <w:sz w:val="24"/>
          <w:lang w:val="de-DE"/>
        </w:rPr>
      </w:pPr>
      <w:r w:rsidRPr="00381A67">
        <w:rPr>
          <w:rFonts w:ascii="Arial" w:eastAsia="Times New Roman" w:hAnsi="Arial" w:cs="Arial"/>
          <w:sz w:val="24"/>
          <w:szCs w:val="24"/>
        </w:rPr>
        <w:br/>
        <w:t>К</w:t>
      </w:r>
      <w:r w:rsidR="002F13FE" w:rsidRPr="00381A67">
        <w:rPr>
          <w:rFonts w:ascii="Arial" w:eastAsia="Times New Roman" w:hAnsi="Arial" w:cs="Arial"/>
          <w:sz w:val="24"/>
          <w:szCs w:val="24"/>
        </w:rPr>
        <w:t xml:space="preserve"> публикациям о</w:t>
      </w:r>
      <w:r w:rsidRPr="00381A67">
        <w:rPr>
          <w:rFonts w:ascii="Arial" w:eastAsia="Times New Roman" w:hAnsi="Arial" w:cs="Arial"/>
          <w:sz w:val="24"/>
          <w:szCs w:val="24"/>
        </w:rPr>
        <w:t xml:space="preserve"> </w:t>
      </w:r>
      <w:r w:rsidR="002F13FE" w:rsidRPr="00381A67">
        <w:rPr>
          <w:rFonts w:ascii="Arial" w:eastAsia="Times New Roman" w:hAnsi="Arial" w:cs="Arial"/>
          <w:sz w:val="24"/>
          <w:szCs w:val="24"/>
        </w:rPr>
        <w:t>наградах за дизайн</w:t>
      </w:r>
      <w:r w:rsidRPr="00381A67">
        <w:rPr>
          <w:rFonts w:ascii="Arial" w:eastAsia="Times New Roman" w:hAnsi="Arial" w:cs="Arial"/>
          <w:sz w:val="24"/>
          <w:szCs w:val="24"/>
        </w:rPr>
        <w:t>, присужденн</w:t>
      </w:r>
      <w:r w:rsidR="002F13FE" w:rsidRPr="00381A67">
        <w:rPr>
          <w:rFonts w:ascii="Arial" w:eastAsia="Times New Roman" w:hAnsi="Arial" w:cs="Arial"/>
          <w:sz w:val="24"/>
          <w:szCs w:val="24"/>
        </w:rPr>
        <w:t>ых</w:t>
      </w:r>
      <w:r w:rsidR="00927383" w:rsidRPr="00381A67">
        <w:rPr>
          <w:rFonts w:ascii="Arial" w:eastAsia="Times New Roman" w:hAnsi="Arial" w:cs="Arial"/>
          <w:sz w:val="24"/>
          <w:szCs w:val="24"/>
        </w:rPr>
        <w:t xml:space="preserve"> продуктам</w:t>
      </w:r>
      <w:r w:rsidRPr="00381A67">
        <w:rPr>
          <w:rFonts w:ascii="Arial" w:eastAsia="Times New Roman" w:hAnsi="Arial" w:cs="Arial"/>
          <w:sz w:val="24"/>
          <w:szCs w:val="24"/>
        </w:rPr>
        <w:t xml:space="preserve"> Hettich: </w:t>
      </w:r>
      <w:r w:rsidRPr="00381A67">
        <w:rPr>
          <w:rFonts w:ascii="Arial" w:eastAsia="Times New Roman" w:hAnsi="Arial" w:cs="Arial"/>
          <w:sz w:val="24"/>
          <w:szCs w:val="24"/>
        </w:rPr>
        <w:br/>
      </w:r>
      <w:hyperlink r:id="rId8" w:history="1">
        <w:r w:rsidR="00F45E03" w:rsidRPr="00F45E03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https://web.hettich.com/ru-ru/mir-idei/design-award</w:t>
        </w:r>
      </w:hyperlink>
      <w:r w:rsidR="00F45E03">
        <w:rPr>
          <w:rStyle w:val="Hyperlink"/>
          <w:rFonts w:ascii="Arial" w:hAnsi="Arial" w:cs="Arial"/>
          <w:bCs/>
          <w:color w:val="auto"/>
          <w:sz w:val="24"/>
          <w:szCs w:val="24"/>
          <w:lang w:val="de-DE"/>
        </w:rPr>
        <w:t xml:space="preserve"> </w:t>
      </w:r>
      <w:r w:rsidR="00F45E03">
        <w:rPr>
          <w:lang w:val="de-DE"/>
        </w:rPr>
        <w:t xml:space="preserve"> </w:t>
      </w:r>
    </w:p>
    <w:p w14:paraId="32910C5C" w14:textId="4AAB75F6" w:rsidR="00963531" w:rsidRPr="00F45E03" w:rsidRDefault="00D86D2C" w:rsidP="00963531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381A67">
        <w:rPr>
          <w:rFonts w:ascii="Arial" w:eastAsia="Times New Roman" w:hAnsi="Arial" w:cs="Arial"/>
          <w:sz w:val="24"/>
          <w:szCs w:val="24"/>
        </w:rPr>
        <w:t xml:space="preserve">Подробнее о FurnSpin: </w:t>
      </w:r>
      <w:hyperlink r:id="rId9" w:history="1">
        <w:r w:rsidRPr="00381A67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https://furnspin.hettich.com/</w:t>
        </w:r>
      </w:hyperlink>
      <w:r w:rsidR="00F45E03">
        <w:rPr>
          <w:rStyle w:val="Hyperlink"/>
          <w:rFonts w:ascii="Arial" w:hAnsi="Arial" w:cs="Arial"/>
          <w:bCs/>
          <w:color w:val="auto"/>
          <w:sz w:val="24"/>
          <w:szCs w:val="24"/>
          <w:lang w:val="de-DE"/>
        </w:rPr>
        <w:t xml:space="preserve"> </w:t>
      </w:r>
      <w:bookmarkStart w:id="0" w:name="_GoBack"/>
      <w:bookmarkEnd w:id="0"/>
      <w:r w:rsidR="00F45E03">
        <w:rPr>
          <w:rStyle w:val="Hyperlink"/>
          <w:rFonts w:ascii="Arial" w:hAnsi="Arial" w:cs="Arial"/>
          <w:bCs/>
          <w:color w:val="auto"/>
          <w:sz w:val="24"/>
          <w:szCs w:val="24"/>
          <w:lang w:val="de-DE"/>
        </w:rPr>
        <w:t xml:space="preserve"> </w:t>
      </w:r>
    </w:p>
    <w:p w14:paraId="439026E1" w14:textId="01940137" w:rsidR="008D6F3D" w:rsidRPr="00381A67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14:paraId="50498AF1" w14:textId="77797916" w:rsidR="00870829" w:rsidRPr="00381A67" w:rsidRDefault="00F45E0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r w:rsidR="00262E1D" w:rsidRPr="00381A67">
        <w:rPr>
          <w:rFonts w:cs="Arial"/>
          <w:color w:val="auto"/>
          <w:szCs w:val="24"/>
        </w:rPr>
        <w:t xml:space="preserve">Следующие изображения доступны для загрузки в разделе "Пресса" на сайте </w:t>
      </w:r>
      <w:r w:rsidR="00262E1D" w:rsidRPr="00381A67">
        <w:rPr>
          <w:rFonts w:cs="Arial"/>
          <w:b/>
          <w:color w:val="auto"/>
          <w:szCs w:val="24"/>
        </w:rPr>
        <w:t>www.hettich.com</w:t>
      </w:r>
      <w:r w:rsidR="00262E1D" w:rsidRPr="00381A67">
        <w:rPr>
          <w:rFonts w:cs="Arial"/>
          <w:color w:val="auto"/>
          <w:szCs w:val="24"/>
        </w:rPr>
        <w:t>:</w:t>
      </w:r>
    </w:p>
    <w:p w14:paraId="6BF0BE24" w14:textId="494E3A49" w:rsidR="000378F2" w:rsidRPr="00381A67" w:rsidRDefault="000378F2" w:rsidP="000378F2">
      <w:pPr>
        <w:pStyle w:val="KeinLeerraum"/>
        <w:rPr>
          <w:rFonts w:ascii="Arial" w:hAnsi="Arial" w:cs="Arial"/>
          <w:lang w:val="sv-SE"/>
        </w:rPr>
      </w:pPr>
    </w:p>
    <w:p w14:paraId="5A82DB59" w14:textId="235C797E" w:rsidR="00D53478" w:rsidRPr="00381A67" w:rsidRDefault="00D53478" w:rsidP="000378F2">
      <w:pPr>
        <w:pStyle w:val="KeinLeerraum"/>
        <w:rPr>
          <w:rFonts w:ascii="Arial" w:hAnsi="Arial" w:cs="Arial"/>
          <w:lang w:val="sv-SE"/>
        </w:rPr>
      </w:pPr>
      <w:r w:rsidRPr="00381A67">
        <w:rPr>
          <w:rFonts w:ascii="Arial" w:hAnsi="Arial" w:cs="Arial"/>
          <w:noProof/>
          <w:lang w:val="de-DE" w:eastAsia="de-DE"/>
        </w:rPr>
        <w:drawing>
          <wp:inline distT="0" distB="0" distL="0" distR="0" wp14:anchorId="13AEEE79" wp14:editId="2B968A8E">
            <wp:extent cx="2437200" cy="1761236"/>
            <wp:effectExtent l="0" t="0" r="1270" b="0"/>
            <wp:docPr id="1" name="Grafik 1" descr="I:\Presse\Pressearchiv\2024\142024_FurnSpin_gewinnt_Red_Dot_Design_Award_KW19\14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142024_FurnSpin_gewinnt_Red_Dot_Design_Award_KW19\142024_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54A8" w14:textId="30D06BF8" w:rsidR="000378F2" w:rsidRPr="00381A67" w:rsidRDefault="00963531" w:rsidP="000378F2">
      <w:pPr>
        <w:pStyle w:val="KeinLeerraum"/>
        <w:rPr>
          <w:rFonts w:ascii="Arial" w:hAnsi="Arial" w:cs="Arial"/>
          <w:lang w:val="sv-SE"/>
        </w:rPr>
      </w:pPr>
      <w:r w:rsidRPr="00381A67">
        <w:rPr>
          <w:rFonts w:ascii="Arial" w:hAnsi="Arial" w:cs="Arial"/>
        </w:rPr>
        <w:t xml:space="preserve">142024_a </w:t>
      </w:r>
    </w:p>
    <w:p w14:paraId="7D2245A5" w14:textId="18468BDD" w:rsidR="00963531" w:rsidRPr="00381A67" w:rsidRDefault="00963531" w:rsidP="00963531">
      <w:pPr>
        <w:rPr>
          <w:rFonts w:cs="Arial"/>
          <w:bCs/>
          <w:color w:val="auto"/>
          <w:sz w:val="22"/>
          <w:szCs w:val="22"/>
        </w:rPr>
      </w:pPr>
      <w:r w:rsidRPr="00381A67">
        <w:rPr>
          <w:rFonts w:cs="Arial"/>
          <w:color w:val="auto"/>
          <w:sz w:val="22"/>
          <w:szCs w:val="22"/>
        </w:rPr>
        <w:t>Лауреат премии Red Dot Design Award в категории "Инновационные продукты"</w:t>
      </w:r>
      <w:r w:rsidR="00927383" w:rsidRPr="00381A67">
        <w:rPr>
          <w:rFonts w:cs="Arial"/>
          <w:color w:val="auto"/>
          <w:sz w:val="22"/>
          <w:szCs w:val="22"/>
        </w:rPr>
        <w:t xml:space="preserve"> </w:t>
      </w:r>
      <w:r w:rsidRPr="00381A67">
        <w:rPr>
          <w:rFonts w:cs="Arial"/>
          <w:bCs/>
          <w:color w:val="auto"/>
          <w:sz w:val="22"/>
          <w:szCs w:val="22"/>
        </w:rPr>
        <w:t>FurnSpin привносит элегантную динамику в дизайн интерьера высокого класса. Одним легким движением руки весь корпус шкафа можно перевести из закрытого в открытое положение. Фото: Hettich</w:t>
      </w:r>
    </w:p>
    <w:p w14:paraId="3DCFF941" w14:textId="6BA7854B" w:rsidR="00963531" w:rsidRPr="00381A67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 w:rsidRPr="00381A67">
        <w:rPr>
          <w:noProof/>
          <w:color w:val="auto"/>
          <w:lang w:val="de-DE" w:eastAsia="de-DE"/>
        </w:rPr>
        <w:lastRenderedPageBreak/>
        <w:drawing>
          <wp:inline distT="0" distB="0" distL="0" distR="0" wp14:anchorId="26FD9B0C" wp14:editId="66A2F708">
            <wp:extent cx="2437200" cy="1761236"/>
            <wp:effectExtent l="0" t="0" r="1270" b="0"/>
            <wp:docPr id="3" name="Grafik 3" descr="I:\Presse\Pressearchiv\2024\142024_FurnSpin_gewinnt_Red_Dot_Design_Award_KW19\14202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142024_FurnSpin_gewinnt_Red_Dot_Design_Award_KW19\142024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A67">
        <w:rPr>
          <w:rFonts w:cs="Arial"/>
          <w:color w:val="auto"/>
        </w:rPr>
        <w:br/>
      </w:r>
      <w:r w:rsidRPr="00381A67">
        <w:rPr>
          <w:rFonts w:cs="Arial"/>
          <w:color w:val="auto"/>
          <w:sz w:val="22"/>
          <w:szCs w:val="22"/>
        </w:rPr>
        <w:t>142024_b</w:t>
      </w:r>
      <w:r w:rsidRPr="00381A67">
        <w:rPr>
          <w:rFonts w:cs="Arial"/>
          <w:color w:val="auto"/>
          <w:sz w:val="22"/>
          <w:szCs w:val="22"/>
        </w:rPr>
        <w:br/>
        <w:t>Инновационный и вдохновляющий подход: Открытые двери или створки больше не мешают на вашем пути, большая часть корпуса шкафа теперь может быть перемещена с легкостью. Фото: Hettich</w:t>
      </w:r>
    </w:p>
    <w:p w14:paraId="4C3FE477" w14:textId="0FAC7D65" w:rsidR="00571996" w:rsidRPr="00381A67" w:rsidRDefault="00571996" w:rsidP="00571996">
      <w:pPr>
        <w:widowControl w:val="0"/>
        <w:suppressAutoHyphens/>
        <w:spacing w:line="360" w:lineRule="auto"/>
        <w:jc w:val="both"/>
        <w:rPr>
          <w:rFonts w:cs="Arial"/>
          <w:color w:val="auto"/>
          <w:sz w:val="20"/>
          <w:u w:val="single"/>
        </w:rPr>
      </w:pPr>
      <w:r w:rsidRPr="00381A67">
        <w:rPr>
          <w:rFonts w:cs="Arial"/>
          <w:color w:val="auto"/>
          <w:sz w:val="20"/>
          <w:u w:val="single"/>
        </w:rPr>
        <w:t>О компании Hettich</w:t>
      </w:r>
    </w:p>
    <w:p w14:paraId="29D80DC3" w14:textId="43B974F1" w:rsidR="00571996" w:rsidRPr="00381A67" w:rsidRDefault="00F24EF4" w:rsidP="00E65479">
      <w:pPr>
        <w:suppressAutoHyphens/>
        <w:rPr>
          <w:rFonts w:cs="Arial"/>
          <w:color w:val="auto"/>
          <w:sz w:val="22"/>
          <w:szCs w:val="22"/>
        </w:rPr>
      </w:pPr>
      <w:r w:rsidRPr="00381A67">
        <w:rPr>
          <w:rFonts w:cs="Arial"/>
          <w:color w:val="auto"/>
          <w:sz w:val="20"/>
        </w:rPr>
        <w:t xml:space="preserve">Компания Hettich была основана в 1888 году и сегодня является одним из крупнейших и наиболее успешных производителей мебельной фурнитуры в мире. Штаб-квартира Hettich находится в Кирхленгерне, в мебельном центре Восточной Вестфалии. Около 8600 сотрудников работают вместе, предоставляя наши перспективные решения более чем в 100 странах. В слогане "It's all in Hettich", компания подтверждает предоставление постоянной поддержки, ориентированной на потребности клиентов Hettich по всему миру. Самое важное для нас – это обеспечение социальных и экологических норм, фокус на устойчивое развитие. </w:t>
      </w:r>
      <w:hyperlink r:id="rId13" w:history="1">
        <w:r w:rsidRPr="00381A67">
          <w:rPr>
            <w:rStyle w:val="Hyperlink"/>
            <w:rFonts w:cs="Arial"/>
            <w:color w:val="auto"/>
            <w:sz w:val="20"/>
          </w:rPr>
          <w:t>www.hettich.com</w:t>
        </w:r>
      </w:hyperlink>
    </w:p>
    <w:sectPr w:rsidR="00571996" w:rsidRPr="00381A67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B344" w14:textId="77777777" w:rsidR="0097246F" w:rsidRDefault="0097246F">
      <w:r>
        <w:separator/>
      </w:r>
    </w:p>
  </w:endnote>
  <w:endnote w:type="continuationSeparator" w:id="0">
    <w:p w14:paraId="032252B6" w14:textId="77777777" w:rsidR="0097246F" w:rsidRDefault="009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4FC76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Контакт</w:t>
                          </w: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68B60FD5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Marketing und 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Vertriebs</w:t>
                          </w:r>
                          <w:proofErr w:type="spellEnd"/>
                        </w:p>
                        <w:p w14:paraId="2B8A5DD5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GmbH &amp; Co. KG</w:t>
                          </w:r>
                        </w:p>
                        <w:p w14:paraId="763E8D17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Woehler</w:t>
                          </w:r>
                          <w:proofErr w:type="spellEnd"/>
                        </w:p>
                        <w:p w14:paraId="58B7ADF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Anton-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Strasse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12-16</w:t>
                          </w: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32278 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Kirchlengern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>Germany</w:t>
                          </w:r>
                        </w:p>
                        <w:p w14:paraId="19995A8F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Tel.: +49 5733 798-879</w:t>
                          </w:r>
                        </w:p>
                        <w:p w14:paraId="2B33EF86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anke.woehler@hettich.com</w:t>
                          </w:r>
                        </w:p>
                        <w:p w14:paraId="0278BDC7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D15237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Nina Thenhausen </w:t>
                          </w: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>Anton-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Strasse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 12-16</w:t>
                          </w:r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32278 </w:t>
                          </w:r>
                          <w:proofErr w:type="spellStart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Kirchlengern</w:t>
                          </w:r>
                          <w:proofErr w:type="spellEnd"/>
                          <w:r w:rsidRPr="002F13FE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br/>
                            <w:t>Germany</w:t>
                          </w:r>
                        </w:p>
                        <w:p w14:paraId="5EFE00C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5170581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5DEF372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D22B43F" w14:textId="77777777" w:rsidR="00764118" w:rsidRDefault="00764118" w:rsidP="00764118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7769A4C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Запрашиваемая копия ваучера</w:t>
                          </w:r>
                        </w:p>
                        <w:p w14:paraId="2AE2987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51FF0B87" w14:textId="15A9B0E4" w:rsidR="00764118" w:rsidRPr="00A50C9A" w:rsidRDefault="00764118" w:rsidP="00764118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PR_142024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" stroked="f">
              <v:textbox>
                <w:txbxContent>
                  <w:p w14:paraId="21E4FC76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Контакт</w:t>
                    </w: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68B60FD5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Marketing und 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Vertriebs</w:t>
                    </w:r>
                    <w:proofErr w:type="spellEnd"/>
                  </w:p>
                  <w:p w14:paraId="2B8A5DD5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GmbH &amp; Co. KG</w:t>
                    </w:r>
                  </w:p>
                  <w:p w14:paraId="763E8D17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Woehler</w:t>
                    </w:r>
                    <w:proofErr w:type="spellEnd"/>
                  </w:p>
                  <w:p w14:paraId="58B7ADF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Anton-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-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Strasse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12-16</w:t>
                    </w: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 xml:space="preserve">32278 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Kirchlengern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>Germany</w:t>
                    </w:r>
                  </w:p>
                  <w:p w14:paraId="19995A8F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Tel.: +49 5733 798-879</w:t>
                    </w:r>
                  </w:p>
                  <w:p w14:paraId="2B33EF86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anke.woehler@hettich.com</w:t>
                    </w:r>
                  </w:p>
                  <w:p w14:paraId="0278BDC7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D15237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Nina Thenhausen </w:t>
                    </w: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>Anton-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-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Strasse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 12-16</w:t>
                    </w:r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 xml:space="preserve">32278 </w:t>
                    </w:r>
                    <w:proofErr w:type="spellStart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Kirchlengern</w:t>
                    </w:r>
                    <w:proofErr w:type="spellEnd"/>
                    <w:r w:rsidRPr="002F13FE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br/>
                      <w:t>Germany</w:t>
                    </w:r>
                  </w:p>
                  <w:p w14:paraId="5EFE00C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5170581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5DEF372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D22B43F" w14:textId="77777777" w:rsidR="00764118" w:rsidRDefault="00764118" w:rsidP="00764118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7769A4C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Запрашиваемая копия ваучера</w:t>
                    </w:r>
                  </w:p>
                  <w:p w14:paraId="2AE2987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51FF0B87" w14:textId="15A9B0E4" w:rsidR="00764118" w:rsidRPr="00A50C9A" w:rsidRDefault="00764118" w:rsidP="00764118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PR_142024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4D14" w14:textId="77777777" w:rsidR="0097246F" w:rsidRDefault="0097246F">
      <w:r>
        <w:separator/>
      </w:r>
    </w:p>
  </w:footnote>
  <w:footnote w:type="continuationSeparator" w:id="0">
    <w:p w14:paraId="6EF3BDD8" w14:textId="77777777" w:rsidR="0097246F" w:rsidRDefault="0097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1D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13FE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1A67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83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246F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7D3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5E03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ru-ru/mir-idei/design-award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rnspin.hettich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70FF-8E68-4440-B0C8-E98B713C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380</Words>
  <Characters>2825</Characters>
  <Application>Microsoft Office Word</Application>
  <DocSecurity>0</DocSecurity>
  <Lines>23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Red Dot Design Award 2024 за FurnSpin от Hettich. FurnSpin получил награду в категории "Инновационные продукты" за высокий уровень технологических достижений</vt:lpstr>
      <vt:lpstr>Red Dot Design Award 2024 für FurnSpin von Hettich. FurnSpin wird für seinen hohen Innovationsgrad in der Kategorie „Innovative Products“ prämiert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Dot Design Award 2024 за FurnSpin от Hettich. FurnSpin получил награду в категории "Инновационные продукты" за высокий уровень технологических достижений</dc:title>
  <dc:creator>Nina Thenhausen</dc:creator>
  <cp:lastModifiedBy>Nina Thenhausen</cp:lastModifiedBy>
  <cp:revision>5</cp:revision>
  <cp:lastPrinted>2024-04-09T13:06:00Z</cp:lastPrinted>
  <dcterms:created xsi:type="dcterms:W3CDTF">2024-04-26T10:22:00Z</dcterms:created>
  <dcterms:modified xsi:type="dcterms:W3CDTF">2024-05-06T09:30:00Z</dcterms:modified>
</cp:coreProperties>
</file>