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95B5" w14:textId="26167316" w:rsidR="00594BEF" w:rsidRPr="00AE41D6" w:rsidRDefault="00407415" w:rsidP="73C07679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</w:pPr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 xml:space="preserve">El Grupo Hettich </w:t>
      </w:r>
      <w:proofErr w:type="spellStart"/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>muestra</w:t>
      </w:r>
      <w:proofErr w:type="spellEnd"/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>estabilidad</w:t>
      </w:r>
      <w:proofErr w:type="spellEnd"/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 xml:space="preserve"> y </w:t>
      </w:r>
      <w:proofErr w:type="spellStart"/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>mira</w:t>
      </w:r>
      <w:proofErr w:type="spellEnd"/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 xml:space="preserve"> al </w:t>
      </w:r>
      <w:proofErr w:type="spellStart"/>
      <w:r w:rsidRPr="00AE41D6"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  <w:t>futuro</w:t>
      </w:r>
      <w:proofErr w:type="spellEnd"/>
    </w:p>
    <w:p w14:paraId="7C9E1ECA" w14:textId="026FE0C9" w:rsidR="7F819DC4" w:rsidRPr="00AE41D6" w:rsidRDefault="00956223" w:rsidP="73C07679">
      <w:pPr>
        <w:spacing w:line="360" w:lineRule="auto"/>
        <w:ind w:right="-575"/>
        <w:rPr>
          <w:b/>
          <w:color w:val="000000" w:themeColor="text1"/>
          <w:szCs w:val="24"/>
          <w:lang w:val="nl-NL"/>
        </w:rPr>
      </w:pPr>
      <w:r w:rsidRPr="00AE41D6">
        <w:rPr>
          <w:b/>
          <w:color w:val="000000" w:themeColor="text1"/>
          <w:szCs w:val="24"/>
          <w:lang w:val="nl-NL"/>
        </w:rPr>
        <w:t>1.400 millones de euros volumen de negocio en el ejercicio 2025</w:t>
      </w:r>
    </w:p>
    <w:p w14:paraId="320273AB" w14:textId="77777777" w:rsidR="00CF590D" w:rsidRPr="00AE41D6" w:rsidRDefault="00CF590D" w:rsidP="00CF590D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nl-NL"/>
        </w:rPr>
      </w:pPr>
    </w:p>
    <w:p w14:paraId="5E4F8B29" w14:textId="20884E3A" w:rsidR="00260E4B" w:rsidRPr="00AE41D6" w:rsidRDefault="00232E65" w:rsidP="434487AD">
      <w:pPr>
        <w:spacing w:line="360" w:lineRule="auto"/>
        <w:rPr>
          <w:rFonts w:cs="Arial"/>
          <w:b/>
          <w:bCs/>
          <w:color w:val="000000" w:themeColor="text1"/>
          <w:lang w:val="en-GB"/>
        </w:rPr>
      </w:pPr>
      <w:r w:rsidRPr="00AE41D6">
        <w:rPr>
          <w:rFonts w:cs="Arial"/>
          <w:b/>
          <w:bCs/>
          <w:color w:val="000000" w:themeColor="text1"/>
          <w:lang w:val="en-GB"/>
        </w:rPr>
        <w:t xml:space="preserve">El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grupo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empresarial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Hettich, uno de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los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principales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fabricantes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mundiales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de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herrajes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para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muebles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con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sede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principal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en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Kirchlengern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(Alemania),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hace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balance del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ejercicio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2025. En un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entorno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de mercado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persistentemente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difícil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, la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empresa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familiar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logró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un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volumen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de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negocios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de 1.400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millones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de euros,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manteniendo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así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su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b/>
          <w:bCs/>
          <w:color w:val="000000" w:themeColor="text1"/>
          <w:lang w:val="en-GB"/>
        </w:rPr>
        <w:t>estabilidad</w:t>
      </w:r>
      <w:proofErr w:type="spellEnd"/>
      <w:r w:rsidRPr="00AE41D6">
        <w:rPr>
          <w:rFonts w:cs="Arial"/>
          <w:b/>
          <w:bCs/>
          <w:color w:val="000000" w:themeColor="text1"/>
          <w:lang w:val="en-GB"/>
        </w:rPr>
        <w:t xml:space="preserve"> general.</w:t>
      </w:r>
    </w:p>
    <w:p w14:paraId="1C92B202" w14:textId="77777777" w:rsidR="00260E4B" w:rsidRPr="00AE41D6" w:rsidRDefault="00260E4B" w:rsidP="434487AD">
      <w:pPr>
        <w:spacing w:line="360" w:lineRule="auto"/>
        <w:rPr>
          <w:rFonts w:cs="Arial"/>
          <w:b/>
          <w:bCs/>
          <w:color w:val="000000" w:themeColor="text1"/>
          <w:lang w:val="en-GB"/>
        </w:rPr>
      </w:pPr>
    </w:p>
    <w:p w14:paraId="69C736E8" w14:textId="2B08D3DE" w:rsidR="00B654B6" w:rsidRPr="00AE41D6" w:rsidRDefault="009D7839" w:rsidP="434487AD">
      <w:pPr>
        <w:spacing w:line="360" w:lineRule="auto"/>
        <w:rPr>
          <w:rFonts w:cs="Arial"/>
          <w:color w:val="000000" w:themeColor="text1"/>
          <w:lang w:val="en-GB"/>
        </w:rPr>
      </w:pPr>
      <w:r w:rsidRPr="00AE41D6">
        <w:rPr>
          <w:rFonts w:cs="Arial"/>
          <w:color w:val="000000" w:themeColor="text1"/>
          <w:lang w:val="en-GB"/>
        </w:rPr>
        <w:t xml:space="preserve">En </w:t>
      </w:r>
      <w:proofErr w:type="spellStart"/>
      <w:r w:rsidRPr="00AE41D6">
        <w:rPr>
          <w:rFonts w:cs="Arial"/>
          <w:color w:val="000000" w:themeColor="text1"/>
          <w:lang w:val="en-GB"/>
        </w:rPr>
        <w:t>comparación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con 2024, </w:t>
      </w:r>
      <w:proofErr w:type="spellStart"/>
      <w:r w:rsidRPr="00AE41D6">
        <w:rPr>
          <w:rFonts w:cs="Arial"/>
          <w:color w:val="000000" w:themeColor="text1"/>
          <w:lang w:val="en-GB"/>
        </w:rPr>
        <w:t>esto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lang w:val="en-GB"/>
        </w:rPr>
        <w:t>corresponde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a un </w:t>
      </w:r>
      <w:proofErr w:type="spellStart"/>
      <w:r w:rsidRPr="00AE41D6">
        <w:rPr>
          <w:rFonts w:cs="Arial"/>
          <w:color w:val="000000" w:themeColor="text1"/>
          <w:lang w:val="en-GB"/>
        </w:rPr>
        <w:t>descenso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nominal del 2%. </w:t>
      </w:r>
      <w:proofErr w:type="spellStart"/>
      <w:r w:rsidRPr="00AE41D6">
        <w:rPr>
          <w:rFonts w:cs="Arial"/>
          <w:color w:val="000000" w:themeColor="text1"/>
          <w:lang w:val="en-GB"/>
        </w:rPr>
        <w:t>Ajustado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a </w:t>
      </w:r>
      <w:proofErr w:type="spellStart"/>
      <w:r w:rsidRPr="00AE41D6">
        <w:rPr>
          <w:rFonts w:cs="Arial"/>
          <w:color w:val="000000" w:themeColor="text1"/>
          <w:lang w:val="en-GB"/>
        </w:rPr>
        <w:t>los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lang w:val="en-GB"/>
        </w:rPr>
        <w:t>efectos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del </w:t>
      </w:r>
      <w:proofErr w:type="spellStart"/>
      <w:r w:rsidRPr="00AE41D6">
        <w:rPr>
          <w:rFonts w:cs="Arial"/>
          <w:color w:val="000000" w:themeColor="text1"/>
          <w:lang w:val="en-GB"/>
        </w:rPr>
        <w:t>cambio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de divisa, </w:t>
      </w:r>
      <w:proofErr w:type="spellStart"/>
      <w:r w:rsidRPr="00AE41D6">
        <w:rPr>
          <w:rFonts w:cs="Arial"/>
          <w:color w:val="000000" w:themeColor="text1"/>
          <w:lang w:val="en-GB"/>
        </w:rPr>
        <w:t>el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lang w:val="en-GB"/>
        </w:rPr>
        <w:t>volumen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de </w:t>
      </w:r>
      <w:proofErr w:type="spellStart"/>
      <w:r w:rsidRPr="00AE41D6">
        <w:rPr>
          <w:rFonts w:cs="Arial"/>
          <w:color w:val="000000" w:themeColor="text1"/>
          <w:lang w:val="en-GB"/>
        </w:rPr>
        <w:t>negocios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se </w:t>
      </w:r>
      <w:proofErr w:type="spellStart"/>
      <w:r w:rsidRPr="00AE41D6">
        <w:rPr>
          <w:rFonts w:cs="Arial"/>
          <w:color w:val="000000" w:themeColor="text1"/>
          <w:lang w:val="en-GB"/>
        </w:rPr>
        <w:t>mantuvo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al </w:t>
      </w:r>
      <w:proofErr w:type="spellStart"/>
      <w:r w:rsidRPr="00AE41D6">
        <w:rPr>
          <w:rFonts w:cs="Arial"/>
          <w:color w:val="000000" w:themeColor="text1"/>
          <w:lang w:val="en-GB"/>
        </w:rPr>
        <w:t>mismo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lang w:val="en-GB"/>
        </w:rPr>
        <w:t>nivel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lang w:val="en-GB"/>
        </w:rPr>
        <w:t>que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lang w:val="en-GB"/>
        </w:rPr>
        <w:t>el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lang w:val="en-GB"/>
        </w:rPr>
        <w:t>año</w:t>
      </w:r>
      <w:proofErr w:type="spellEnd"/>
      <w:r w:rsidRPr="00AE41D6">
        <w:rPr>
          <w:rFonts w:cs="Arial"/>
          <w:color w:val="000000" w:themeColor="text1"/>
          <w:lang w:val="en-GB"/>
        </w:rPr>
        <w:t xml:space="preserve"> anterior.</w:t>
      </w:r>
    </w:p>
    <w:p w14:paraId="47EB3DF8" w14:textId="77777777" w:rsidR="00F25A54" w:rsidRPr="00AE41D6" w:rsidRDefault="00F25A54" w:rsidP="434487AD">
      <w:pPr>
        <w:spacing w:line="360" w:lineRule="auto"/>
        <w:rPr>
          <w:rFonts w:cs="Arial"/>
          <w:color w:val="000000" w:themeColor="text1"/>
          <w:lang w:val="en-GB"/>
        </w:rPr>
      </w:pPr>
    </w:p>
    <w:p w14:paraId="7AF8F650" w14:textId="53C230FE" w:rsidR="00B654B6" w:rsidRPr="00AE41D6" w:rsidRDefault="00F25A54" w:rsidP="00AB49DB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nl-NL"/>
        </w:rPr>
        <w:t xml:space="preserve">El negocio internacional representó en torno al 79 % de las ventas totales. </w:t>
      </w:r>
      <w:r w:rsidRPr="00AE41D6">
        <w:rPr>
          <w:rFonts w:eastAsia="Arial" w:cs="Arial"/>
          <w:color w:val="000000" w:themeColor="text1"/>
          <w:szCs w:val="24"/>
          <w:lang w:val="en-GB"/>
        </w:rPr>
        <w:t xml:space="preserve">A finales de 2025,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Grupo Hettich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contaba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con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aproximadamente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8.200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colaboradores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/as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todo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mundo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cuales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unos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3.900 se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encuentran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Alemania.</w:t>
      </w:r>
    </w:p>
    <w:p w14:paraId="0893848D" w14:textId="77777777" w:rsidR="00D039B7" w:rsidRPr="00AE41D6" w:rsidRDefault="00D039B7" w:rsidP="00AB49DB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1DDF3D2A" w14:textId="04105FA2" w:rsidR="009D50A5" w:rsidRPr="00AE41D6" w:rsidRDefault="00273D57" w:rsidP="73C0767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en-GB"/>
        </w:rPr>
        <w:t xml:space="preserve">"2025 ha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demostrado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lo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importantes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que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son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unas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prioridades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claras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unas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estructuras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flexibles",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afirma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Michael Lehmkuhl, director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Hettich. "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Analizamos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la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evolución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del mercado de forma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muy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diferenciada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tomamos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decisiones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conscientes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sobre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dónde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queremos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actuar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activamente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. Nuestra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posición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internacional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nuestra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capacidad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innovación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nos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aportan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tanto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estabilidad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como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margen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maniobra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."</w:t>
      </w:r>
    </w:p>
    <w:p w14:paraId="2DD166C0" w14:textId="77777777" w:rsidR="00AB49DB" w:rsidRPr="00AE41D6" w:rsidRDefault="00AB49DB" w:rsidP="73C0767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108C729F" w14:textId="77777777" w:rsidR="00273D57" w:rsidRPr="00AE41D6" w:rsidRDefault="00273D57" w:rsidP="00273D57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Inversiones con un </w:t>
      </w: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enfoque</w:t>
      </w:r>
      <w:proofErr w:type="spellEnd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claro</w:t>
      </w:r>
    </w:p>
    <w:p w14:paraId="5768CCB7" w14:textId="77777777" w:rsidR="00CE0A15" w:rsidRPr="00AE41D6" w:rsidRDefault="00CE0A15" w:rsidP="00273D57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771601B8" w14:textId="5ACE0612" w:rsidR="00273D57" w:rsidRPr="00AE41D6" w:rsidRDefault="00273D57" w:rsidP="00273D57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en-GB"/>
        </w:rPr>
        <w:t xml:space="preserve">El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volumen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inversión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ascendió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a 87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millones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euros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2025. Los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fondos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se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destinaron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entre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otras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cosas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innovación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estructuras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producción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logística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así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como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a la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expansión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estratégica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la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presencia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mercados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regionales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todo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mundo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</w:t>
      </w:r>
    </w:p>
    <w:p w14:paraId="09B72D1C" w14:textId="77777777" w:rsidR="009D50A5" w:rsidRPr="00AE41D6" w:rsidRDefault="009D50A5" w:rsidP="00273D57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224CE662" w14:textId="18E60029" w:rsidR="00273D57" w:rsidRPr="00AE41D6" w:rsidRDefault="00273D57" w:rsidP="00273D57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en-GB"/>
        </w:rPr>
        <w:t>"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Invertimos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donde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vemos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perspectivas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a largo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plazo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",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explica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Timo Pieper, director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Hettich. "Se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trata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centrarnos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claramente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mercados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crecimiento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campos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futuro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para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poder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reforzar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nuestra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posición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a largo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plazo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."</w:t>
      </w:r>
    </w:p>
    <w:p w14:paraId="1B64E854" w14:textId="77777777" w:rsidR="00140456" w:rsidRPr="00AE41D6" w:rsidRDefault="00140456" w:rsidP="73C0767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3B863B42" w14:textId="77777777" w:rsidR="002E5C86" w:rsidRPr="00AE41D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nl-NL"/>
        </w:rPr>
      </w:pPr>
      <w:r w:rsidRPr="00AE41D6">
        <w:rPr>
          <w:rFonts w:eastAsia="Arial" w:cs="Arial"/>
          <w:b/>
          <w:bCs/>
          <w:color w:val="000000" w:themeColor="text1"/>
          <w:szCs w:val="24"/>
          <w:lang w:val="nl-NL"/>
        </w:rPr>
        <w:t>Recorrido de prensa en lugar de la presentación clásica</w:t>
      </w:r>
    </w:p>
    <w:p w14:paraId="55EF3369" w14:textId="77777777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nl-NL"/>
        </w:rPr>
      </w:pPr>
    </w:p>
    <w:p w14:paraId="76F1944C" w14:textId="282DBED2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nl-NL"/>
        </w:rPr>
        <w:t xml:space="preserve">La rueda de prensa de resultados anuales de 2026 volvió a celebrarse en un formato especial en el Hettich Forum de Kirchlengern. </w:t>
      </w:r>
      <w:r w:rsidRPr="00AE41D6">
        <w:rPr>
          <w:rFonts w:eastAsia="Arial" w:cs="Arial"/>
          <w:color w:val="000000" w:themeColor="text1"/>
          <w:szCs w:val="24"/>
          <w:lang w:val="en-GB"/>
        </w:rPr>
        <w:t xml:space="preserve">En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lugar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una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presentación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tradicional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la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empresa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organizó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un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recorrido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prensa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con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varias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estaciones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temáticas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haciendo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tangibles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temas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estratégicos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sobre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terreno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</w:t>
      </w:r>
    </w:p>
    <w:p w14:paraId="3C745F42" w14:textId="77777777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5A2029C8" w14:textId="64D57E03" w:rsidR="00807760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en-GB"/>
        </w:rPr>
        <w:t xml:space="preserve">Los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proyectos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innovación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como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la familia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productos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SpinLines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con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ComfortSpin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FurnSpin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RoomSpin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ocuparon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un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lugar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central. Los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sistemas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giratorios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basculantes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ejemplifican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lema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"Transforming Spaces with innovative Motion"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muestran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cómo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avances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sociales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pueden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traducirse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soluciones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producto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concretas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para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espacios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adaptables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con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flexibilidad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</w:t>
      </w:r>
    </w:p>
    <w:p w14:paraId="79ED1FFF" w14:textId="77777777" w:rsidR="00807760" w:rsidRPr="00AE41D6" w:rsidRDefault="00807760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4FC6244D" w14:textId="30C6C0CC" w:rsidR="00807760" w:rsidRPr="00AE41D6" w:rsidRDefault="00807760" w:rsidP="1B88C1FA">
      <w:pPr>
        <w:spacing w:line="360" w:lineRule="auto"/>
        <w:rPr>
          <w:rFonts w:eastAsia="Arial" w:cs="Arial"/>
          <w:color w:val="000000" w:themeColor="text1"/>
          <w:lang w:val="en-GB"/>
        </w:rPr>
      </w:pPr>
      <w:r w:rsidRPr="00AE41D6">
        <w:rPr>
          <w:rFonts w:eastAsia="Arial" w:cs="Arial"/>
          <w:color w:val="000000" w:themeColor="text1"/>
          <w:lang w:val="en-GB"/>
        </w:rPr>
        <w:t xml:space="preserve">Con Hettich y FGV,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Grupo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atiende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deliberadamente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diferentes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segmentos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de mercado y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necesidades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clientes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lastRenderedPageBreak/>
        <w:t>claramente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diferenciadas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. Ambas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marcas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tienen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su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propia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identidad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independiente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, lo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que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convierte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a Hettich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la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única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empresa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del sector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capaz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cubrir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todo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espectro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valor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: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desde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segmento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básico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hasta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sector premium.</w:t>
      </w:r>
    </w:p>
    <w:p w14:paraId="59982FF5" w14:textId="77777777" w:rsidR="00807760" w:rsidRPr="00AE41D6" w:rsidRDefault="00807760" w:rsidP="00807760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5BE1CC78" w14:textId="7DFE3728" w:rsidR="00807760" w:rsidRPr="00AE41D6" w:rsidRDefault="00807760" w:rsidP="00807760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Otro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objetivo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era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ampliar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nuestra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presencia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mercados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regionales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. Con la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recién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fundada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empresa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Hettich Central Asia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Kazajstán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la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empresa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refuerza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su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posición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mercados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crecimiento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Asia Central.</w:t>
      </w:r>
    </w:p>
    <w:p w14:paraId="12FBDAC0" w14:textId="77777777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2A1BFD10" w14:textId="696D0053" w:rsidR="002E5C86" w:rsidRPr="00AE41D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Decisiones</w:t>
      </w:r>
      <w:proofErr w:type="spellEnd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conscientes</w:t>
      </w:r>
      <w:proofErr w:type="spellEnd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con </w:t>
      </w: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una</w:t>
      </w:r>
      <w:proofErr w:type="spellEnd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clara</w:t>
      </w:r>
      <w:proofErr w:type="spellEnd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orientación</w:t>
      </w:r>
      <w:proofErr w:type="spellEnd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al </w:t>
      </w: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futuro</w:t>
      </w:r>
      <w:proofErr w:type="spellEnd"/>
    </w:p>
    <w:p w14:paraId="34E6EC36" w14:textId="77777777" w:rsidR="002E5C86" w:rsidRPr="00AE41D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2B47398F" w14:textId="47E1FC69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Además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las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perspectivas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mercado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producto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durante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la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visita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también se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debatieron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cambios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organizativos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</w:t>
      </w:r>
    </w:p>
    <w:p w14:paraId="212D0575" w14:textId="77777777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2E4571EE" w14:textId="635C9B7A" w:rsidR="002E5C86" w:rsidRPr="00AE41D6" w:rsidRDefault="002E5C86" w:rsidP="434487AD">
      <w:pPr>
        <w:spacing w:line="360" w:lineRule="auto"/>
        <w:rPr>
          <w:rFonts w:eastAsia="Arial" w:cs="Arial"/>
          <w:color w:val="000000" w:themeColor="text1"/>
          <w:lang w:val="en-GB"/>
        </w:rPr>
      </w:pPr>
      <w:r w:rsidRPr="00AE41D6">
        <w:rPr>
          <w:rFonts w:eastAsia="Arial" w:cs="Arial"/>
          <w:color w:val="000000" w:themeColor="text1"/>
          <w:lang w:val="en-GB"/>
        </w:rPr>
        <w:t xml:space="preserve">"Nuestro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objetivo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es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que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Hettich sea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competitiva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y flexible a largo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plazo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",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subraya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Jana Schönfeld,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directora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Hettich. "Esto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incluye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evaluar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de forma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realista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las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condiciones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externas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y, al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mismo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tiempo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asumir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la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responsabilidad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nuestra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propia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dirección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estratégica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. La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colaboración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sólida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trabajo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equipo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internacional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son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factores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clave para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lang w:val="en-GB"/>
        </w:rPr>
        <w:t>éxito</w:t>
      </w:r>
      <w:proofErr w:type="spellEnd"/>
      <w:r w:rsidRPr="00AE41D6">
        <w:rPr>
          <w:rFonts w:eastAsia="Arial" w:cs="Arial"/>
          <w:color w:val="000000" w:themeColor="text1"/>
          <w:lang w:val="en-GB"/>
        </w:rPr>
        <w:t>."</w:t>
      </w:r>
    </w:p>
    <w:p w14:paraId="23B50C54" w14:textId="77777777" w:rsidR="00ED45AD" w:rsidRPr="00AE41D6" w:rsidRDefault="00ED45AD" w:rsidP="73C07679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DD2D279" w14:textId="77777777" w:rsidR="002E5C86" w:rsidRPr="00AE41D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>Perspectivas</w:t>
      </w:r>
      <w:proofErr w:type="spellEnd"/>
      <w:r w:rsidRPr="00AE41D6">
        <w:rPr>
          <w:rFonts w:eastAsia="Arial" w:cs="Arial"/>
          <w:b/>
          <w:bCs/>
          <w:color w:val="000000" w:themeColor="text1"/>
          <w:szCs w:val="24"/>
          <w:lang w:val="en-GB"/>
        </w:rPr>
        <w:t xml:space="preserve"> para 2026</w:t>
      </w:r>
    </w:p>
    <w:p w14:paraId="5DB954E3" w14:textId="77777777" w:rsidR="002E5C86" w:rsidRPr="00AE41D6" w:rsidRDefault="002E5C86" w:rsidP="002E5C86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0FD8E4B7" w14:textId="2C31CF6C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en-GB"/>
        </w:rPr>
        <w:t xml:space="preserve">El Grupo Hettich no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prevé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una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recuperación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rápida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generalizada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del mercado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2026. Al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mismo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tiempo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sigue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habiendo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perspectivas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crecimiento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a largo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plazo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sobre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todo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determinadas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regiones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internacionales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ámbito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de las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soluciones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modulares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inteligentes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</w:t>
      </w:r>
    </w:p>
    <w:p w14:paraId="1E144C1D" w14:textId="77777777" w:rsidR="002E5C86" w:rsidRPr="00AE41D6" w:rsidRDefault="002E5C86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34DEE9C0" w14:textId="040531DE" w:rsidR="002E5C86" w:rsidRPr="00AE41D6" w:rsidRDefault="002841FF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AE41D6">
        <w:rPr>
          <w:rFonts w:eastAsia="Arial" w:cs="Arial"/>
          <w:color w:val="000000" w:themeColor="text1"/>
          <w:szCs w:val="24"/>
          <w:lang w:val="en-GB"/>
        </w:rPr>
        <w:lastRenderedPageBreak/>
        <w:t xml:space="preserve">Con un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enfoque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estratégico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claro,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una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fuerte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proximidad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regional 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los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mercados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una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estrategia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multimarca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única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,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el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Grupo se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considera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bien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posicionado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para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aprovechar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activamente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las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oportunidades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y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seguir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ampliando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su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competitividad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 xml:space="preserve"> </w:t>
      </w:r>
      <w:proofErr w:type="spellStart"/>
      <w:r w:rsidRPr="00AE41D6">
        <w:rPr>
          <w:rFonts w:eastAsia="Arial" w:cs="Arial"/>
          <w:color w:val="000000" w:themeColor="text1"/>
          <w:szCs w:val="24"/>
          <w:lang w:val="en-GB"/>
        </w:rPr>
        <w:t>internacional</w:t>
      </w:r>
      <w:proofErr w:type="spellEnd"/>
      <w:r w:rsidRPr="00AE41D6">
        <w:rPr>
          <w:rFonts w:eastAsia="Arial" w:cs="Arial"/>
          <w:color w:val="000000" w:themeColor="text1"/>
          <w:szCs w:val="24"/>
          <w:lang w:val="en-GB"/>
        </w:rPr>
        <w:t>.</w:t>
      </w:r>
    </w:p>
    <w:p w14:paraId="39C47C3B" w14:textId="77777777" w:rsidR="00326777" w:rsidRPr="00AE41D6" w:rsidRDefault="00326777" w:rsidP="002E5C86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2483E461" w14:textId="22011B26" w:rsidR="4EE93059" w:rsidRPr="001E0C1E" w:rsidRDefault="4EE93059" w:rsidP="73C0767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US"/>
        </w:rPr>
      </w:pPr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El </w:t>
      </w:r>
      <w:proofErr w:type="spellStart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>siguiente</w:t>
      </w:r>
      <w:proofErr w:type="spellEnd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material </w:t>
      </w:r>
      <w:proofErr w:type="spellStart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>gráfico</w:t>
      </w:r>
      <w:proofErr w:type="spellEnd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>está</w:t>
      </w:r>
      <w:proofErr w:type="spellEnd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disponible para </w:t>
      </w:r>
      <w:proofErr w:type="spellStart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>su</w:t>
      </w:r>
      <w:proofErr w:type="spellEnd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>descarga</w:t>
      </w:r>
      <w:proofErr w:type="spellEnd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>en</w:t>
      </w:r>
      <w:proofErr w:type="spellEnd"/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</w:t>
      </w:r>
      <w:hyperlink r:id="rId8">
        <w:r w:rsidRPr="001E0C1E">
          <w:rPr>
            <w:rStyle w:val="Hyperlink"/>
            <w:rFonts w:eastAsia="Arial" w:cs="Arial"/>
            <w:b/>
            <w:bCs/>
            <w:szCs w:val="24"/>
            <w:lang w:val="en-US"/>
          </w:rPr>
          <w:t>www.hettich.com</w:t>
        </w:r>
      </w:hyperlink>
      <w:r w:rsidRPr="001E0C1E">
        <w:rPr>
          <w:rFonts w:eastAsia="Arial" w:cs="Arial"/>
          <w:b/>
          <w:bCs/>
          <w:color w:val="000000" w:themeColor="text1"/>
          <w:szCs w:val="24"/>
          <w:lang w:val="en-US"/>
        </w:rPr>
        <w:t xml:space="preserve"> :</w:t>
      </w:r>
    </w:p>
    <w:p w14:paraId="202BC2E7" w14:textId="54A51412" w:rsidR="73C07679" w:rsidRPr="001E0C1E" w:rsidRDefault="73C07679" w:rsidP="73C07679">
      <w:pPr>
        <w:rPr>
          <w:rFonts w:eastAsia="Arial" w:cs="Arial"/>
          <w:color w:val="000000" w:themeColor="text1"/>
          <w:szCs w:val="24"/>
          <w:lang w:val="en-US"/>
        </w:rPr>
      </w:pPr>
    </w:p>
    <w:p w14:paraId="7CBC295F" w14:textId="77593061" w:rsidR="00CF5870" w:rsidRPr="001E0C1E" w:rsidRDefault="001E0C1E" w:rsidP="00CF5870">
      <w:pPr>
        <w:rPr>
          <w:lang w:val="en-US"/>
        </w:rPr>
      </w:pPr>
      <w:r>
        <w:rPr>
          <w:noProof/>
          <w:lang w:val="en-GB"/>
        </w:rPr>
        <w:drawing>
          <wp:inline distT="0" distB="0" distL="0" distR="0" wp14:anchorId="33A1FD6A" wp14:editId="68838EDE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C289B" w14:textId="7BEC66C1" w:rsidR="00CF5870" w:rsidRPr="00AE41D6" w:rsidRDefault="00CF5870" w:rsidP="00CF5870">
      <w:pPr>
        <w:rPr>
          <w:color w:val="000000" w:themeColor="text1"/>
          <w:sz w:val="22"/>
          <w:szCs w:val="22"/>
          <w:lang w:val="en-GB"/>
        </w:rPr>
      </w:pPr>
      <w:r w:rsidRPr="00AE41D6">
        <w:rPr>
          <w:color w:val="000000" w:themeColor="text1"/>
          <w:sz w:val="22"/>
          <w:szCs w:val="22"/>
          <w:lang w:val="en-GB"/>
        </w:rPr>
        <w:t>102026_a</w:t>
      </w:r>
    </w:p>
    <w:p w14:paraId="70FEAF54" w14:textId="77777777" w:rsidR="00CF5870" w:rsidRPr="00AE41D6" w:rsidRDefault="00CF5870" w:rsidP="00CF5870">
      <w:pPr>
        <w:rPr>
          <w:color w:val="000000" w:themeColor="text1"/>
          <w:sz w:val="6"/>
          <w:szCs w:val="22"/>
          <w:lang w:val="en-GB"/>
        </w:rPr>
      </w:pPr>
    </w:p>
    <w:p w14:paraId="0BC918DF" w14:textId="048354EB" w:rsidR="00CF5870" w:rsidRDefault="00CF5870" w:rsidP="00CF5870">
      <w:r w:rsidRPr="00AE41D6">
        <w:rPr>
          <w:color w:val="000000" w:themeColor="text1"/>
          <w:sz w:val="22"/>
          <w:szCs w:val="22"/>
          <w:lang w:val="en-GB"/>
        </w:rPr>
        <w:t xml:space="preserve">El </w:t>
      </w:r>
      <w:proofErr w:type="spellStart"/>
      <w:r w:rsidRPr="00AE41D6">
        <w:rPr>
          <w:color w:val="000000" w:themeColor="text1"/>
          <w:sz w:val="22"/>
          <w:szCs w:val="22"/>
          <w:lang w:val="en-GB"/>
        </w:rPr>
        <w:t>grupo</w:t>
      </w:r>
      <w:proofErr w:type="spellEnd"/>
      <w:r w:rsidRPr="00AE41D6">
        <w:rPr>
          <w:color w:val="000000" w:themeColor="text1"/>
          <w:sz w:val="22"/>
          <w:szCs w:val="22"/>
          <w:lang w:val="en-GB"/>
        </w:rPr>
        <w:t xml:space="preserve"> Hettich </w:t>
      </w:r>
      <w:proofErr w:type="spellStart"/>
      <w:r w:rsidRPr="00AE41D6">
        <w:rPr>
          <w:color w:val="000000" w:themeColor="text1"/>
          <w:sz w:val="22"/>
          <w:szCs w:val="22"/>
          <w:lang w:val="en-GB"/>
        </w:rPr>
        <w:t>hace</w:t>
      </w:r>
      <w:proofErr w:type="spellEnd"/>
      <w:r w:rsidRPr="00AE41D6">
        <w:rPr>
          <w:color w:val="000000" w:themeColor="text1"/>
          <w:sz w:val="22"/>
          <w:szCs w:val="22"/>
          <w:lang w:val="en-GB"/>
        </w:rPr>
        <w:t xml:space="preserve"> balance </w:t>
      </w:r>
      <w:proofErr w:type="spellStart"/>
      <w:r w:rsidRPr="00AE41D6">
        <w:rPr>
          <w:color w:val="000000" w:themeColor="text1"/>
          <w:sz w:val="22"/>
          <w:szCs w:val="22"/>
          <w:lang w:val="en-GB"/>
        </w:rPr>
        <w:t>de</w:t>
      </w:r>
      <w:proofErr w:type="spellEnd"/>
      <w:r w:rsidRPr="00AE41D6">
        <w:rPr>
          <w:color w:val="000000" w:themeColor="text1"/>
          <w:sz w:val="22"/>
          <w:szCs w:val="22"/>
          <w:lang w:val="en-GB"/>
        </w:rPr>
        <w:t xml:space="preserve"> 2025.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3CCBEC11" w14:textId="77777777" w:rsidR="00CF5870" w:rsidRDefault="00CF5870" w:rsidP="00CF5870"/>
    <w:p w14:paraId="799CC558" w14:textId="77777777" w:rsidR="00CF5870" w:rsidRPr="003C3093" w:rsidRDefault="00CF5870" w:rsidP="00CF5870">
      <w:pPr>
        <w:rPr>
          <w:color w:val="000000" w:themeColor="text1"/>
        </w:rPr>
      </w:pPr>
    </w:p>
    <w:p w14:paraId="4DF7BE24" w14:textId="73436808" w:rsidR="00CF5870" w:rsidRDefault="00CF5870" w:rsidP="00CF5870">
      <w:r>
        <w:rPr>
          <w:noProof/>
        </w:rPr>
        <w:drawing>
          <wp:inline distT="0" distB="0" distL="0" distR="0" wp14:anchorId="38708FCD" wp14:editId="00D4FC92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D2185" w14:textId="0C3CCD58" w:rsidR="00CF5870" w:rsidRPr="00AE41D6" w:rsidRDefault="00CF5870" w:rsidP="00CF5870">
      <w:pPr>
        <w:rPr>
          <w:color w:val="000000" w:themeColor="text1"/>
          <w:sz w:val="22"/>
          <w:szCs w:val="22"/>
          <w:lang w:val="en-GB"/>
        </w:rPr>
      </w:pPr>
      <w:r w:rsidRPr="00AE41D6">
        <w:rPr>
          <w:color w:val="000000" w:themeColor="text1"/>
          <w:sz w:val="22"/>
          <w:szCs w:val="22"/>
          <w:lang w:val="en-GB"/>
        </w:rPr>
        <w:t>102026_b</w:t>
      </w:r>
    </w:p>
    <w:p w14:paraId="5D2BA78F" w14:textId="77777777" w:rsidR="00CF5870" w:rsidRPr="00AE41D6" w:rsidRDefault="00CF5870" w:rsidP="00CF5870">
      <w:pPr>
        <w:rPr>
          <w:color w:val="000000" w:themeColor="text1"/>
          <w:sz w:val="6"/>
          <w:szCs w:val="22"/>
          <w:lang w:val="en-GB"/>
        </w:rPr>
      </w:pPr>
    </w:p>
    <w:p w14:paraId="07F37E79" w14:textId="381CBA3E" w:rsidR="00CF5870" w:rsidRDefault="00CF5870" w:rsidP="00CF5870">
      <w:r w:rsidRPr="00AE41D6">
        <w:rPr>
          <w:color w:val="000000" w:themeColor="text1"/>
          <w:sz w:val="22"/>
          <w:szCs w:val="22"/>
          <w:lang w:val="en-GB"/>
        </w:rPr>
        <w:t xml:space="preserve">El Grupo Hettich </w:t>
      </w:r>
      <w:proofErr w:type="spellStart"/>
      <w:r w:rsidRPr="00AE41D6">
        <w:rPr>
          <w:color w:val="000000" w:themeColor="text1"/>
          <w:sz w:val="22"/>
          <w:szCs w:val="22"/>
          <w:lang w:val="en-GB"/>
        </w:rPr>
        <w:t>hace</w:t>
      </w:r>
      <w:proofErr w:type="spellEnd"/>
      <w:r w:rsidRPr="00AE41D6">
        <w:rPr>
          <w:color w:val="000000" w:themeColor="text1"/>
          <w:sz w:val="22"/>
          <w:szCs w:val="22"/>
          <w:lang w:val="en-GB"/>
        </w:rPr>
        <w:t xml:space="preserve"> balance de 2025: Timo Pieper, Michael Lehmkuhl, Dr. Andreas Hettich y Jana Schönfeld.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73F7EF6F" w14:textId="77777777" w:rsidR="00CF5870" w:rsidRDefault="00CF5870" w:rsidP="00CF5870"/>
    <w:p w14:paraId="09A97621" w14:textId="77777777" w:rsidR="00CF5870" w:rsidRDefault="00CF5870" w:rsidP="00CF5870">
      <w:r>
        <w:rPr>
          <w:noProof/>
        </w:rPr>
        <w:lastRenderedPageBreak/>
        <w:drawing>
          <wp:inline distT="0" distB="0" distL="0" distR="0" wp14:anchorId="723C7AF8" wp14:editId="154664B2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8CC1" w14:textId="45B79B64" w:rsidR="00CF5870" w:rsidRPr="00F068C9" w:rsidRDefault="00CF5870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102026_c</w:t>
      </w:r>
    </w:p>
    <w:p w14:paraId="4C95ADDE" w14:textId="77777777" w:rsidR="00CF5870" w:rsidRPr="003C3093" w:rsidRDefault="00CF5870" w:rsidP="00CF5870">
      <w:pPr>
        <w:rPr>
          <w:color w:val="FF0000"/>
          <w:sz w:val="6"/>
          <w:szCs w:val="22"/>
        </w:rPr>
      </w:pPr>
    </w:p>
    <w:p w14:paraId="06A99E12" w14:textId="63419812" w:rsidR="00CF5870" w:rsidRPr="003C3093" w:rsidRDefault="00CF5870" w:rsidP="00CF5870">
      <w:pPr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Hettich Forum en la </w:t>
      </w:r>
      <w:proofErr w:type="spellStart"/>
      <w:r>
        <w:rPr>
          <w:color w:val="000000" w:themeColor="text1"/>
          <w:sz w:val="22"/>
          <w:szCs w:val="22"/>
        </w:rPr>
        <w:t>sede</w:t>
      </w:r>
      <w:proofErr w:type="spellEnd"/>
      <w:r>
        <w:rPr>
          <w:color w:val="000000" w:themeColor="text1"/>
          <w:sz w:val="22"/>
          <w:szCs w:val="22"/>
        </w:rPr>
        <w:t xml:space="preserve"> en Kirchlengern (Alemania)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3421D59B" w14:textId="77777777" w:rsidR="00CF5870" w:rsidRDefault="00CF5870" w:rsidP="00CF5870"/>
    <w:p w14:paraId="110C7693" w14:textId="77777777" w:rsidR="00CF5870" w:rsidRDefault="00CF5870" w:rsidP="00CF5870">
      <w:r>
        <w:rPr>
          <w:noProof/>
        </w:rPr>
        <w:drawing>
          <wp:inline distT="0" distB="0" distL="0" distR="0" wp14:anchorId="4891CA05" wp14:editId="1BFFF4FD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A205" w14:textId="14E3D6D5" w:rsidR="00CF5870" w:rsidRPr="00F068C9" w:rsidRDefault="00CF5870" w:rsidP="00CF58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102026_d</w:t>
      </w:r>
    </w:p>
    <w:p w14:paraId="3FAD71A2" w14:textId="77777777" w:rsidR="00CF5870" w:rsidRPr="003C3093" w:rsidRDefault="00CF5870" w:rsidP="00CF5870">
      <w:pPr>
        <w:rPr>
          <w:color w:val="FF0000"/>
          <w:sz w:val="6"/>
          <w:szCs w:val="22"/>
        </w:rPr>
      </w:pPr>
    </w:p>
    <w:p w14:paraId="5084C403" w14:textId="0569E41F" w:rsidR="73C07679" w:rsidRDefault="00CF5870" w:rsidP="73C07679">
      <w:pPr>
        <w:rPr>
          <w:rFonts w:eastAsia="Arial" w:cs="Arial"/>
          <w:color w:val="000000" w:themeColor="text1"/>
          <w:szCs w:val="24"/>
        </w:rPr>
      </w:pPr>
      <w:r>
        <w:rPr>
          <w:color w:val="000000" w:themeColor="text1"/>
          <w:sz w:val="22"/>
          <w:szCs w:val="22"/>
        </w:rPr>
        <w:t xml:space="preserve">Hettich Forum en la </w:t>
      </w:r>
      <w:proofErr w:type="spellStart"/>
      <w:r>
        <w:rPr>
          <w:color w:val="000000" w:themeColor="text1"/>
          <w:sz w:val="22"/>
          <w:szCs w:val="22"/>
        </w:rPr>
        <w:t>sede</w:t>
      </w:r>
      <w:proofErr w:type="spellEnd"/>
      <w:r>
        <w:rPr>
          <w:color w:val="000000" w:themeColor="text1"/>
          <w:sz w:val="22"/>
          <w:szCs w:val="22"/>
        </w:rPr>
        <w:t xml:space="preserve"> en Kirchlengern (Alemania) </w:t>
      </w:r>
      <w:r>
        <w:rPr>
          <w:rFonts w:cs="Arial"/>
          <w:color w:val="000000" w:themeColor="text1"/>
          <w:sz w:val="22"/>
          <w:szCs w:val="22"/>
        </w:rPr>
        <w:t>Foto: Hettich</w:t>
      </w:r>
    </w:p>
    <w:p w14:paraId="7EB9FFDF" w14:textId="54418E62" w:rsidR="73C07679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689848C6" w14:textId="4EB9DF0D" w:rsidR="73C07679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1EA1FF95" w14:textId="1181F1FB" w:rsidR="73C07679" w:rsidRDefault="73C07679" w:rsidP="73C07679">
      <w:pPr>
        <w:rPr>
          <w:rFonts w:eastAsia="Arial" w:cs="Arial"/>
          <w:color w:val="000000" w:themeColor="text1"/>
          <w:szCs w:val="24"/>
        </w:rPr>
      </w:pPr>
    </w:p>
    <w:p w14:paraId="4F0680EE" w14:textId="77777777" w:rsidR="00727EEE" w:rsidRPr="009F17CE" w:rsidRDefault="00727EEE" w:rsidP="00727EEE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proofErr w:type="spellStart"/>
      <w:r>
        <w:rPr>
          <w:rFonts w:cs="Arial"/>
          <w:sz w:val="20"/>
          <w:u w:val="single"/>
        </w:rPr>
        <w:t>Acerca</w:t>
      </w:r>
      <w:proofErr w:type="spellEnd"/>
      <w:r>
        <w:rPr>
          <w:rFonts w:cs="Arial"/>
          <w:sz w:val="20"/>
          <w:u w:val="single"/>
        </w:rPr>
        <w:t xml:space="preserve"> de Hettich</w:t>
      </w:r>
    </w:p>
    <w:p w14:paraId="0EBABCC5" w14:textId="7C649C46" w:rsidR="00571996" w:rsidRPr="00AE41D6" w:rsidRDefault="006955B3" w:rsidP="006955B3">
      <w:pPr>
        <w:suppressAutoHyphens/>
        <w:rPr>
          <w:rFonts w:cs="Arial"/>
          <w:color w:val="000000" w:themeColor="text1"/>
          <w:sz w:val="20"/>
          <w:szCs w:val="18"/>
          <w:lang w:val="en-GB"/>
        </w:rPr>
      </w:pPr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Hettich se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fundó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1888 y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la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actualidad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forma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parte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los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fabricantes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herrajes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para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muebles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más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importantes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y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reconocidos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del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mundo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. </w:t>
      </w:r>
      <w:r>
        <w:rPr>
          <w:rFonts w:cs="Arial"/>
          <w:color w:val="000000" w:themeColor="text1"/>
          <w:sz w:val="20"/>
          <w:szCs w:val="18"/>
        </w:rPr>
        <w:t xml:space="preserve">La </w:t>
      </w:r>
      <w:proofErr w:type="spellStart"/>
      <w:r>
        <w:rPr>
          <w:rFonts w:cs="Arial"/>
          <w:color w:val="000000" w:themeColor="text1"/>
          <w:sz w:val="20"/>
          <w:szCs w:val="18"/>
        </w:rPr>
        <w:t>sede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 la </w:t>
      </w:r>
      <w:proofErr w:type="spellStart"/>
      <w:r>
        <w:rPr>
          <w:rFonts w:cs="Arial"/>
          <w:color w:val="000000" w:themeColor="text1"/>
          <w:sz w:val="20"/>
          <w:szCs w:val="18"/>
        </w:rPr>
        <w:t>empresa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familiar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está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Kirchlengern (Alemania), en la </w:t>
      </w:r>
      <w:proofErr w:type="spellStart"/>
      <w:r>
        <w:rPr>
          <w:rFonts w:cs="Arial"/>
          <w:color w:val="000000" w:themeColor="text1"/>
          <w:sz w:val="20"/>
          <w:szCs w:val="18"/>
        </w:rPr>
        <w:t>región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del </w:t>
      </w:r>
      <w:proofErr w:type="spellStart"/>
      <w:r>
        <w:rPr>
          <w:rFonts w:cs="Arial"/>
          <w:color w:val="000000" w:themeColor="text1"/>
          <w:sz w:val="20"/>
          <w:szCs w:val="18"/>
        </w:rPr>
        <w:t>mueble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en </w:t>
      </w:r>
      <w:proofErr w:type="spellStart"/>
      <w:r>
        <w:rPr>
          <w:rFonts w:cs="Arial"/>
          <w:color w:val="000000" w:themeColor="text1"/>
          <w:sz w:val="20"/>
          <w:szCs w:val="18"/>
        </w:rPr>
        <w:t>Westfalia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18"/>
        </w:rPr>
        <w:t>oriental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.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Alrededor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 8.200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colaboradores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trabajan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juntos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para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ofrecer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nuestras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soluciones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futuro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más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 100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países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. Bajo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el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lema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“It’s all in Hettich”, la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marca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ofrece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una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cartera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integral de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servicios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enfocada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manera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constante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a las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necesidades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de sus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clientes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en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todo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el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1E0C1E">
        <w:rPr>
          <w:rFonts w:cs="Arial"/>
          <w:color w:val="000000" w:themeColor="text1"/>
          <w:sz w:val="20"/>
          <w:szCs w:val="18"/>
          <w:lang w:val="en-US"/>
        </w:rPr>
        <w:t>mundo</w:t>
      </w:r>
      <w:proofErr w:type="spellEnd"/>
      <w:r w:rsidRPr="001E0C1E">
        <w:rPr>
          <w:rFonts w:cs="Arial"/>
          <w:color w:val="000000" w:themeColor="text1"/>
          <w:sz w:val="20"/>
          <w:szCs w:val="18"/>
          <w:lang w:val="en-US"/>
        </w:rPr>
        <w:t xml:space="preserve">. </w:t>
      </w:r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Por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tradición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, la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sostenibilidad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social,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empresarial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y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medioambiental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ha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sido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siempre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una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prioridad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central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en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todo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lo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que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 </w:t>
      </w:r>
      <w:proofErr w:type="spellStart"/>
      <w:r w:rsidRPr="00AE41D6">
        <w:rPr>
          <w:rFonts w:cs="Arial"/>
          <w:color w:val="000000" w:themeColor="text1"/>
          <w:sz w:val="20"/>
          <w:szCs w:val="18"/>
          <w:lang w:val="en-GB"/>
        </w:rPr>
        <w:t>hacemos</w:t>
      </w:r>
      <w:proofErr w:type="spellEnd"/>
      <w:r w:rsidRPr="00AE41D6">
        <w:rPr>
          <w:rFonts w:cs="Arial"/>
          <w:color w:val="000000" w:themeColor="text1"/>
          <w:sz w:val="20"/>
          <w:szCs w:val="18"/>
          <w:lang w:val="en-GB"/>
        </w:rPr>
        <w:t xml:space="preserve">. www.hettich.com </w:t>
      </w:r>
    </w:p>
    <w:sectPr w:rsidR="00571996" w:rsidRPr="00AE41D6" w:rsidSect="0053418F">
      <w:headerReference w:type="default" r:id="rId13"/>
      <w:footerReference w:type="default" r:id="rId14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90825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6604C17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94D22B9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6471166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76A5733" w14:textId="77777777" w:rsidR="00252838" w:rsidRDefault="0025283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EEDE39" w14:textId="1AA0340D" w:rsidR="003153CC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AE41D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Contacto:</w:t>
                          </w:r>
                        </w:p>
                        <w:p w14:paraId="079204E1" w14:textId="6CC370C3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7D1E284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E41D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Holding GmbH &amp; Co. oHG</w:t>
                          </w:r>
                        </w:p>
                        <w:p w14:paraId="19EB8CF7" w14:textId="3F4A9DC8" w:rsidR="00727EEE" w:rsidRPr="00AC7897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 Wortmann</w:t>
                          </w:r>
                        </w:p>
                        <w:p w14:paraId="7C8B9D3E" w14:textId="77777777" w:rsidR="00727EEE" w:rsidRPr="00AC7897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</w:p>
                        <w:p w14:paraId="131C5899" w14:textId="77777777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417FAFD6" w14:textId="75804800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Alemania</w:t>
                          </w:r>
                        </w:p>
                        <w:p w14:paraId="5A897ECE" w14:textId="3C097EAE" w:rsidR="00727EEE" w:rsidRPr="002D6FF6" w:rsidRDefault="00727EEE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67D28B69" w14:textId="79CD0D97" w:rsidR="00727EEE" w:rsidRPr="002D6FF6" w:rsidRDefault="002D6FF6" w:rsidP="00727EEE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eva.wortmann@hettich.com</w:t>
                          </w:r>
                        </w:p>
                        <w:p w14:paraId="1324AE1F" w14:textId="43A644B3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37F82" w14:textId="3EAC0228" w:rsidR="00A50C9A" w:rsidRPr="00AE41D6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nl-NL"/>
                            </w:rPr>
                          </w:pPr>
                          <w:r w:rsidRPr="00AE41D6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nl-NL"/>
                            </w:rPr>
                            <w:t>Se ruega envío de ejemplar de muestra</w:t>
                          </w:r>
                        </w:p>
                        <w:p w14:paraId="03BE82C9" w14:textId="77777777" w:rsidR="00A50C9A" w:rsidRPr="00AE41D6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nl-NL"/>
                            </w:rPr>
                          </w:pPr>
                        </w:p>
                        <w:p w14:paraId="6A04DF13" w14:textId="633FB52C" w:rsidR="00A12554" w:rsidRPr="00B269C6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PR_102026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7190825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6604C17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94D22B9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6471166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76A5733" w14:textId="77777777" w:rsidR="00252838" w:rsidRDefault="0025283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EEDE39" w14:textId="1AA0340D" w:rsidR="003153CC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AE41D6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Contacto:</w:t>
                    </w:r>
                  </w:p>
                  <w:p w14:paraId="079204E1" w14:textId="6CC370C3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07D1E284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AE41D6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Holding GmbH &amp; Co. oHG</w:t>
                    </w:r>
                  </w:p>
                  <w:p w14:paraId="19EB8CF7" w14:textId="3F4A9DC8" w:rsidR="00727EEE" w:rsidRPr="00AC7897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 Wortmann</w:t>
                    </w:r>
                  </w:p>
                  <w:p w14:paraId="7C8B9D3E" w14:textId="77777777" w:rsidR="00727EEE" w:rsidRPr="00AC7897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</w:p>
                  <w:p w14:paraId="131C5899" w14:textId="77777777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417FAFD6" w14:textId="75804800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Alemania</w:t>
                    </w:r>
                  </w:p>
                  <w:p w14:paraId="5A897ECE" w14:textId="3C097EAE" w:rsidR="00727EEE" w:rsidRPr="002D6FF6" w:rsidRDefault="00727EEE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67D28B69" w14:textId="79CD0D97" w:rsidR="00727EEE" w:rsidRPr="002D6FF6" w:rsidRDefault="002D6FF6" w:rsidP="00727EEE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eva.wortmann@hettich.com</w:t>
                    </w:r>
                  </w:p>
                  <w:p w14:paraId="1324AE1F" w14:textId="43A644B3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37F82" w14:textId="3EAC0228" w:rsidR="00A50C9A" w:rsidRPr="00AE41D6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nl-NL"/>
                      </w:rPr>
                    </w:pPr>
                    <w:r w:rsidRPr="00AE41D6">
                      <w:rPr>
                        <w:rFonts w:ascii="Agfa Rotis Sans Serif" w:hAnsi="Agfa Rotis Sans Serif" w:cs="Arial"/>
                        <w:sz w:val="16"/>
                        <w:szCs w:val="16"/>
                        <w:lang w:val="nl-NL"/>
                      </w:rPr>
                      <w:t>Se ruega envío de ejemplar de muestra</w:t>
                    </w:r>
                  </w:p>
                  <w:p w14:paraId="03BE82C9" w14:textId="77777777" w:rsidR="00A50C9A" w:rsidRPr="00AE41D6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nl-NL"/>
                      </w:rPr>
                    </w:pPr>
                  </w:p>
                  <w:p w14:paraId="6A04DF13" w14:textId="633FB52C" w:rsidR="00A12554" w:rsidRPr="00B269C6" w:rsidRDefault="00A12554" w:rsidP="003153CC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PR_102026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60D97"/>
    <w:rsid w:val="00163B68"/>
    <w:rsid w:val="00163C83"/>
    <w:rsid w:val="00164110"/>
    <w:rsid w:val="001641A6"/>
    <w:rsid w:val="0016449E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0C1E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B8A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180D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69C5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41D6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4EFA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6D01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802</Words>
  <Characters>4526</Characters>
  <Application>Microsoft Office Word</Application>
  <DocSecurity>0</DocSecurity>
  <Lines>132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6</cp:revision>
  <cp:lastPrinted>2024-01-02T22:10:00Z</cp:lastPrinted>
  <dcterms:created xsi:type="dcterms:W3CDTF">2026-02-20T13:36:00Z</dcterms:created>
  <dcterms:modified xsi:type="dcterms:W3CDTF">2026-02-25T12:24:00Z</dcterms:modified>
</cp:coreProperties>
</file>