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CCC73" w14:textId="2D2B6F9B" w:rsidR="0043395B" w:rsidRPr="000321C4" w:rsidRDefault="00C445D9" w:rsidP="0043395B">
      <w:pPr>
        <w:spacing w:line="360" w:lineRule="auto"/>
        <w:ind w:right="-575"/>
        <w:rPr>
          <w:rFonts w:cs="Arial"/>
          <w:b/>
          <w:color w:val="000000" w:themeColor="text1"/>
          <w:sz w:val="28"/>
          <w:szCs w:val="28"/>
        </w:rPr>
      </w:pPr>
      <w:r w:rsidRPr="00C445D9">
        <w:rPr>
          <w:rFonts w:cs="Arial"/>
          <w:b/>
          <w:color w:val="000000" w:themeColor="text1"/>
          <w:sz w:val="28"/>
          <w:szCs w:val="28"/>
        </w:rPr>
        <w:t>Grupo Hettich en la senda del crecimiento</w:t>
      </w:r>
    </w:p>
    <w:p w14:paraId="52B52198" w14:textId="7E3E94DA" w:rsidR="00CC216A" w:rsidRPr="00EA0CFB" w:rsidRDefault="00C445D9" w:rsidP="0043395B">
      <w:pPr>
        <w:spacing w:line="360" w:lineRule="auto"/>
        <w:ind w:right="-575"/>
        <w:rPr>
          <w:rFonts w:cs="Arial"/>
          <w:b/>
          <w:szCs w:val="24"/>
        </w:rPr>
      </w:pPr>
      <w:r w:rsidRPr="00C445D9">
        <w:rPr>
          <w:rFonts w:cs="Arial"/>
          <w:b/>
          <w:szCs w:val="24"/>
        </w:rPr>
        <w:t>1350 millones de euros de volumen de negocio en el ejercicio 2021</w:t>
      </w:r>
    </w:p>
    <w:p w14:paraId="265C5A74" w14:textId="77777777" w:rsidR="0043395B" w:rsidRPr="00A46992" w:rsidRDefault="0043395B" w:rsidP="0043395B">
      <w:pPr>
        <w:pStyle w:val="berschrift1"/>
        <w:tabs>
          <w:tab w:val="left" w:pos="7320"/>
        </w:tabs>
        <w:spacing w:line="360" w:lineRule="auto"/>
        <w:ind w:right="-6"/>
        <w:rPr>
          <w:rFonts w:ascii="Arial" w:hAnsi="Arial" w:cs="Arial"/>
          <w:bCs w:val="0"/>
          <w:szCs w:val="20"/>
        </w:rPr>
      </w:pPr>
    </w:p>
    <w:p w14:paraId="78B9E2CA" w14:textId="4A5412BD" w:rsidR="0043395B" w:rsidRPr="0082182C" w:rsidRDefault="00C445D9" w:rsidP="0043395B">
      <w:pPr>
        <w:tabs>
          <w:tab w:val="left" w:pos="7320"/>
        </w:tabs>
        <w:spacing w:line="360" w:lineRule="auto"/>
        <w:ind w:right="-6"/>
        <w:rPr>
          <w:rFonts w:cs="Arial"/>
          <w:b/>
        </w:rPr>
      </w:pPr>
      <w:r w:rsidRPr="00C445D9">
        <w:rPr>
          <w:rFonts w:cs="Arial"/>
          <w:b/>
          <w:color w:val="auto"/>
        </w:rPr>
        <w:t>El grupo Hettich, uno de los mayores fabricantes de herrajes del mundo con sede en Kirchlengern (Alemania), generó en 2021 un volumen de negocio de unos 1.350 millones de euros. Esta cifra supone un 26 % más de facturación que el año anterior. El porcentaje de ventas fuera de Alemania se situó en un 74 por ciento. Hettich ha invertido a escala global 79 millones de euros en nuevos productos, edificios y maquinaria. En la actualidad, Hettich cuenta en todo el mundo con más de 7.400 colaboradores, de los cuales más de 3.700 trabajan en Alemania.</w:t>
      </w:r>
    </w:p>
    <w:p w14:paraId="0E3E5C4B" w14:textId="77777777" w:rsidR="0043395B" w:rsidRDefault="0043395B" w:rsidP="0043395B">
      <w:pPr>
        <w:tabs>
          <w:tab w:val="left" w:pos="7320"/>
        </w:tabs>
        <w:spacing w:line="360" w:lineRule="auto"/>
        <w:ind w:right="-6"/>
        <w:rPr>
          <w:rFonts w:cs="Arial"/>
          <w:color w:val="auto"/>
        </w:rPr>
      </w:pPr>
    </w:p>
    <w:p w14:paraId="38A4A350" w14:textId="7D004B60" w:rsidR="002048D9" w:rsidRDefault="00C445D9" w:rsidP="009859DD">
      <w:pPr>
        <w:spacing w:line="360" w:lineRule="auto"/>
        <w:rPr>
          <w:rFonts w:cs="Arial"/>
        </w:rPr>
      </w:pPr>
      <w:r w:rsidRPr="00C445D9">
        <w:rPr>
          <w:rFonts w:cs="Arial"/>
        </w:rPr>
        <w:t>El grupo Hettich ha finalizado satisfactoriamente el año 2021. El repunte de la demanda en el mercado del mobiliario, que había comenzado en el segundo semestre de 2020, continuó en 2021. También en el segundo año de la pandemia, la vivienda y el mobiliario con encanto ocupó un lugar destacado en la agenda de los consumidores de todo el mundo. En 2021, muchas personas invirtieron en su hogar. «Hemos hecho todo lo posible para colaborar con nuestros clientes para que el mayor número posible de consumidores finales pueda disfrutar de nuevas y bellas soluciones de mobiliario», informa Jana Schönfeld, directora gerente de Hettich Holding. Las cocinas, los sofás y los muebles para la oficina en casa fueron especialmente populares entre las nuevas adquisiciones. Además de los nuevos muebles, los proyectos de bricolaje también ocuparon un lugar destacado en la agenda. Hettich pudo dar respuesta a esta tendencia con sus soluciones para el segmento del bricolaje.</w:t>
      </w:r>
    </w:p>
    <w:p w14:paraId="30EEE90D" w14:textId="77777777" w:rsidR="0064519D" w:rsidRDefault="0064519D" w:rsidP="009859DD">
      <w:pPr>
        <w:spacing w:line="360" w:lineRule="auto"/>
        <w:rPr>
          <w:rFonts w:cs="Arial"/>
        </w:rPr>
      </w:pPr>
    </w:p>
    <w:p w14:paraId="586F64AC" w14:textId="77777777" w:rsidR="0064519D" w:rsidRDefault="0064519D" w:rsidP="009859DD">
      <w:pPr>
        <w:spacing w:line="360" w:lineRule="auto"/>
        <w:rPr>
          <w:rFonts w:cs="Arial"/>
        </w:rPr>
      </w:pPr>
    </w:p>
    <w:p w14:paraId="3CF809BC" w14:textId="4B9F4862" w:rsidR="00E345AE" w:rsidRDefault="00C445D9" w:rsidP="009859DD">
      <w:pPr>
        <w:spacing w:line="360" w:lineRule="auto"/>
        <w:rPr>
          <w:rFonts w:cs="Arial"/>
          <w:b/>
        </w:rPr>
      </w:pPr>
      <w:r w:rsidRPr="00C445D9">
        <w:rPr>
          <w:rFonts w:cs="Arial"/>
          <w:b/>
        </w:rPr>
        <w:t xml:space="preserve">La alta demanda, uno de nuestros grandes </w:t>
      </w:r>
      <w:r>
        <w:rPr>
          <w:rFonts w:cs="Arial"/>
          <w:b/>
        </w:rPr>
        <w:t>desafíos</w:t>
      </w:r>
    </w:p>
    <w:p w14:paraId="45EFB117" w14:textId="77777777" w:rsidR="00C445D9" w:rsidRDefault="00C445D9" w:rsidP="009859DD">
      <w:pPr>
        <w:spacing w:line="360" w:lineRule="auto"/>
        <w:rPr>
          <w:rFonts w:cs="Arial"/>
        </w:rPr>
      </w:pPr>
    </w:p>
    <w:p w14:paraId="00EDC865" w14:textId="31039BEA" w:rsidR="00C445D9" w:rsidRDefault="00C445D9" w:rsidP="00963DBB">
      <w:pPr>
        <w:spacing w:line="360" w:lineRule="auto"/>
        <w:jc w:val="both"/>
        <w:rPr>
          <w:rFonts w:cs="Arial"/>
        </w:rPr>
      </w:pPr>
      <w:r w:rsidRPr="00C445D9">
        <w:rPr>
          <w:rFonts w:cs="Arial"/>
        </w:rPr>
        <w:t>Al igual que el mercado en su conjunto, en 2021 el grupo Hettich se enfrentó a un amplio abanico de retos. «A veces había escasez de materias primas, se atascaban las cadenas de suministro o se agotaban las capacidades», informa Sascha Groß, director gerente de Hettich Holding. Las cadenas de suministro sufrieron una y otra vez interrupciones temporales. Entre otros motivos cabe destacar, p. ej., el caos causado por la nieve en la región natal de Hettich, Westfalia Oriental, el Ever Given atravesado en el Canal de Suez y los confinamientos locales en varios países. También a principios de 2021, la destrucción de las instalaciones de galvanoplastia</w:t>
      </w:r>
      <w:r w:rsidR="00A46992">
        <w:rPr>
          <w:rFonts w:cs="Arial"/>
        </w:rPr>
        <w:t xml:space="preserve"> de la propia empresa en Berlín</w:t>
      </w:r>
      <w:bookmarkStart w:id="0" w:name="_GoBack"/>
      <w:bookmarkEnd w:id="0"/>
      <w:r w:rsidRPr="00C445D9">
        <w:rPr>
          <w:rFonts w:cs="Arial"/>
        </w:rPr>
        <w:t xml:space="preserve"> supuso un reto especial para la empresa.</w:t>
      </w:r>
    </w:p>
    <w:p w14:paraId="46271988" w14:textId="11132E1F" w:rsidR="00E345AE" w:rsidRDefault="00C445D9" w:rsidP="009859DD">
      <w:pPr>
        <w:spacing w:line="360" w:lineRule="auto"/>
        <w:rPr>
          <w:rFonts w:cs="Arial"/>
        </w:rPr>
      </w:pPr>
      <w:r w:rsidRPr="00C445D9">
        <w:rPr>
          <w:rFonts w:cs="Arial"/>
        </w:rPr>
        <w:t>Además, los costes de las materias primas y la logística aumentaron, en algunos casos, de forma explosiva. Y a ello se suma el aumento constante de los precios de la energía. «A nuestros clientes les hubiera gustado hacer aún más pedidos con nosotros. Era importante para nosotros seguir siendo un socio fiable y transparente en estos tiempos difíciles», declara Groß. Los dos últimos años han enseñado a Hettich más que nunca a ser flexible y a seguir adaptándose rápidamente a las condiciones cambiantes. «Todo el equipo de Hettich a escala global está haciendo un gran trabajo. Por ello, estamos muy agradecidos y orgullosos de todos los compañeros y compañeras», añade Schönfeld.</w:t>
      </w:r>
    </w:p>
    <w:p w14:paraId="27DD1BDA" w14:textId="688243B3" w:rsidR="00C445D9" w:rsidRDefault="00C445D9" w:rsidP="009859DD">
      <w:pPr>
        <w:spacing w:line="360" w:lineRule="auto"/>
        <w:rPr>
          <w:rFonts w:cs="Arial"/>
        </w:rPr>
      </w:pPr>
    </w:p>
    <w:p w14:paraId="686C0B22" w14:textId="13F400C7" w:rsidR="00C445D9" w:rsidRDefault="00C445D9" w:rsidP="009859DD">
      <w:pPr>
        <w:spacing w:line="360" w:lineRule="auto"/>
        <w:rPr>
          <w:rFonts w:cs="Arial"/>
        </w:rPr>
      </w:pPr>
    </w:p>
    <w:p w14:paraId="12CE9B93" w14:textId="77777777" w:rsidR="00C445D9" w:rsidRDefault="00C445D9" w:rsidP="009859DD">
      <w:pPr>
        <w:spacing w:line="360" w:lineRule="auto"/>
        <w:rPr>
          <w:rFonts w:cs="Arial"/>
        </w:rPr>
      </w:pPr>
    </w:p>
    <w:p w14:paraId="53A9971D" w14:textId="2EB697E9" w:rsidR="0079561D" w:rsidRDefault="00C445D9" w:rsidP="009859DD">
      <w:pPr>
        <w:spacing w:line="360" w:lineRule="auto"/>
        <w:rPr>
          <w:rFonts w:cs="Arial"/>
          <w:b/>
        </w:rPr>
      </w:pPr>
      <w:r w:rsidRPr="00C445D9">
        <w:rPr>
          <w:rFonts w:cs="Arial"/>
          <w:b/>
        </w:rPr>
        <w:lastRenderedPageBreak/>
        <w:t>Una empresa familiar en continuo desarrollo</w:t>
      </w:r>
    </w:p>
    <w:p w14:paraId="2DEE8629" w14:textId="77777777" w:rsidR="00C445D9" w:rsidRDefault="00C445D9" w:rsidP="009859DD">
      <w:pPr>
        <w:spacing w:line="360" w:lineRule="auto"/>
        <w:rPr>
          <w:rFonts w:cs="Arial"/>
        </w:rPr>
      </w:pPr>
    </w:p>
    <w:p w14:paraId="5C320454" w14:textId="73BA456C" w:rsidR="0043395B" w:rsidRDefault="00C445D9" w:rsidP="0043395B">
      <w:pPr>
        <w:spacing w:line="360" w:lineRule="auto"/>
        <w:jc w:val="both"/>
        <w:rPr>
          <w:rFonts w:cs="Arial"/>
        </w:rPr>
      </w:pPr>
      <w:r w:rsidRPr="00C445D9">
        <w:rPr>
          <w:rFonts w:cs="Arial"/>
        </w:rPr>
        <w:t>Desde su fundación en 1888, la empresa familiar Hettich no ha dejado de crecer. Hettich actúa hoy pensando siempre en el mañana y en las próximas generaciones. Por ello, la empresa, que se encuentra en su cuarta generación, sigue innovando y creciendo. El año pasado, por ejemplo, el grupo Hettich invirtió 79 millones de euros en el futuro. Las inversiones se centraron principalmente en nuevos productos, en la ampliación de las capacidades y en la expansión de las infraestructuras. En este sentido, se ampliaron las áreas de producción en Alemania, China e India. El grupo Hettich también ha crecido con la adquisición de una participación mayoritaria en el especialista en sistemas de correderas y mamparas Kuhn de Bünde y en el especialista en mesas de trabajo de altura regulable Actiforce de los Países Bajos y Malasia. «Junto con nuestros nuevos miembros de la familia y nuestras propias soluciones creativas para la oficina, ahora ofrecemos a nuestros clientes una cartera aún más amplia para diseñar los futuros entornos de trabajo, tanto en la empresa como en la oficina doméstica», afirma Groß. Además, el grupo Hettich ha crecido hasta incluir una empresa de reciente creación con una estructura poco habitual: Hettich NewCo GmbH está dirigida y controlada conjuntamente por aprendices y colegas del departamento de formación y formación continua de Hettich.</w:t>
      </w:r>
    </w:p>
    <w:p w14:paraId="4C0634E6" w14:textId="77777777" w:rsidR="00C445D9" w:rsidRPr="001B0A5A" w:rsidRDefault="00C445D9" w:rsidP="0043395B">
      <w:pPr>
        <w:spacing w:line="360" w:lineRule="auto"/>
        <w:jc w:val="both"/>
        <w:rPr>
          <w:rFonts w:cs="Arial"/>
          <w:b/>
        </w:rPr>
      </w:pPr>
    </w:p>
    <w:p w14:paraId="3CC2AA8E" w14:textId="01E6BB84" w:rsidR="001B0A5A" w:rsidRDefault="00C445D9" w:rsidP="0043395B">
      <w:pPr>
        <w:spacing w:line="360" w:lineRule="auto"/>
        <w:jc w:val="both"/>
        <w:rPr>
          <w:rFonts w:cs="Arial"/>
          <w:b/>
        </w:rPr>
      </w:pPr>
      <w:r w:rsidRPr="00C445D9">
        <w:rPr>
          <w:rFonts w:cs="Arial"/>
          <w:b/>
        </w:rPr>
        <w:t>Hettich se preocupa por los afectados por la guerra de Ucrania</w:t>
      </w:r>
    </w:p>
    <w:p w14:paraId="0BB4747A" w14:textId="77777777" w:rsidR="00C445D9" w:rsidRDefault="00C445D9" w:rsidP="0043395B">
      <w:pPr>
        <w:spacing w:line="360" w:lineRule="auto"/>
        <w:jc w:val="both"/>
        <w:rPr>
          <w:rFonts w:cs="Arial"/>
        </w:rPr>
      </w:pPr>
    </w:p>
    <w:p w14:paraId="7F4CE1BD" w14:textId="6AF1ADAA" w:rsidR="0064519D" w:rsidRDefault="00C445D9" w:rsidP="00DF7BAC">
      <w:pPr>
        <w:spacing w:line="360" w:lineRule="auto"/>
        <w:jc w:val="both"/>
        <w:rPr>
          <w:rFonts w:cs="Arial"/>
        </w:rPr>
      </w:pPr>
      <w:r w:rsidRPr="00C445D9">
        <w:rPr>
          <w:rFonts w:cs="Arial"/>
        </w:rPr>
        <w:t xml:space="preserve">La guerra en Ucrania afectará al grupo Hettich, ya que opera activamente en ambos países. «Condenamos esta guerra en los términos más enérgicos posibles. Esta agresión militar contra un </w:t>
      </w:r>
      <w:r w:rsidRPr="00C445D9">
        <w:rPr>
          <w:rFonts w:cs="Arial"/>
        </w:rPr>
        <w:lastRenderedPageBreak/>
        <w:t>país independiente representa una profunda herida para todos nosotros después de décadas de paz en Europa. Las consecuencias de la guerra para la población local y para nosotros están por ver. Nuestra plena solidaridad está con la gente de la zona en guerra y esperamos que se evite un mayor sufrimiento», afirma Groß.</w:t>
      </w:r>
    </w:p>
    <w:p w14:paraId="54A03331" w14:textId="77777777" w:rsidR="00C445D9" w:rsidRDefault="00C445D9" w:rsidP="00DF7BAC">
      <w:pPr>
        <w:spacing w:line="360" w:lineRule="auto"/>
        <w:jc w:val="both"/>
        <w:rPr>
          <w:rFonts w:cs="Arial"/>
        </w:rPr>
      </w:pPr>
    </w:p>
    <w:p w14:paraId="579BC82E" w14:textId="2B409F49" w:rsidR="001B0A5A" w:rsidRDefault="00C445D9" w:rsidP="00ED2DEB">
      <w:pPr>
        <w:spacing w:line="360" w:lineRule="auto"/>
        <w:jc w:val="both"/>
        <w:rPr>
          <w:rFonts w:cs="Arial"/>
          <w:b/>
        </w:rPr>
      </w:pPr>
      <w:r w:rsidRPr="00C445D9">
        <w:rPr>
          <w:rFonts w:cs="Arial"/>
          <w:b/>
        </w:rPr>
        <w:t>Hettich se atreve a mirar al futuro</w:t>
      </w:r>
    </w:p>
    <w:p w14:paraId="692B71C8" w14:textId="77777777" w:rsidR="00C445D9" w:rsidRDefault="00C445D9" w:rsidP="00ED2DEB">
      <w:pPr>
        <w:spacing w:line="360" w:lineRule="auto"/>
        <w:jc w:val="both"/>
        <w:rPr>
          <w:rFonts w:cs="Arial"/>
        </w:rPr>
      </w:pPr>
    </w:p>
    <w:p w14:paraId="5CE2E003" w14:textId="77777777" w:rsidR="00C445D9" w:rsidRDefault="00C445D9" w:rsidP="00ED2DEB">
      <w:pPr>
        <w:spacing w:line="360" w:lineRule="auto"/>
        <w:jc w:val="both"/>
        <w:rPr>
          <w:rFonts w:cs="Arial"/>
        </w:rPr>
      </w:pPr>
      <w:r w:rsidRPr="00C445D9">
        <w:rPr>
          <w:rFonts w:cs="Arial"/>
        </w:rPr>
        <w:t>Los cuellos de botella respecto a materiales y suministros, los elevados incrementos de los costes y las volátiles restricciones por causa de la COVID-19 seguirán acompañando a la empresa. "En este contexto, para todos los que formamos parte de la cadena de procesos -desde nuestros proveedores y socios, hasta nuestros clientes y los usuarios finales, pasando por nosotros mismos en Hettich- se trata de afrontar tales problemas de forma responsable y con un enfoque basado en soluciones. Nadie en la cadena de procesos puede manejar las cargas por sí solo», subraya Schönfeld.</w:t>
      </w:r>
    </w:p>
    <w:p w14:paraId="7B5DAE54" w14:textId="5A8E0D9F" w:rsidR="00052B98" w:rsidRDefault="00C445D9" w:rsidP="0043395B">
      <w:pPr>
        <w:spacing w:line="360" w:lineRule="auto"/>
        <w:rPr>
          <w:rFonts w:cs="Arial"/>
        </w:rPr>
      </w:pPr>
      <w:r w:rsidRPr="00C445D9">
        <w:rPr>
          <w:rFonts w:cs="Arial"/>
        </w:rPr>
        <w:t xml:space="preserve">Hettich recurre a una red fiable de socios y proveedores. La empresa familiar está decidida a crear con sus clientes grandes soluciones de mobiliario para muchas personas de todo el mundo. Con este estímulo, Hettich espera con confianza que en 2022 la demanda siga siendo alta. En muchos países, la gente tiene necesidad de recuperar el tiempo perdido para embellecer sus casas. El comercio en línea ofrece nuevas oportunidades y están surgiendo nuevos mundos de oficina y soluciones de oficina en casa. Al igual que las megatendencias de la individualización y el nuevo trabajo, la urbanización también ofrece muchas </w:t>
      </w:r>
      <w:r w:rsidRPr="00C445D9">
        <w:rPr>
          <w:rFonts w:cs="Arial"/>
        </w:rPr>
        <w:lastRenderedPageBreak/>
        <w:t>oportunidades. Porque en muchos países, la gente sigue sintiendo atracción por las ciudades.</w:t>
      </w:r>
    </w:p>
    <w:p w14:paraId="16AD6B53" w14:textId="77777777" w:rsidR="00C445D9" w:rsidRDefault="00C445D9" w:rsidP="0043395B">
      <w:pPr>
        <w:spacing w:line="360" w:lineRule="auto"/>
        <w:rPr>
          <w:rFonts w:cs="Arial"/>
        </w:rPr>
      </w:pPr>
    </w:p>
    <w:p w14:paraId="1BFF99C0" w14:textId="1A0208AC" w:rsidR="007E2B64" w:rsidRDefault="00C445D9" w:rsidP="0043395B">
      <w:pPr>
        <w:spacing w:line="360" w:lineRule="auto"/>
        <w:rPr>
          <w:rFonts w:eastAsia="Calibri" w:cs="Arial"/>
          <w:b/>
          <w:color w:val="000000" w:themeColor="text1"/>
          <w:szCs w:val="24"/>
        </w:rPr>
      </w:pPr>
      <w:r w:rsidRPr="00C445D9">
        <w:rPr>
          <w:rFonts w:eastAsia="Calibri" w:cs="Arial"/>
          <w:b/>
          <w:color w:val="000000" w:themeColor="text1"/>
          <w:szCs w:val="24"/>
        </w:rPr>
        <w:t>Gestión sostenible: actuar hoy, pensar en el mañana</w:t>
      </w:r>
    </w:p>
    <w:p w14:paraId="5B1380AE" w14:textId="77777777" w:rsidR="00C445D9" w:rsidRDefault="00C445D9" w:rsidP="0043395B">
      <w:pPr>
        <w:spacing w:line="360" w:lineRule="auto"/>
        <w:rPr>
          <w:rFonts w:cs="Arial"/>
        </w:rPr>
      </w:pPr>
    </w:p>
    <w:p w14:paraId="6D30F93E" w14:textId="69DF8740" w:rsidR="00C445D9" w:rsidRDefault="00C445D9" w:rsidP="00E36BAE">
      <w:pPr>
        <w:pStyle w:val="KeinLeerraum"/>
        <w:widowControl w:val="0"/>
        <w:suppressAutoHyphens/>
        <w:spacing w:line="360" w:lineRule="auto"/>
        <w:rPr>
          <w:rFonts w:ascii="Arial" w:hAnsi="Arial" w:cs="Arial"/>
          <w:sz w:val="24"/>
          <w:szCs w:val="24"/>
        </w:rPr>
      </w:pPr>
      <w:r w:rsidRPr="00C445D9">
        <w:rPr>
          <w:rFonts w:ascii="Arial" w:hAnsi="Arial" w:cs="Arial"/>
          <w:sz w:val="24"/>
          <w:szCs w:val="24"/>
        </w:rPr>
        <w:t>Combinar el éxito económico con la responsabilidad ecológica y social es el objetivo a largo plazo de la estrategia empresarial del grupo Hettich. «La sostenibilidad siempre ha sido una de nuestras prioridades. En primer lugar, esto significa asumir la responsabilidad: la responsabilidad por nosotros mismos, la responsabilidad por los demás y la responsabilidad por el medioambiente», recalca Schönfeld sobre la relevancia del negocio sostenible en Hettich. En términos de responsabilidad social, la empresa familiar se preocupa por sus colegas. El trabajo saludable y la seguridad laboral siguen teniendo suma importancia. Hettich también está comprometida con una sociedad justa y formada. «Apoyamos las actividades de voluntariado de nuestros colegas en todo el mundo y promovemos la educación, la ciencia y las causas sociales con donaciones en metálico y en especie», explica Groß sobre la responsabilidad social de Hettich</w:t>
      </w:r>
      <w:r>
        <w:rPr>
          <w:rFonts w:ascii="Arial" w:hAnsi="Arial" w:cs="Arial"/>
          <w:sz w:val="24"/>
          <w:szCs w:val="24"/>
        </w:rPr>
        <w:t>.</w:t>
      </w:r>
    </w:p>
    <w:p w14:paraId="0DE6750E" w14:textId="0FB801F9" w:rsidR="007719CB" w:rsidRDefault="00C445D9" w:rsidP="00414416">
      <w:pPr>
        <w:spacing w:line="360" w:lineRule="auto"/>
        <w:rPr>
          <w:rFonts w:cs="Arial"/>
          <w:szCs w:val="24"/>
        </w:rPr>
      </w:pPr>
      <w:r w:rsidRPr="00C445D9">
        <w:rPr>
          <w:rFonts w:eastAsia="Calibri" w:cs="Arial"/>
          <w:color w:val="000000" w:themeColor="text1"/>
          <w:szCs w:val="24"/>
        </w:rPr>
        <w:t xml:space="preserve">Hettich siempre se ha tomado muy en serio su responsabilidad ecológica. Por lo que respecta a su responsabilidad con el medioambiente y las generaciones futuras, el fabricante de herrajes se ha centrado en la neutralidad climática. Bajo el lema "live sustainable", el grupo Hettich trabaja para evitar las emisiones de gases de efecto invernadero siempre que sea posible. «Para ello, estamos poniendo a prueba los procesos existentes y planificando los nuevos edificios e instalaciones de producción de acuerdo con las normas de sostenibilidad más </w:t>
      </w:r>
      <w:r w:rsidRPr="00C445D9">
        <w:rPr>
          <w:rFonts w:eastAsia="Calibri" w:cs="Arial"/>
          <w:color w:val="000000" w:themeColor="text1"/>
          <w:szCs w:val="24"/>
        </w:rPr>
        <w:lastRenderedPageBreak/>
        <w:t>estrictas. Además, nuestras soluciones de productos duraderos con los más altos requisitos de calidad y seguridad, compatibilidad medioambiental y eficiencia energética contribuyen a la preservación de nuestro medioambiente y al bienestar de todos nuestros compañeros», concluye Schönfeld.</w:t>
      </w:r>
    </w:p>
    <w:p w14:paraId="5CE73212" w14:textId="77777777" w:rsidR="0051330E" w:rsidRDefault="0051330E" w:rsidP="00414416">
      <w:pPr>
        <w:spacing w:line="360" w:lineRule="auto"/>
        <w:rPr>
          <w:rFonts w:cs="Arial"/>
          <w:szCs w:val="24"/>
        </w:rPr>
      </w:pPr>
    </w:p>
    <w:p w14:paraId="3FC3BECC" w14:textId="77777777" w:rsidR="00C445D9" w:rsidRPr="00C445D9" w:rsidRDefault="00C445D9" w:rsidP="00995180">
      <w:pPr>
        <w:spacing w:line="360" w:lineRule="auto"/>
        <w:rPr>
          <w:rFonts w:cs="Arial"/>
          <w:b/>
          <w:bCs/>
          <w:color w:val="auto"/>
          <w:szCs w:val="24"/>
        </w:rPr>
      </w:pPr>
      <w:r w:rsidRPr="00C445D9">
        <w:rPr>
          <w:rFonts w:cs="Arial"/>
          <w:color w:val="auto"/>
          <w:szCs w:val="24"/>
        </w:rPr>
        <w:t xml:space="preserve">El siguiente material gráfico está disponible para su descarga en </w:t>
      </w:r>
      <w:r w:rsidRPr="00C445D9">
        <w:rPr>
          <w:rFonts w:cs="Arial"/>
          <w:b/>
          <w:bCs/>
          <w:color w:val="auto"/>
          <w:szCs w:val="24"/>
        </w:rPr>
        <w:t>www.hettich.com, menú - Prensa:</w:t>
      </w:r>
    </w:p>
    <w:p w14:paraId="2DAD08AE" w14:textId="2CDD4599" w:rsidR="00995180" w:rsidRPr="00A96002" w:rsidRDefault="00995180" w:rsidP="00995180">
      <w:pPr>
        <w:spacing w:line="360" w:lineRule="auto"/>
        <w:rPr>
          <w:rFonts w:cs="Arial"/>
          <w:b/>
          <w:lang w:val="sv-SE" w:eastAsia="sv-SE"/>
        </w:rPr>
      </w:pPr>
      <w:r>
        <w:rPr>
          <w:rFonts w:cs="Arial"/>
          <w:b/>
        </w:rPr>
        <w:t>Imágenes</w:t>
      </w:r>
    </w:p>
    <w:p w14:paraId="3FDF181C" w14:textId="39091B7C" w:rsidR="005D3831" w:rsidRDefault="00995180" w:rsidP="00DE241A">
      <w:pPr>
        <w:suppressAutoHyphens/>
        <w:spacing w:line="360" w:lineRule="auto"/>
        <w:ind w:right="-1"/>
        <w:rPr>
          <w:sz w:val="22"/>
          <w:szCs w:val="22"/>
        </w:rPr>
      </w:pPr>
      <w:r>
        <w:rPr>
          <w:rFonts w:cs="Arial"/>
          <w:b/>
        </w:rPr>
        <w:t>Leyenda</w:t>
      </w:r>
      <w:r>
        <w:rPr>
          <w:rFonts w:cs="Arial"/>
          <w:b/>
        </w:rPr>
        <w:br/>
      </w:r>
    </w:p>
    <w:p w14:paraId="2A155D7B" w14:textId="21232CFC" w:rsidR="004B66B0" w:rsidRDefault="004E35C3" w:rsidP="00DE241A">
      <w:pPr>
        <w:suppressAutoHyphens/>
        <w:spacing w:line="360" w:lineRule="auto"/>
        <w:ind w:right="-1"/>
        <w:rPr>
          <w:sz w:val="22"/>
          <w:szCs w:val="22"/>
        </w:rPr>
      </w:pPr>
      <w:r>
        <w:rPr>
          <w:noProof/>
          <w:sz w:val="22"/>
          <w:szCs w:val="22"/>
          <w:lang w:val="de-DE" w:eastAsia="de-DE"/>
        </w:rPr>
        <w:drawing>
          <wp:inline distT="0" distB="0" distL="0" distR="0" wp14:anchorId="5D8183F4" wp14:editId="41F6DCE1">
            <wp:extent cx="2539219" cy="183338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8867_PR_01_2020_JS_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9254" cy="1840628"/>
                    </a:xfrm>
                    <a:prstGeom prst="rect">
                      <a:avLst/>
                    </a:prstGeom>
                  </pic:spPr>
                </pic:pic>
              </a:graphicData>
            </a:graphic>
          </wp:inline>
        </w:drawing>
      </w:r>
    </w:p>
    <w:p w14:paraId="110DDC8F" w14:textId="32A59B18" w:rsidR="00904CC1" w:rsidRDefault="00B7396B" w:rsidP="00904CC1">
      <w:pPr>
        <w:rPr>
          <w:sz w:val="22"/>
          <w:szCs w:val="22"/>
        </w:rPr>
      </w:pPr>
      <w:r>
        <w:rPr>
          <w:sz w:val="22"/>
          <w:szCs w:val="22"/>
        </w:rPr>
        <w:t>122022_a</w:t>
      </w:r>
    </w:p>
    <w:p w14:paraId="10AFF9B3" w14:textId="6E0183F1" w:rsidR="004B66B0" w:rsidRPr="00904CC1" w:rsidRDefault="00904CC1" w:rsidP="00904CC1">
      <w:pPr>
        <w:rPr>
          <w:sz w:val="22"/>
          <w:szCs w:val="22"/>
        </w:rPr>
      </w:pPr>
      <w:r>
        <w:rPr>
          <w:sz w:val="22"/>
          <w:szCs w:val="22"/>
        </w:rPr>
        <w:t>Jana Schönfeld, directora gerente de Hettich Holding, agradece la gran cooperación y los logros conjuntos de los 7.400 colegas, socios y clientes de Hettich en todo el mundo.</w:t>
      </w:r>
    </w:p>
    <w:p w14:paraId="35A3D960" w14:textId="537B6523" w:rsidR="00C73FF4" w:rsidRDefault="00C73FF4" w:rsidP="00C73FF4">
      <w:pPr>
        <w:autoSpaceDE w:val="0"/>
        <w:autoSpaceDN w:val="0"/>
        <w:adjustRightInd w:val="0"/>
        <w:rPr>
          <w:rFonts w:cs="Arial"/>
          <w:sz w:val="22"/>
          <w:szCs w:val="22"/>
        </w:rPr>
      </w:pPr>
      <w:r>
        <w:rPr>
          <w:rFonts w:cs="Arial"/>
          <w:sz w:val="22"/>
          <w:szCs w:val="22"/>
        </w:rPr>
        <w:t xml:space="preserve"> Foto: Hettich</w:t>
      </w:r>
    </w:p>
    <w:p w14:paraId="3FE3BF10" w14:textId="1F25B05E" w:rsidR="00C445D9" w:rsidRDefault="00C445D9" w:rsidP="00C73FF4">
      <w:pPr>
        <w:autoSpaceDE w:val="0"/>
        <w:autoSpaceDN w:val="0"/>
        <w:adjustRightInd w:val="0"/>
        <w:rPr>
          <w:rFonts w:cs="Arial"/>
          <w:sz w:val="22"/>
          <w:szCs w:val="22"/>
        </w:rPr>
      </w:pPr>
    </w:p>
    <w:p w14:paraId="03EBBAAD" w14:textId="77777777" w:rsidR="00C445D9" w:rsidRPr="004418C9" w:rsidRDefault="00C445D9" w:rsidP="00C73FF4">
      <w:pPr>
        <w:autoSpaceDE w:val="0"/>
        <w:autoSpaceDN w:val="0"/>
        <w:adjustRightInd w:val="0"/>
        <w:rPr>
          <w:rFonts w:cs="Arial"/>
          <w:sz w:val="22"/>
          <w:szCs w:val="22"/>
        </w:rPr>
      </w:pPr>
    </w:p>
    <w:p w14:paraId="7AF7171A" w14:textId="0F7A3DB6" w:rsidR="00AA5B0E" w:rsidRPr="00995180" w:rsidRDefault="00AA5B0E" w:rsidP="00AA5B0E">
      <w:pPr>
        <w:rPr>
          <w:sz w:val="22"/>
          <w:szCs w:val="22"/>
        </w:rPr>
      </w:pPr>
    </w:p>
    <w:p w14:paraId="395C2A73" w14:textId="2B9AC0B1" w:rsidR="00FD17FB" w:rsidRPr="00DC26BE" w:rsidRDefault="004E35C3" w:rsidP="00A779C8">
      <w:pPr>
        <w:suppressAutoHyphens/>
        <w:ind w:right="-1"/>
        <w:rPr>
          <w:rFonts w:cs="Arial"/>
          <w:b/>
          <w:noProof/>
          <w:color w:val="000000" w:themeColor="text1"/>
          <w:szCs w:val="24"/>
        </w:rPr>
      </w:pPr>
      <w:r>
        <w:rPr>
          <w:rFonts w:cs="Arial"/>
          <w:b/>
          <w:noProof/>
          <w:color w:val="000000" w:themeColor="text1"/>
          <w:szCs w:val="24"/>
          <w:lang w:val="de-DE" w:eastAsia="de-DE"/>
        </w:rPr>
        <w:lastRenderedPageBreak/>
        <w:drawing>
          <wp:inline distT="0" distB="0" distL="0" distR="0" wp14:anchorId="6ADF1C3E" wp14:editId="2106A10A">
            <wp:extent cx="2799471" cy="2021292"/>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8867_PR_01_2020_SG_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0283" cy="2029098"/>
                    </a:xfrm>
                    <a:prstGeom prst="rect">
                      <a:avLst/>
                    </a:prstGeom>
                  </pic:spPr>
                </pic:pic>
              </a:graphicData>
            </a:graphic>
          </wp:inline>
        </w:drawing>
      </w:r>
    </w:p>
    <w:p w14:paraId="5A297EB1" w14:textId="7362FF72" w:rsidR="00A779C8" w:rsidRDefault="00B7396B" w:rsidP="006F326A">
      <w:pPr>
        <w:suppressAutoHyphens/>
        <w:ind w:right="-1"/>
        <w:rPr>
          <w:rFonts w:cs="Arial"/>
          <w:color w:val="212100"/>
          <w:sz w:val="22"/>
          <w:szCs w:val="22"/>
        </w:rPr>
      </w:pPr>
      <w:r>
        <w:rPr>
          <w:rFonts w:cs="Arial"/>
          <w:color w:val="212100"/>
          <w:sz w:val="22"/>
          <w:szCs w:val="22"/>
        </w:rPr>
        <w:t>122022_b</w:t>
      </w:r>
    </w:p>
    <w:p w14:paraId="1E5B7B3B" w14:textId="2385504F" w:rsidR="00904CC1" w:rsidRDefault="000A25AE" w:rsidP="006F326A">
      <w:pPr>
        <w:suppressAutoHyphens/>
        <w:ind w:right="-1"/>
        <w:rPr>
          <w:rFonts w:cs="Arial"/>
          <w:color w:val="212100"/>
          <w:sz w:val="22"/>
          <w:szCs w:val="22"/>
        </w:rPr>
      </w:pPr>
      <w:r>
        <w:rPr>
          <w:rFonts w:cs="Arial"/>
          <w:color w:val="212100"/>
          <w:sz w:val="22"/>
          <w:szCs w:val="22"/>
        </w:rPr>
        <w:t>Sascha Groß, director gerente de Hettich Holding, mira con confianza al nuevo ejercicio con una alta y continua demanda.</w:t>
      </w:r>
    </w:p>
    <w:p w14:paraId="0F5942C7" w14:textId="21DC7084" w:rsidR="001F690F" w:rsidRDefault="00A35274" w:rsidP="001F690F">
      <w:pPr>
        <w:autoSpaceDE w:val="0"/>
        <w:autoSpaceDN w:val="0"/>
        <w:adjustRightInd w:val="0"/>
        <w:rPr>
          <w:rFonts w:cs="Arial"/>
          <w:sz w:val="22"/>
          <w:szCs w:val="22"/>
        </w:rPr>
      </w:pPr>
      <w:r>
        <w:rPr>
          <w:rFonts w:cs="Arial"/>
          <w:sz w:val="22"/>
          <w:szCs w:val="22"/>
        </w:rPr>
        <w:t xml:space="preserve"> Foto: Hettich</w:t>
      </w:r>
    </w:p>
    <w:p w14:paraId="3D96A5D5" w14:textId="77777777" w:rsidR="006E2F07" w:rsidRDefault="006E2F07" w:rsidP="006F326A">
      <w:pPr>
        <w:suppressAutoHyphens/>
        <w:ind w:right="-1"/>
        <w:rPr>
          <w:rFonts w:cs="Arial"/>
          <w:color w:val="212100"/>
          <w:szCs w:val="24"/>
        </w:rPr>
      </w:pPr>
    </w:p>
    <w:p w14:paraId="5B11EE8D" w14:textId="317F7125" w:rsidR="001F690F" w:rsidRDefault="001F690F" w:rsidP="000A25AE">
      <w:pPr>
        <w:suppressAutoHyphens/>
        <w:ind w:right="-1"/>
        <w:rPr>
          <w:color w:val="auto"/>
          <w:sz w:val="22"/>
          <w:szCs w:val="22"/>
        </w:rPr>
      </w:pPr>
    </w:p>
    <w:p w14:paraId="46EBB1D4" w14:textId="77777777" w:rsidR="001F690F" w:rsidRDefault="001F690F" w:rsidP="006F326A">
      <w:pPr>
        <w:suppressAutoHyphens/>
        <w:ind w:right="-1"/>
        <w:rPr>
          <w:rFonts w:cs="Arial"/>
          <w:color w:val="212100"/>
          <w:szCs w:val="24"/>
        </w:rPr>
      </w:pPr>
    </w:p>
    <w:p w14:paraId="69517A8A" w14:textId="288AF183" w:rsidR="00CA2595" w:rsidRDefault="00CA2595" w:rsidP="006F326A">
      <w:pPr>
        <w:suppressAutoHyphens/>
        <w:ind w:right="-1"/>
        <w:rPr>
          <w:rFonts w:cs="Arial"/>
          <w:color w:val="212100"/>
          <w:szCs w:val="24"/>
        </w:rPr>
      </w:pPr>
    </w:p>
    <w:p w14:paraId="505514B7" w14:textId="77777777" w:rsidR="00A779C8" w:rsidRPr="009F17CE" w:rsidRDefault="00A779C8" w:rsidP="00A779C8">
      <w:pPr>
        <w:widowControl w:val="0"/>
        <w:suppressAutoHyphens/>
        <w:spacing w:line="360" w:lineRule="auto"/>
        <w:ind w:right="-1"/>
        <w:jc w:val="both"/>
        <w:rPr>
          <w:rFonts w:cs="Arial"/>
          <w:sz w:val="20"/>
          <w:u w:val="single"/>
        </w:rPr>
      </w:pPr>
      <w:r>
        <w:rPr>
          <w:rFonts w:cs="Arial"/>
          <w:sz w:val="20"/>
          <w:u w:val="single"/>
        </w:rPr>
        <w:t>Sobre Hettich</w:t>
      </w:r>
    </w:p>
    <w:p w14:paraId="04EE2B8A" w14:textId="4C7F4554" w:rsidR="00A779C8" w:rsidRPr="0017209B" w:rsidRDefault="00A779C8" w:rsidP="006F326A">
      <w:pPr>
        <w:suppressAutoHyphens/>
        <w:ind w:right="-1"/>
        <w:rPr>
          <w:rFonts w:cs="Arial"/>
          <w:color w:val="212100"/>
          <w:sz w:val="20"/>
        </w:rPr>
      </w:pPr>
      <w:r>
        <w:rPr>
          <w:rFonts w:cs="Arial"/>
          <w:color w:val="212100"/>
          <w:sz w:val="20"/>
        </w:rPr>
        <w:t>Hettich se fundó en 1888 y en la actualidad es uno de los fabricantes de sistemas para muebles más importantes y reconocidos del mundo. Más de 7.400 empleados en casi 80 países trabajan con el objetivo de desarrollar tecnología inteligente para el mueble. Hettich entusiasma a personas de todo el mundo y es un socio fiable para la industria del mueble, la distribución y la carpintería.</w:t>
      </w:r>
      <w:r>
        <w:rPr>
          <w:rFonts w:cs="Arial"/>
          <w:sz w:val="20"/>
        </w:rPr>
        <w:t xml:space="preserve"> </w:t>
      </w:r>
      <w:r>
        <w:rPr>
          <w:rFonts w:cs="Arial"/>
          <w:color w:val="212100"/>
          <w:sz w:val="20"/>
        </w:rPr>
        <w:t>La marca Hettich es sinónimo de sólidos valores empresariales: calidad e innovación, fiabilidad y cercanía al cliente. A pesar de su tamaño e importancia internacional, Hettich sigue siendo una empresa familiar. Independiente de los inversores, el futuro de la empresa es libre, humano y sostenible. www.hettich.com</w:t>
      </w:r>
    </w:p>
    <w:sectPr w:rsidR="00A779C8" w:rsidRPr="0017209B" w:rsidSect="006F326A">
      <w:headerReference w:type="default" r:id="rId10"/>
      <w:footerReference w:type="default" r:id="rId11"/>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6B4FD" w14:textId="77777777" w:rsidR="00ED0DAC" w:rsidRDefault="00ED0DAC">
      <w:r>
        <w:separator/>
      </w:r>
    </w:p>
  </w:endnote>
  <w:endnote w:type="continuationSeparator" w:id="0">
    <w:p w14:paraId="08191C7E" w14:textId="77777777" w:rsidR="00ED0DAC" w:rsidRDefault="00ED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6F175E" w:rsidRDefault="001D6019"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Página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A46992" w:rsidRPr="00A46992">
                                <w:rPr>
                                  <w:rFonts w:eastAsiaTheme="majorEastAsia" w:cs="Arial"/>
                                  <w:noProof/>
                                  <w:sz w:val="22"/>
                                  <w:szCs w:val="22"/>
                                </w:rPr>
                                <w:t>7</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Página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A46992" w:rsidRPr="00A46992">
                          <w:rPr>
                            <w:rFonts w:eastAsiaTheme="majorEastAsia" w:cs="Arial"/>
                            <w:noProof/>
                            <w:sz w:val="22"/>
                            <w:szCs w:val="22"/>
                          </w:rPr>
                          <w:t>7</w:t>
                        </w:r>
                        <w:r w:rsidR="00A11201" w:rsidRPr="000E7699">
                          <w:rPr>
                            <w:rFonts w:eastAsiaTheme="majorEastAsia" w:cs="Arial"/>
                            <w:sz w:val="22"/>
                            <w:szCs w:val="22"/>
                          </w:rPr>
                          <w:fldChar w:fldCharType="end"/>
                        </w:r>
                      </w:sdtContent>
                    </w:sdt>
                  </w:p>
                </w:txbxContent>
              </v:textbox>
              <w10:wrap anchorx="margin" anchory="margin"/>
            </v:rect>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D635B" w14:textId="77777777" w:rsidR="006A5614" w:rsidRPr="003153CC" w:rsidRDefault="006A5614" w:rsidP="006A5614">
                          <w:pPr>
                            <w:rPr>
                              <w:rFonts w:cs="Arial"/>
                              <w:sz w:val="16"/>
                              <w:szCs w:val="16"/>
                              <w:lang w:val="sv-SE"/>
                            </w:rPr>
                          </w:pPr>
                          <w:r w:rsidRPr="00A46992">
                            <w:rPr>
                              <w:rFonts w:cs="Arial"/>
                              <w:sz w:val="16"/>
                              <w:szCs w:val="16"/>
                              <w:lang w:val="en-GB"/>
                            </w:rPr>
                            <w:t>Contacto de prensa:</w:t>
                          </w:r>
                        </w:p>
                        <w:p w14:paraId="39998522" w14:textId="77777777" w:rsidR="006A5614" w:rsidRPr="003153CC" w:rsidRDefault="006A5614" w:rsidP="006A5614">
                          <w:pPr>
                            <w:rPr>
                              <w:rFonts w:cs="Arial"/>
                              <w:sz w:val="16"/>
                              <w:szCs w:val="16"/>
                              <w:lang w:val="sv-SE"/>
                            </w:rPr>
                          </w:pPr>
                          <w:r w:rsidRPr="00A46992">
                            <w:rPr>
                              <w:rFonts w:cs="Arial"/>
                              <w:sz w:val="16"/>
                              <w:szCs w:val="16"/>
                              <w:lang w:val="en-GB"/>
                            </w:rPr>
                            <w:t>Hettich Holding GmbH &amp; Co. oHG</w:t>
                          </w:r>
                        </w:p>
                        <w:p w14:paraId="5195327B" w14:textId="77777777" w:rsidR="006A5614" w:rsidRPr="003153CC" w:rsidRDefault="006A5614" w:rsidP="006A5614">
                          <w:pPr>
                            <w:rPr>
                              <w:rFonts w:cs="Arial"/>
                              <w:sz w:val="16"/>
                              <w:szCs w:val="16"/>
                              <w:lang w:val="sv-SE"/>
                            </w:rPr>
                          </w:pPr>
                          <w:r w:rsidRPr="00A46992">
                            <w:rPr>
                              <w:rFonts w:cs="Arial"/>
                              <w:sz w:val="16"/>
                              <w:szCs w:val="16"/>
                              <w:lang w:val="de-DE"/>
                            </w:rPr>
                            <w:t>Laura-Sophie Putschies</w:t>
                          </w:r>
                        </w:p>
                        <w:p w14:paraId="63BE7D4F" w14:textId="77777777" w:rsidR="006A5614" w:rsidRPr="003153CC" w:rsidRDefault="006A5614" w:rsidP="006A5614">
                          <w:pPr>
                            <w:rPr>
                              <w:rFonts w:cs="Arial"/>
                              <w:sz w:val="16"/>
                              <w:szCs w:val="16"/>
                              <w:lang w:val="sv-SE"/>
                            </w:rPr>
                          </w:pPr>
                          <w:r w:rsidRPr="00A46992">
                            <w:rPr>
                              <w:rFonts w:cs="Arial"/>
                              <w:sz w:val="16"/>
                              <w:szCs w:val="16"/>
                              <w:lang w:val="de-DE"/>
                            </w:rPr>
                            <w:tab/>
                            <w:t>Vahrenkampstr. 12 - 16</w:t>
                          </w:r>
                        </w:p>
                        <w:p w14:paraId="1DDA3DBB" w14:textId="77777777" w:rsidR="006A5614" w:rsidRDefault="006A5614" w:rsidP="006A5614">
                          <w:pPr>
                            <w:rPr>
                              <w:rFonts w:cs="Arial"/>
                              <w:sz w:val="16"/>
                              <w:szCs w:val="16"/>
                              <w:lang w:val="sv-SE"/>
                            </w:rPr>
                          </w:pPr>
                          <w:r w:rsidRPr="00A46992">
                            <w:rPr>
                              <w:rFonts w:cs="Arial"/>
                              <w:sz w:val="16"/>
                              <w:szCs w:val="16"/>
                              <w:lang w:val="de-DE"/>
                            </w:rPr>
                            <w:t>32278 Kirchlengern</w:t>
                          </w:r>
                        </w:p>
                        <w:p w14:paraId="587EF657" w14:textId="77777777" w:rsidR="006A5614" w:rsidRPr="003153CC" w:rsidRDefault="006A5614" w:rsidP="006A5614">
                          <w:pPr>
                            <w:rPr>
                              <w:rFonts w:cs="Arial"/>
                              <w:sz w:val="16"/>
                              <w:szCs w:val="16"/>
                              <w:lang w:val="sv-SE"/>
                            </w:rPr>
                          </w:pPr>
                          <w:r w:rsidRPr="00A46992">
                            <w:rPr>
                              <w:rFonts w:cs="Arial"/>
                              <w:sz w:val="16"/>
                              <w:szCs w:val="16"/>
                              <w:lang w:val="de-DE"/>
                            </w:rPr>
                            <w:t>Alemania</w:t>
                          </w:r>
                        </w:p>
                        <w:p w14:paraId="19BD456B" w14:textId="77777777" w:rsidR="006A5614" w:rsidRPr="003153CC" w:rsidRDefault="006A5614" w:rsidP="006A5614">
                          <w:pPr>
                            <w:rPr>
                              <w:rFonts w:cs="Arial"/>
                              <w:sz w:val="16"/>
                              <w:szCs w:val="16"/>
                              <w:lang w:val="sv-SE"/>
                            </w:rPr>
                          </w:pPr>
                          <w:r w:rsidRPr="00A46992">
                            <w:rPr>
                              <w:rFonts w:cs="Arial"/>
                              <w:sz w:val="16"/>
                              <w:szCs w:val="16"/>
                              <w:lang w:val="de-DE"/>
                            </w:rPr>
                            <w:t>Tel.: +49 151 20372378</w:t>
                          </w:r>
                        </w:p>
                        <w:p w14:paraId="0D1CDD3C" w14:textId="77777777" w:rsidR="006A5614" w:rsidRPr="003153CC" w:rsidRDefault="006A5614" w:rsidP="006A5614">
                          <w:pPr>
                            <w:rPr>
                              <w:rFonts w:cs="Arial"/>
                              <w:sz w:val="16"/>
                              <w:szCs w:val="16"/>
                              <w:lang w:val="sv-SE"/>
                            </w:rPr>
                          </w:pPr>
                          <w:r w:rsidRPr="00A46992">
                            <w:rPr>
                              <w:rFonts w:cs="Arial"/>
                              <w:sz w:val="16"/>
                              <w:szCs w:val="16"/>
                              <w:lang w:val="de-DE"/>
                            </w:rPr>
                            <w:t>laura-sophie.putschies@hettich.com</w:t>
                          </w:r>
                        </w:p>
                        <w:p w14:paraId="27600597" w14:textId="77777777" w:rsidR="006A5614" w:rsidRPr="003153CC" w:rsidRDefault="006A5614" w:rsidP="006A5614">
                          <w:pPr>
                            <w:rPr>
                              <w:rFonts w:cs="Arial"/>
                              <w:sz w:val="16"/>
                              <w:szCs w:val="16"/>
                              <w:lang w:val="sv-SE"/>
                            </w:rPr>
                          </w:pPr>
                        </w:p>
                        <w:p w14:paraId="29C32D93" w14:textId="77777777" w:rsidR="006A5614" w:rsidRDefault="006A5614" w:rsidP="006A5614">
                          <w:pPr>
                            <w:rPr>
                              <w:rFonts w:cs="Arial"/>
                              <w:sz w:val="16"/>
                              <w:szCs w:val="16"/>
                              <w:lang w:val="sv-SE"/>
                            </w:rPr>
                          </w:pPr>
                          <w:r>
                            <w:rPr>
                              <w:rFonts w:cs="Arial"/>
                              <w:sz w:val="16"/>
                              <w:szCs w:val="16"/>
                            </w:rPr>
                            <w:t>Se ruega envío de ejemplar de muestra</w:t>
                          </w:r>
                        </w:p>
                        <w:p w14:paraId="093F3EE9" w14:textId="77777777" w:rsidR="00650D5C" w:rsidRDefault="00650D5C" w:rsidP="003153CC">
                          <w:pPr>
                            <w:rPr>
                              <w:rFonts w:cs="Arial"/>
                              <w:sz w:val="16"/>
                              <w:szCs w:val="16"/>
                              <w:lang w:val="sv-SE"/>
                            </w:rPr>
                          </w:pPr>
                        </w:p>
                        <w:p w14:paraId="6998722B" w14:textId="433336F5" w:rsidR="002D11F1" w:rsidRPr="00097876" w:rsidRDefault="002D11F1" w:rsidP="002D11F1">
                          <w:pPr>
                            <w:rPr>
                              <w:color w:val="auto"/>
                              <w:sz w:val="22"/>
                              <w:szCs w:val="22"/>
                            </w:rPr>
                          </w:pPr>
                          <w:r>
                            <w:rPr>
                              <w:sz w:val="22"/>
                              <w:szCs w:val="22"/>
                            </w:rPr>
                            <w:t>P</w:t>
                          </w:r>
                          <w:r>
                            <w:rPr>
                              <w:color w:val="auto"/>
                              <w:sz w:val="22"/>
                              <w:szCs w:val="22"/>
                            </w:rPr>
                            <w:t>R_122022</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" stroked="f">
              <v:textbox>
                <w:txbxContent>
                  <w:p w14:paraId="61BD635B" w14:textId="77777777" w:rsidR="006A5614" w:rsidRPr="003153CC" w:rsidRDefault="006A5614" w:rsidP="006A5614">
                    <w:pPr>
                      <w:rPr>
                        <w:rFonts w:cs="Arial"/>
                        <w:sz w:val="16"/>
                        <w:szCs w:val="16"/>
                        <w:lang w:val="sv-SE"/>
                      </w:rPr>
                    </w:pPr>
                    <w:r>
                      <w:rPr>
                        <w:rFonts w:cs="Arial"/>
                        <w:sz w:val="16"/>
                        <w:szCs w:val="16"/>
                      </w:rPr>
                      <w:t>Contacto de prensa:</w:t>
                    </w:r>
                  </w:p>
                  <w:p w14:paraId="39998522" w14:textId="77777777" w:rsidR="006A5614" w:rsidRPr="003153CC" w:rsidRDefault="006A5614" w:rsidP="006A5614">
                    <w:pPr>
                      <w:rPr>
                        <w:rFonts w:cs="Arial"/>
                        <w:sz w:val="16"/>
                        <w:szCs w:val="16"/>
                        <w:lang w:val="sv-SE"/>
                      </w:rPr>
                    </w:pPr>
                    <w:proofErr w:type="spellStart"/>
                    <w:r>
                      <w:rPr>
                        <w:rFonts w:cs="Arial"/>
                        <w:sz w:val="16"/>
                        <w:szCs w:val="16"/>
                      </w:rPr>
                      <w:t>Hettich</w:t>
                    </w:r>
                    <w:proofErr w:type="spellEnd"/>
                    <w:r>
                      <w:rPr>
                        <w:rFonts w:cs="Arial"/>
                        <w:sz w:val="16"/>
                        <w:szCs w:val="16"/>
                      </w:rPr>
                      <w:t xml:space="preserve"> Holding </w:t>
                    </w:r>
                    <w:proofErr w:type="spellStart"/>
                    <w:r>
                      <w:rPr>
                        <w:rFonts w:cs="Arial"/>
                        <w:sz w:val="16"/>
                        <w:szCs w:val="16"/>
                      </w:rPr>
                      <w:t>GmbH</w:t>
                    </w:r>
                    <w:proofErr w:type="spellEnd"/>
                    <w:r>
                      <w:rPr>
                        <w:rFonts w:cs="Arial"/>
                        <w:sz w:val="16"/>
                        <w:szCs w:val="16"/>
                      </w:rPr>
                      <w:t xml:space="preserve"> &amp; Co. </w:t>
                    </w:r>
                    <w:proofErr w:type="spellStart"/>
                    <w:r>
                      <w:rPr>
                        <w:rFonts w:cs="Arial"/>
                        <w:sz w:val="16"/>
                        <w:szCs w:val="16"/>
                      </w:rPr>
                      <w:t>oHG</w:t>
                    </w:r>
                    <w:proofErr w:type="spellEnd"/>
                  </w:p>
                  <w:p w14:paraId="5195327B" w14:textId="77777777" w:rsidR="006A5614" w:rsidRPr="003153CC" w:rsidRDefault="006A5614" w:rsidP="006A5614">
                    <w:pPr>
                      <w:rPr>
                        <w:rFonts w:cs="Arial"/>
                        <w:sz w:val="16"/>
                        <w:szCs w:val="16"/>
                        <w:lang w:val="sv-SE"/>
                      </w:rPr>
                    </w:pPr>
                    <w:r>
                      <w:rPr>
                        <w:rFonts w:cs="Arial"/>
                        <w:sz w:val="16"/>
                        <w:szCs w:val="16"/>
                      </w:rPr>
                      <w:t>Laura-</w:t>
                    </w:r>
                    <w:proofErr w:type="spellStart"/>
                    <w:r>
                      <w:rPr>
                        <w:rFonts w:cs="Arial"/>
                        <w:sz w:val="16"/>
                        <w:szCs w:val="16"/>
                      </w:rPr>
                      <w:t>Sophie</w:t>
                    </w:r>
                    <w:proofErr w:type="spellEnd"/>
                    <w:r>
                      <w:rPr>
                        <w:rFonts w:cs="Arial"/>
                        <w:sz w:val="16"/>
                        <w:szCs w:val="16"/>
                      </w:rPr>
                      <w:t xml:space="preserve"> </w:t>
                    </w:r>
                    <w:proofErr w:type="spellStart"/>
                    <w:r>
                      <w:rPr>
                        <w:rFonts w:cs="Arial"/>
                        <w:sz w:val="16"/>
                        <w:szCs w:val="16"/>
                      </w:rPr>
                      <w:t>Putschies</w:t>
                    </w:r>
                    <w:proofErr w:type="spellEnd"/>
                  </w:p>
                  <w:p w14:paraId="63BE7D4F" w14:textId="77777777" w:rsidR="006A5614" w:rsidRPr="003153CC" w:rsidRDefault="006A5614" w:rsidP="006A5614">
                    <w:pPr>
                      <w:rPr>
                        <w:rFonts w:cs="Arial"/>
                        <w:sz w:val="16"/>
                        <w:szCs w:val="16"/>
                        <w:lang w:val="sv-SE"/>
                      </w:rPr>
                    </w:pPr>
                    <w:r>
                      <w:rPr>
                        <w:rFonts w:cs="Arial"/>
                        <w:sz w:val="16"/>
                        <w:szCs w:val="16"/>
                      </w:rPr>
                      <w:tab/>
                    </w:r>
                    <w:proofErr w:type="spellStart"/>
                    <w:r>
                      <w:rPr>
                        <w:rFonts w:cs="Arial"/>
                        <w:sz w:val="16"/>
                        <w:szCs w:val="16"/>
                      </w:rPr>
                      <w:t>Vahrenkampstr</w:t>
                    </w:r>
                    <w:proofErr w:type="spellEnd"/>
                    <w:r>
                      <w:rPr>
                        <w:rFonts w:cs="Arial"/>
                        <w:sz w:val="16"/>
                        <w:szCs w:val="16"/>
                      </w:rPr>
                      <w:t>. 12 - 16</w:t>
                    </w:r>
                  </w:p>
                  <w:p w14:paraId="1DDA3DBB" w14:textId="77777777" w:rsidR="006A5614" w:rsidRDefault="006A5614" w:rsidP="006A5614">
                    <w:pPr>
                      <w:rPr>
                        <w:rFonts w:cs="Arial"/>
                        <w:sz w:val="16"/>
                        <w:szCs w:val="16"/>
                        <w:lang w:val="sv-SE"/>
                      </w:rPr>
                    </w:pPr>
                    <w:r>
                      <w:rPr>
                        <w:rFonts w:cs="Arial"/>
                        <w:sz w:val="16"/>
                        <w:szCs w:val="16"/>
                      </w:rPr>
                      <w:t xml:space="preserve">32278 </w:t>
                    </w:r>
                    <w:proofErr w:type="spellStart"/>
                    <w:r>
                      <w:rPr>
                        <w:rFonts w:cs="Arial"/>
                        <w:sz w:val="16"/>
                        <w:szCs w:val="16"/>
                      </w:rPr>
                      <w:t>Kirchlengern</w:t>
                    </w:r>
                    <w:proofErr w:type="spellEnd"/>
                  </w:p>
                  <w:p w14:paraId="587EF657" w14:textId="77777777" w:rsidR="006A5614" w:rsidRPr="003153CC" w:rsidRDefault="006A5614" w:rsidP="006A5614">
                    <w:pPr>
                      <w:rPr>
                        <w:rFonts w:cs="Arial"/>
                        <w:sz w:val="16"/>
                        <w:szCs w:val="16"/>
                        <w:lang w:val="sv-SE"/>
                      </w:rPr>
                    </w:pPr>
                    <w:r>
                      <w:rPr>
                        <w:rFonts w:cs="Arial"/>
                        <w:sz w:val="16"/>
                        <w:szCs w:val="16"/>
                      </w:rPr>
                      <w:t>Alemania</w:t>
                    </w:r>
                  </w:p>
                  <w:p w14:paraId="19BD456B" w14:textId="77777777" w:rsidR="006A5614" w:rsidRPr="003153CC" w:rsidRDefault="006A5614" w:rsidP="006A5614">
                    <w:pPr>
                      <w:rPr>
                        <w:rFonts w:cs="Arial"/>
                        <w:sz w:val="16"/>
                        <w:szCs w:val="16"/>
                        <w:lang w:val="sv-SE"/>
                      </w:rPr>
                    </w:pPr>
                    <w:r>
                      <w:rPr>
                        <w:rFonts w:cs="Arial"/>
                        <w:sz w:val="16"/>
                        <w:szCs w:val="16"/>
                      </w:rPr>
                      <w:t>Tel.: +49 151 20372378</w:t>
                    </w:r>
                  </w:p>
                  <w:p w14:paraId="0D1CDD3C" w14:textId="77777777" w:rsidR="006A5614" w:rsidRPr="003153CC" w:rsidRDefault="006A5614" w:rsidP="006A5614">
                    <w:pPr>
                      <w:rPr>
                        <w:rFonts w:cs="Arial"/>
                        <w:sz w:val="16"/>
                        <w:szCs w:val="16"/>
                        <w:lang w:val="sv-SE"/>
                      </w:rPr>
                    </w:pPr>
                    <w:r>
                      <w:rPr>
                        <w:rFonts w:cs="Arial"/>
                        <w:sz w:val="16"/>
                        <w:szCs w:val="16"/>
                      </w:rPr>
                      <w:t>laura-sophie.putschies@hettich.com</w:t>
                    </w:r>
                  </w:p>
                  <w:p w14:paraId="27600597" w14:textId="77777777" w:rsidR="006A5614" w:rsidRPr="003153CC" w:rsidRDefault="006A5614" w:rsidP="006A5614">
                    <w:pPr>
                      <w:rPr>
                        <w:rFonts w:cs="Arial"/>
                        <w:sz w:val="16"/>
                        <w:szCs w:val="16"/>
                        <w:lang w:val="sv-SE"/>
                      </w:rPr>
                    </w:pPr>
                  </w:p>
                  <w:p w14:paraId="29C32D93" w14:textId="77777777" w:rsidR="006A5614" w:rsidRDefault="006A5614" w:rsidP="006A5614">
                    <w:pPr>
                      <w:rPr>
                        <w:rFonts w:cs="Arial"/>
                        <w:sz w:val="16"/>
                        <w:szCs w:val="16"/>
                        <w:lang w:val="sv-SE"/>
                      </w:rPr>
                    </w:pPr>
                    <w:r>
                      <w:rPr>
                        <w:rFonts w:cs="Arial"/>
                        <w:sz w:val="16"/>
                        <w:szCs w:val="16"/>
                      </w:rPr>
                      <w:t>Se ruega envío de ejemplar de muestra</w:t>
                    </w:r>
                  </w:p>
                  <w:p w14:paraId="093F3EE9" w14:textId="77777777" w:rsidR="00650D5C" w:rsidRDefault="00650D5C" w:rsidP="003153CC">
                    <w:pPr>
                      <w:rPr>
                        <w:rFonts w:cs="Arial"/>
                        <w:sz w:val="16"/>
                        <w:szCs w:val="16"/>
                        <w:lang w:val="sv-SE"/>
                      </w:rPr>
                    </w:pPr>
                  </w:p>
                  <w:p w14:paraId="6998722B" w14:textId="433336F5" w:rsidR="002D11F1" w:rsidRPr="00097876" w:rsidRDefault="002D11F1" w:rsidP="002D11F1">
                    <w:pPr>
                      <w:rPr>
                        <w:color w:val="auto"/>
                        <w:sz w:val="22"/>
                        <w:szCs w:val="22"/>
                      </w:rPr>
                    </w:pPr>
                    <w:r>
                      <w:rPr>
                        <w:sz w:val="22"/>
                        <w:szCs w:val="22"/>
                      </w:rPr>
                      <w:t>P</w:t>
                    </w:r>
                    <w:r>
                      <w:rPr>
                        <w:color w:val="auto"/>
                        <w:sz w:val="22"/>
                        <w:szCs w:val="22"/>
                      </w:rPr>
                      <w:t>R_122022</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v:textbox>
              <w10:wrap anchorx="page"/>
            </v:shape>
          </w:pict>
        </mc:Fallback>
      </mc:AlternateContent>
    </w:r>
    <w:r>
      <w:rPr>
        <w:noProof/>
        <w:lang w:val="de-DE" w:eastAsia="de-DE"/>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60C7E" w14:textId="77777777" w:rsidR="00ED0DAC" w:rsidRDefault="00ED0DAC">
      <w:r>
        <w:separator/>
      </w:r>
    </w:p>
  </w:footnote>
  <w:footnote w:type="continuationSeparator" w:id="0">
    <w:p w14:paraId="7F934AFB" w14:textId="77777777" w:rsidR="00ED0DAC" w:rsidRDefault="00ED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A3572A"/>
    <w:multiLevelType w:val="hybridMultilevel"/>
    <w:tmpl w:val="651C8184"/>
    <w:lvl w:ilvl="0" w:tplc="0C880080">
      <w:start w:val="1"/>
      <w:numFmt w:val="bullet"/>
      <w:lvlText w:val="-"/>
      <w:lvlJc w:val="left"/>
      <w:pPr>
        <w:tabs>
          <w:tab w:val="num" w:pos="720"/>
        </w:tabs>
        <w:ind w:left="720" w:hanging="360"/>
      </w:pPr>
      <w:rPr>
        <w:rFonts w:ascii="Times New Roman" w:hAnsi="Times New Roman" w:hint="default"/>
      </w:rPr>
    </w:lvl>
    <w:lvl w:ilvl="1" w:tplc="7EDAF926" w:tentative="1">
      <w:start w:val="1"/>
      <w:numFmt w:val="bullet"/>
      <w:lvlText w:val="-"/>
      <w:lvlJc w:val="left"/>
      <w:pPr>
        <w:tabs>
          <w:tab w:val="num" w:pos="1440"/>
        </w:tabs>
        <w:ind w:left="1440" w:hanging="360"/>
      </w:pPr>
      <w:rPr>
        <w:rFonts w:ascii="Times New Roman" w:hAnsi="Times New Roman" w:hint="default"/>
      </w:rPr>
    </w:lvl>
    <w:lvl w:ilvl="2" w:tplc="F0C08914" w:tentative="1">
      <w:start w:val="1"/>
      <w:numFmt w:val="bullet"/>
      <w:lvlText w:val="-"/>
      <w:lvlJc w:val="left"/>
      <w:pPr>
        <w:tabs>
          <w:tab w:val="num" w:pos="2160"/>
        </w:tabs>
        <w:ind w:left="2160" w:hanging="360"/>
      </w:pPr>
      <w:rPr>
        <w:rFonts w:ascii="Times New Roman" w:hAnsi="Times New Roman" w:hint="default"/>
      </w:rPr>
    </w:lvl>
    <w:lvl w:ilvl="3" w:tplc="496C4CBC" w:tentative="1">
      <w:start w:val="1"/>
      <w:numFmt w:val="bullet"/>
      <w:lvlText w:val="-"/>
      <w:lvlJc w:val="left"/>
      <w:pPr>
        <w:tabs>
          <w:tab w:val="num" w:pos="2880"/>
        </w:tabs>
        <w:ind w:left="2880" w:hanging="360"/>
      </w:pPr>
      <w:rPr>
        <w:rFonts w:ascii="Times New Roman" w:hAnsi="Times New Roman" w:hint="default"/>
      </w:rPr>
    </w:lvl>
    <w:lvl w:ilvl="4" w:tplc="159ED564" w:tentative="1">
      <w:start w:val="1"/>
      <w:numFmt w:val="bullet"/>
      <w:lvlText w:val="-"/>
      <w:lvlJc w:val="left"/>
      <w:pPr>
        <w:tabs>
          <w:tab w:val="num" w:pos="3600"/>
        </w:tabs>
        <w:ind w:left="3600" w:hanging="360"/>
      </w:pPr>
      <w:rPr>
        <w:rFonts w:ascii="Times New Roman" w:hAnsi="Times New Roman" w:hint="default"/>
      </w:rPr>
    </w:lvl>
    <w:lvl w:ilvl="5" w:tplc="EA80CC24" w:tentative="1">
      <w:start w:val="1"/>
      <w:numFmt w:val="bullet"/>
      <w:lvlText w:val="-"/>
      <w:lvlJc w:val="left"/>
      <w:pPr>
        <w:tabs>
          <w:tab w:val="num" w:pos="4320"/>
        </w:tabs>
        <w:ind w:left="4320" w:hanging="360"/>
      </w:pPr>
      <w:rPr>
        <w:rFonts w:ascii="Times New Roman" w:hAnsi="Times New Roman" w:hint="default"/>
      </w:rPr>
    </w:lvl>
    <w:lvl w:ilvl="6" w:tplc="F936484C" w:tentative="1">
      <w:start w:val="1"/>
      <w:numFmt w:val="bullet"/>
      <w:lvlText w:val="-"/>
      <w:lvlJc w:val="left"/>
      <w:pPr>
        <w:tabs>
          <w:tab w:val="num" w:pos="5040"/>
        </w:tabs>
        <w:ind w:left="5040" w:hanging="360"/>
      </w:pPr>
      <w:rPr>
        <w:rFonts w:ascii="Times New Roman" w:hAnsi="Times New Roman" w:hint="default"/>
      </w:rPr>
    </w:lvl>
    <w:lvl w:ilvl="7" w:tplc="0E149470" w:tentative="1">
      <w:start w:val="1"/>
      <w:numFmt w:val="bullet"/>
      <w:lvlText w:val="-"/>
      <w:lvlJc w:val="left"/>
      <w:pPr>
        <w:tabs>
          <w:tab w:val="num" w:pos="5760"/>
        </w:tabs>
        <w:ind w:left="5760" w:hanging="360"/>
      </w:pPr>
      <w:rPr>
        <w:rFonts w:ascii="Times New Roman" w:hAnsi="Times New Roman" w:hint="default"/>
      </w:rPr>
    </w:lvl>
    <w:lvl w:ilvl="8" w:tplc="2B7EE89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07F"/>
    <w:rsid w:val="0001272F"/>
    <w:rsid w:val="00015693"/>
    <w:rsid w:val="00017980"/>
    <w:rsid w:val="00020BAC"/>
    <w:rsid w:val="0002101A"/>
    <w:rsid w:val="00025DEB"/>
    <w:rsid w:val="000262D8"/>
    <w:rsid w:val="000271BD"/>
    <w:rsid w:val="000321C4"/>
    <w:rsid w:val="00032952"/>
    <w:rsid w:val="00032B24"/>
    <w:rsid w:val="0003312D"/>
    <w:rsid w:val="00041727"/>
    <w:rsid w:val="0004189F"/>
    <w:rsid w:val="00041B7F"/>
    <w:rsid w:val="00052B98"/>
    <w:rsid w:val="00053ECE"/>
    <w:rsid w:val="000542F2"/>
    <w:rsid w:val="0005470F"/>
    <w:rsid w:val="00054FEC"/>
    <w:rsid w:val="00062779"/>
    <w:rsid w:val="00062BEB"/>
    <w:rsid w:val="000639B8"/>
    <w:rsid w:val="00063A0B"/>
    <w:rsid w:val="000660F2"/>
    <w:rsid w:val="000715E1"/>
    <w:rsid w:val="00072478"/>
    <w:rsid w:val="000776D3"/>
    <w:rsid w:val="00080C6F"/>
    <w:rsid w:val="00082B18"/>
    <w:rsid w:val="0009469D"/>
    <w:rsid w:val="00097268"/>
    <w:rsid w:val="000A0796"/>
    <w:rsid w:val="000A25AE"/>
    <w:rsid w:val="000A6FF7"/>
    <w:rsid w:val="000A7EF4"/>
    <w:rsid w:val="000C1B90"/>
    <w:rsid w:val="000D0458"/>
    <w:rsid w:val="000D2B2E"/>
    <w:rsid w:val="000D2BE1"/>
    <w:rsid w:val="000D518E"/>
    <w:rsid w:val="000D63CD"/>
    <w:rsid w:val="000E13ED"/>
    <w:rsid w:val="000E2A52"/>
    <w:rsid w:val="000E51E9"/>
    <w:rsid w:val="000E7699"/>
    <w:rsid w:val="000F05ED"/>
    <w:rsid w:val="00101A81"/>
    <w:rsid w:val="00104861"/>
    <w:rsid w:val="00105DE5"/>
    <w:rsid w:val="001061B4"/>
    <w:rsid w:val="00106CF3"/>
    <w:rsid w:val="00107533"/>
    <w:rsid w:val="00111302"/>
    <w:rsid w:val="00112205"/>
    <w:rsid w:val="00113EEE"/>
    <w:rsid w:val="001213F4"/>
    <w:rsid w:val="00123BBB"/>
    <w:rsid w:val="00127635"/>
    <w:rsid w:val="00130272"/>
    <w:rsid w:val="00131F5A"/>
    <w:rsid w:val="00134E64"/>
    <w:rsid w:val="00136F26"/>
    <w:rsid w:val="00137F95"/>
    <w:rsid w:val="00142D3B"/>
    <w:rsid w:val="0014380C"/>
    <w:rsid w:val="00154B05"/>
    <w:rsid w:val="00157475"/>
    <w:rsid w:val="00164110"/>
    <w:rsid w:val="00170B29"/>
    <w:rsid w:val="001718FE"/>
    <w:rsid w:val="00171CBE"/>
    <w:rsid w:val="0017209B"/>
    <w:rsid w:val="001742A3"/>
    <w:rsid w:val="00174666"/>
    <w:rsid w:val="0017673D"/>
    <w:rsid w:val="00183DB9"/>
    <w:rsid w:val="00184CB1"/>
    <w:rsid w:val="001852C0"/>
    <w:rsid w:val="00190A0E"/>
    <w:rsid w:val="00191CE9"/>
    <w:rsid w:val="001927B4"/>
    <w:rsid w:val="00193873"/>
    <w:rsid w:val="00197357"/>
    <w:rsid w:val="00197799"/>
    <w:rsid w:val="001A1F21"/>
    <w:rsid w:val="001A3E9B"/>
    <w:rsid w:val="001A424E"/>
    <w:rsid w:val="001A5D94"/>
    <w:rsid w:val="001A6CB5"/>
    <w:rsid w:val="001B0A5A"/>
    <w:rsid w:val="001B0D02"/>
    <w:rsid w:val="001B221E"/>
    <w:rsid w:val="001B25CA"/>
    <w:rsid w:val="001C298A"/>
    <w:rsid w:val="001C7571"/>
    <w:rsid w:val="001D0AEB"/>
    <w:rsid w:val="001D0C17"/>
    <w:rsid w:val="001D53C9"/>
    <w:rsid w:val="001D5CC9"/>
    <w:rsid w:val="001D6019"/>
    <w:rsid w:val="001D72AA"/>
    <w:rsid w:val="001E1E19"/>
    <w:rsid w:val="001E2141"/>
    <w:rsid w:val="001E2347"/>
    <w:rsid w:val="001E2397"/>
    <w:rsid w:val="001E4F13"/>
    <w:rsid w:val="001E5E37"/>
    <w:rsid w:val="001E7850"/>
    <w:rsid w:val="001F0AE4"/>
    <w:rsid w:val="001F0D16"/>
    <w:rsid w:val="001F1C08"/>
    <w:rsid w:val="001F690F"/>
    <w:rsid w:val="001F6ECE"/>
    <w:rsid w:val="001F7EB8"/>
    <w:rsid w:val="002048D9"/>
    <w:rsid w:val="00211508"/>
    <w:rsid w:val="002165B5"/>
    <w:rsid w:val="00216CD3"/>
    <w:rsid w:val="0022055E"/>
    <w:rsid w:val="00230E30"/>
    <w:rsid w:val="0023219C"/>
    <w:rsid w:val="002321FF"/>
    <w:rsid w:val="00235415"/>
    <w:rsid w:val="00235C1C"/>
    <w:rsid w:val="00236E4F"/>
    <w:rsid w:val="002414A7"/>
    <w:rsid w:val="0024442C"/>
    <w:rsid w:val="00250D1B"/>
    <w:rsid w:val="002515C3"/>
    <w:rsid w:val="00251814"/>
    <w:rsid w:val="00254ADF"/>
    <w:rsid w:val="00255086"/>
    <w:rsid w:val="00256132"/>
    <w:rsid w:val="00260C5B"/>
    <w:rsid w:val="00264493"/>
    <w:rsid w:val="002651F3"/>
    <w:rsid w:val="002655FF"/>
    <w:rsid w:val="00265ED0"/>
    <w:rsid w:val="00276E7A"/>
    <w:rsid w:val="00277154"/>
    <w:rsid w:val="00281D54"/>
    <w:rsid w:val="002832BE"/>
    <w:rsid w:val="00292024"/>
    <w:rsid w:val="00293AFF"/>
    <w:rsid w:val="00293E40"/>
    <w:rsid w:val="00295F1F"/>
    <w:rsid w:val="00297D0C"/>
    <w:rsid w:val="002A1131"/>
    <w:rsid w:val="002A1765"/>
    <w:rsid w:val="002A4234"/>
    <w:rsid w:val="002A51EB"/>
    <w:rsid w:val="002A58B0"/>
    <w:rsid w:val="002A5C00"/>
    <w:rsid w:val="002A60F2"/>
    <w:rsid w:val="002B2038"/>
    <w:rsid w:val="002B5DDB"/>
    <w:rsid w:val="002B63A4"/>
    <w:rsid w:val="002B79CA"/>
    <w:rsid w:val="002B7A19"/>
    <w:rsid w:val="002B7E40"/>
    <w:rsid w:val="002C1C09"/>
    <w:rsid w:val="002C41CF"/>
    <w:rsid w:val="002C5400"/>
    <w:rsid w:val="002C6009"/>
    <w:rsid w:val="002C770B"/>
    <w:rsid w:val="002D00A3"/>
    <w:rsid w:val="002D11F1"/>
    <w:rsid w:val="002D1426"/>
    <w:rsid w:val="002D2636"/>
    <w:rsid w:val="002E7358"/>
    <w:rsid w:val="002F2334"/>
    <w:rsid w:val="002F613C"/>
    <w:rsid w:val="0030141A"/>
    <w:rsid w:val="00304334"/>
    <w:rsid w:val="00310041"/>
    <w:rsid w:val="003153CC"/>
    <w:rsid w:val="00317AE9"/>
    <w:rsid w:val="003211E8"/>
    <w:rsid w:val="0032399E"/>
    <w:rsid w:val="00323AF3"/>
    <w:rsid w:val="0032627D"/>
    <w:rsid w:val="003329CB"/>
    <w:rsid w:val="00335B79"/>
    <w:rsid w:val="00340231"/>
    <w:rsid w:val="00343459"/>
    <w:rsid w:val="00344C69"/>
    <w:rsid w:val="003462B7"/>
    <w:rsid w:val="00347718"/>
    <w:rsid w:val="003479C4"/>
    <w:rsid w:val="00351A2F"/>
    <w:rsid w:val="003521A5"/>
    <w:rsid w:val="00352796"/>
    <w:rsid w:val="00353323"/>
    <w:rsid w:val="00354062"/>
    <w:rsid w:val="003549C3"/>
    <w:rsid w:val="00362C4E"/>
    <w:rsid w:val="003673A8"/>
    <w:rsid w:val="0036743F"/>
    <w:rsid w:val="00372B5A"/>
    <w:rsid w:val="003775F5"/>
    <w:rsid w:val="0038034A"/>
    <w:rsid w:val="00382A95"/>
    <w:rsid w:val="003830A3"/>
    <w:rsid w:val="00384C5C"/>
    <w:rsid w:val="00386000"/>
    <w:rsid w:val="00386437"/>
    <w:rsid w:val="00387167"/>
    <w:rsid w:val="003875E8"/>
    <w:rsid w:val="0039439A"/>
    <w:rsid w:val="00395850"/>
    <w:rsid w:val="00395D78"/>
    <w:rsid w:val="00396774"/>
    <w:rsid w:val="003A051B"/>
    <w:rsid w:val="003A0FB5"/>
    <w:rsid w:val="003A27F0"/>
    <w:rsid w:val="003A6F41"/>
    <w:rsid w:val="003B0830"/>
    <w:rsid w:val="003C1DE2"/>
    <w:rsid w:val="003C62F9"/>
    <w:rsid w:val="003C7A2A"/>
    <w:rsid w:val="003D1CCC"/>
    <w:rsid w:val="003D2967"/>
    <w:rsid w:val="003D2C40"/>
    <w:rsid w:val="003D2E5F"/>
    <w:rsid w:val="003D7AAB"/>
    <w:rsid w:val="003E5F3D"/>
    <w:rsid w:val="003F160F"/>
    <w:rsid w:val="003F1F52"/>
    <w:rsid w:val="003F35BC"/>
    <w:rsid w:val="003F3D2B"/>
    <w:rsid w:val="003F3F5A"/>
    <w:rsid w:val="003F550D"/>
    <w:rsid w:val="003F5E38"/>
    <w:rsid w:val="003F6B05"/>
    <w:rsid w:val="00400BE4"/>
    <w:rsid w:val="0040763A"/>
    <w:rsid w:val="00413128"/>
    <w:rsid w:val="00413E87"/>
    <w:rsid w:val="00414416"/>
    <w:rsid w:val="00415F32"/>
    <w:rsid w:val="00416CA5"/>
    <w:rsid w:val="00423CD2"/>
    <w:rsid w:val="00423DF6"/>
    <w:rsid w:val="0042799B"/>
    <w:rsid w:val="004328DA"/>
    <w:rsid w:val="0043395B"/>
    <w:rsid w:val="00435A93"/>
    <w:rsid w:val="00436848"/>
    <w:rsid w:val="00437874"/>
    <w:rsid w:val="004417E0"/>
    <w:rsid w:val="004418D4"/>
    <w:rsid w:val="00447693"/>
    <w:rsid w:val="00447B08"/>
    <w:rsid w:val="00452EC2"/>
    <w:rsid w:val="00456ED7"/>
    <w:rsid w:val="00460E78"/>
    <w:rsid w:val="0046240B"/>
    <w:rsid w:val="00462EC6"/>
    <w:rsid w:val="00464CE3"/>
    <w:rsid w:val="004679DB"/>
    <w:rsid w:val="00467AEC"/>
    <w:rsid w:val="00470F00"/>
    <w:rsid w:val="00471599"/>
    <w:rsid w:val="00471C92"/>
    <w:rsid w:val="00472903"/>
    <w:rsid w:val="00483DF7"/>
    <w:rsid w:val="00491112"/>
    <w:rsid w:val="00492F27"/>
    <w:rsid w:val="00492F99"/>
    <w:rsid w:val="00495448"/>
    <w:rsid w:val="00495893"/>
    <w:rsid w:val="00495964"/>
    <w:rsid w:val="004A0ADF"/>
    <w:rsid w:val="004A2431"/>
    <w:rsid w:val="004A276D"/>
    <w:rsid w:val="004B2693"/>
    <w:rsid w:val="004B66B0"/>
    <w:rsid w:val="004C1A9D"/>
    <w:rsid w:val="004C55CD"/>
    <w:rsid w:val="004D1B6C"/>
    <w:rsid w:val="004D5300"/>
    <w:rsid w:val="004E1BD1"/>
    <w:rsid w:val="004E35C3"/>
    <w:rsid w:val="004E36E1"/>
    <w:rsid w:val="004E4024"/>
    <w:rsid w:val="004E636F"/>
    <w:rsid w:val="004F0BC2"/>
    <w:rsid w:val="004F1EB8"/>
    <w:rsid w:val="004F378D"/>
    <w:rsid w:val="00500648"/>
    <w:rsid w:val="005020F2"/>
    <w:rsid w:val="00503740"/>
    <w:rsid w:val="0050782E"/>
    <w:rsid w:val="00511691"/>
    <w:rsid w:val="0051296A"/>
    <w:rsid w:val="0051330E"/>
    <w:rsid w:val="00515071"/>
    <w:rsid w:val="0051538B"/>
    <w:rsid w:val="00516FEF"/>
    <w:rsid w:val="005175F4"/>
    <w:rsid w:val="0052031A"/>
    <w:rsid w:val="00522A94"/>
    <w:rsid w:val="00526210"/>
    <w:rsid w:val="00533434"/>
    <w:rsid w:val="00535067"/>
    <w:rsid w:val="005354C6"/>
    <w:rsid w:val="00535EA3"/>
    <w:rsid w:val="005376A2"/>
    <w:rsid w:val="00544820"/>
    <w:rsid w:val="00551326"/>
    <w:rsid w:val="0055156A"/>
    <w:rsid w:val="00551CB0"/>
    <w:rsid w:val="00553E5D"/>
    <w:rsid w:val="00554304"/>
    <w:rsid w:val="00554307"/>
    <w:rsid w:val="00563E02"/>
    <w:rsid w:val="005650C0"/>
    <w:rsid w:val="00572674"/>
    <w:rsid w:val="00576BA1"/>
    <w:rsid w:val="00577BF9"/>
    <w:rsid w:val="00580AE0"/>
    <w:rsid w:val="00580F7A"/>
    <w:rsid w:val="005813EB"/>
    <w:rsid w:val="0059132B"/>
    <w:rsid w:val="00595ECF"/>
    <w:rsid w:val="005963A6"/>
    <w:rsid w:val="00596EA9"/>
    <w:rsid w:val="005A0A82"/>
    <w:rsid w:val="005A2114"/>
    <w:rsid w:val="005A2DB5"/>
    <w:rsid w:val="005A4A43"/>
    <w:rsid w:val="005A67AE"/>
    <w:rsid w:val="005A6B3D"/>
    <w:rsid w:val="005B253D"/>
    <w:rsid w:val="005B2C77"/>
    <w:rsid w:val="005B4A40"/>
    <w:rsid w:val="005B63B1"/>
    <w:rsid w:val="005C44BA"/>
    <w:rsid w:val="005C4AA8"/>
    <w:rsid w:val="005C4BD6"/>
    <w:rsid w:val="005C7D80"/>
    <w:rsid w:val="005C7FBA"/>
    <w:rsid w:val="005D3008"/>
    <w:rsid w:val="005D3831"/>
    <w:rsid w:val="005D4623"/>
    <w:rsid w:val="005D47F3"/>
    <w:rsid w:val="005D4C80"/>
    <w:rsid w:val="005D60D3"/>
    <w:rsid w:val="005E00DB"/>
    <w:rsid w:val="005E01B5"/>
    <w:rsid w:val="005E2B32"/>
    <w:rsid w:val="005E3852"/>
    <w:rsid w:val="005F115D"/>
    <w:rsid w:val="005F384F"/>
    <w:rsid w:val="005F42D8"/>
    <w:rsid w:val="005F4395"/>
    <w:rsid w:val="005F53FF"/>
    <w:rsid w:val="005F6159"/>
    <w:rsid w:val="00603994"/>
    <w:rsid w:val="00607CCD"/>
    <w:rsid w:val="00607FE3"/>
    <w:rsid w:val="0061031B"/>
    <w:rsid w:val="006138FC"/>
    <w:rsid w:val="00614BD1"/>
    <w:rsid w:val="00623B29"/>
    <w:rsid w:val="00623C40"/>
    <w:rsid w:val="00627843"/>
    <w:rsid w:val="00630E87"/>
    <w:rsid w:val="006334D6"/>
    <w:rsid w:val="006336F6"/>
    <w:rsid w:val="00634EF9"/>
    <w:rsid w:val="0063699B"/>
    <w:rsid w:val="00642092"/>
    <w:rsid w:val="00643625"/>
    <w:rsid w:val="00643928"/>
    <w:rsid w:val="0064519D"/>
    <w:rsid w:val="006455A7"/>
    <w:rsid w:val="00645FBE"/>
    <w:rsid w:val="00650D5C"/>
    <w:rsid w:val="006510E7"/>
    <w:rsid w:val="006522B6"/>
    <w:rsid w:val="006523BA"/>
    <w:rsid w:val="00657382"/>
    <w:rsid w:val="00657391"/>
    <w:rsid w:val="006626BE"/>
    <w:rsid w:val="006626C3"/>
    <w:rsid w:val="00665A27"/>
    <w:rsid w:val="00672FE5"/>
    <w:rsid w:val="00682B7A"/>
    <w:rsid w:val="00691F6F"/>
    <w:rsid w:val="0069245B"/>
    <w:rsid w:val="00696528"/>
    <w:rsid w:val="006A064D"/>
    <w:rsid w:val="006A20AE"/>
    <w:rsid w:val="006A2C65"/>
    <w:rsid w:val="006A4105"/>
    <w:rsid w:val="006A5614"/>
    <w:rsid w:val="006A7F02"/>
    <w:rsid w:val="006B0C48"/>
    <w:rsid w:val="006B3043"/>
    <w:rsid w:val="006B4A3B"/>
    <w:rsid w:val="006C0D29"/>
    <w:rsid w:val="006C308E"/>
    <w:rsid w:val="006C528B"/>
    <w:rsid w:val="006C61D9"/>
    <w:rsid w:val="006D1ABC"/>
    <w:rsid w:val="006D49DA"/>
    <w:rsid w:val="006D5B5A"/>
    <w:rsid w:val="006D5E28"/>
    <w:rsid w:val="006D5FA6"/>
    <w:rsid w:val="006D6475"/>
    <w:rsid w:val="006E0EF6"/>
    <w:rsid w:val="006E2F07"/>
    <w:rsid w:val="006E3384"/>
    <w:rsid w:val="006E3ADE"/>
    <w:rsid w:val="006E4285"/>
    <w:rsid w:val="006E4664"/>
    <w:rsid w:val="006E4AF9"/>
    <w:rsid w:val="006E5CF4"/>
    <w:rsid w:val="006E5FA4"/>
    <w:rsid w:val="006E72B7"/>
    <w:rsid w:val="006F013D"/>
    <w:rsid w:val="006F175E"/>
    <w:rsid w:val="006F2C50"/>
    <w:rsid w:val="006F326A"/>
    <w:rsid w:val="006F40C5"/>
    <w:rsid w:val="006F5767"/>
    <w:rsid w:val="006F6F62"/>
    <w:rsid w:val="00702CC5"/>
    <w:rsid w:val="0070457A"/>
    <w:rsid w:val="007065DB"/>
    <w:rsid w:val="00706EB0"/>
    <w:rsid w:val="00715F3F"/>
    <w:rsid w:val="007177F5"/>
    <w:rsid w:val="007217D7"/>
    <w:rsid w:val="007227E9"/>
    <w:rsid w:val="00724885"/>
    <w:rsid w:val="0073193C"/>
    <w:rsid w:val="007354E9"/>
    <w:rsid w:val="00740561"/>
    <w:rsid w:val="00744E11"/>
    <w:rsid w:val="00744E66"/>
    <w:rsid w:val="00750ECF"/>
    <w:rsid w:val="00760A59"/>
    <w:rsid w:val="00762839"/>
    <w:rsid w:val="007636AD"/>
    <w:rsid w:val="00766334"/>
    <w:rsid w:val="00770A59"/>
    <w:rsid w:val="007719CB"/>
    <w:rsid w:val="00772DD2"/>
    <w:rsid w:val="0077445E"/>
    <w:rsid w:val="00776CEC"/>
    <w:rsid w:val="007773F7"/>
    <w:rsid w:val="00781457"/>
    <w:rsid w:val="007823F9"/>
    <w:rsid w:val="007828E0"/>
    <w:rsid w:val="00783C0F"/>
    <w:rsid w:val="007937FA"/>
    <w:rsid w:val="0079425B"/>
    <w:rsid w:val="00794C8D"/>
    <w:rsid w:val="0079561D"/>
    <w:rsid w:val="007965BC"/>
    <w:rsid w:val="007A2D58"/>
    <w:rsid w:val="007A3307"/>
    <w:rsid w:val="007A3CCD"/>
    <w:rsid w:val="007A6D09"/>
    <w:rsid w:val="007B5F7A"/>
    <w:rsid w:val="007C0DB3"/>
    <w:rsid w:val="007C0DDD"/>
    <w:rsid w:val="007C2D93"/>
    <w:rsid w:val="007C71A0"/>
    <w:rsid w:val="007C7989"/>
    <w:rsid w:val="007C7A61"/>
    <w:rsid w:val="007D182E"/>
    <w:rsid w:val="007D3A58"/>
    <w:rsid w:val="007E098F"/>
    <w:rsid w:val="007E2B64"/>
    <w:rsid w:val="007E31DA"/>
    <w:rsid w:val="007F02B4"/>
    <w:rsid w:val="007F0B0D"/>
    <w:rsid w:val="007F40D4"/>
    <w:rsid w:val="007F66B0"/>
    <w:rsid w:val="007F7A8D"/>
    <w:rsid w:val="00804D2A"/>
    <w:rsid w:val="00806502"/>
    <w:rsid w:val="0081127F"/>
    <w:rsid w:val="0081275B"/>
    <w:rsid w:val="008135B5"/>
    <w:rsid w:val="00816DFB"/>
    <w:rsid w:val="0082182C"/>
    <w:rsid w:val="00823AA3"/>
    <w:rsid w:val="00824848"/>
    <w:rsid w:val="0082635E"/>
    <w:rsid w:val="00835338"/>
    <w:rsid w:val="00837D32"/>
    <w:rsid w:val="00840F81"/>
    <w:rsid w:val="008413E2"/>
    <w:rsid w:val="00841723"/>
    <w:rsid w:val="00841DBC"/>
    <w:rsid w:val="008425AD"/>
    <w:rsid w:val="00846EAF"/>
    <w:rsid w:val="0085521B"/>
    <w:rsid w:val="00857D3D"/>
    <w:rsid w:val="008611FB"/>
    <w:rsid w:val="00861C7A"/>
    <w:rsid w:val="00863FA2"/>
    <w:rsid w:val="00867A17"/>
    <w:rsid w:val="0087084B"/>
    <w:rsid w:val="00870D47"/>
    <w:rsid w:val="00877DD9"/>
    <w:rsid w:val="008804BD"/>
    <w:rsid w:val="0088402B"/>
    <w:rsid w:val="00884D1B"/>
    <w:rsid w:val="00892076"/>
    <w:rsid w:val="00892761"/>
    <w:rsid w:val="00893E40"/>
    <w:rsid w:val="008A0782"/>
    <w:rsid w:val="008A0BFF"/>
    <w:rsid w:val="008A34B0"/>
    <w:rsid w:val="008A4261"/>
    <w:rsid w:val="008A5E20"/>
    <w:rsid w:val="008A6DED"/>
    <w:rsid w:val="008C1E56"/>
    <w:rsid w:val="008C1E9B"/>
    <w:rsid w:val="008C239E"/>
    <w:rsid w:val="008C487B"/>
    <w:rsid w:val="008C6D7A"/>
    <w:rsid w:val="008D3FF7"/>
    <w:rsid w:val="008D4F13"/>
    <w:rsid w:val="008E398E"/>
    <w:rsid w:val="008F5D6E"/>
    <w:rsid w:val="009028B7"/>
    <w:rsid w:val="00902B75"/>
    <w:rsid w:val="00904CC1"/>
    <w:rsid w:val="009066C5"/>
    <w:rsid w:val="00912C7B"/>
    <w:rsid w:val="00913466"/>
    <w:rsid w:val="00914049"/>
    <w:rsid w:val="00915A3F"/>
    <w:rsid w:val="009205C0"/>
    <w:rsid w:val="009240CE"/>
    <w:rsid w:val="009267B5"/>
    <w:rsid w:val="00926BED"/>
    <w:rsid w:val="00927CD9"/>
    <w:rsid w:val="00930E7F"/>
    <w:rsid w:val="00931031"/>
    <w:rsid w:val="00931946"/>
    <w:rsid w:val="00933683"/>
    <w:rsid w:val="0094078E"/>
    <w:rsid w:val="00942FFC"/>
    <w:rsid w:val="00946AD7"/>
    <w:rsid w:val="009513E5"/>
    <w:rsid w:val="00951764"/>
    <w:rsid w:val="009539E2"/>
    <w:rsid w:val="00954023"/>
    <w:rsid w:val="0095710B"/>
    <w:rsid w:val="009621D6"/>
    <w:rsid w:val="00963DBB"/>
    <w:rsid w:val="00966D61"/>
    <w:rsid w:val="00967250"/>
    <w:rsid w:val="00970C39"/>
    <w:rsid w:val="009744CA"/>
    <w:rsid w:val="00975001"/>
    <w:rsid w:val="00976070"/>
    <w:rsid w:val="0097668D"/>
    <w:rsid w:val="0098593B"/>
    <w:rsid w:val="009859DD"/>
    <w:rsid w:val="0099033B"/>
    <w:rsid w:val="0099198E"/>
    <w:rsid w:val="009929E0"/>
    <w:rsid w:val="00994738"/>
    <w:rsid w:val="00995180"/>
    <w:rsid w:val="009970B3"/>
    <w:rsid w:val="009A3272"/>
    <w:rsid w:val="009A58F6"/>
    <w:rsid w:val="009A6A58"/>
    <w:rsid w:val="009A710B"/>
    <w:rsid w:val="009A7D27"/>
    <w:rsid w:val="009B314B"/>
    <w:rsid w:val="009B6C25"/>
    <w:rsid w:val="009B7DC8"/>
    <w:rsid w:val="009C097A"/>
    <w:rsid w:val="009C18AC"/>
    <w:rsid w:val="009C4EDD"/>
    <w:rsid w:val="009C55F6"/>
    <w:rsid w:val="009C5BFA"/>
    <w:rsid w:val="009D15C5"/>
    <w:rsid w:val="009D22CD"/>
    <w:rsid w:val="009D282F"/>
    <w:rsid w:val="009D3A38"/>
    <w:rsid w:val="009D4ABD"/>
    <w:rsid w:val="009D4DDC"/>
    <w:rsid w:val="009D629F"/>
    <w:rsid w:val="009D7101"/>
    <w:rsid w:val="009E406C"/>
    <w:rsid w:val="00A00F1B"/>
    <w:rsid w:val="00A033DF"/>
    <w:rsid w:val="00A0533B"/>
    <w:rsid w:val="00A06E84"/>
    <w:rsid w:val="00A11201"/>
    <w:rsid w:val="00A15E0D"/>
    <w:rsid w:val="00A206AE"/>
    <w:rsid w:val="00A2182F"/>
    <w:rsid w:val="00A23739"/>
    <w:rsid w:val="00A26F80"/>
    <w:rsid w:val="00A277E5"/>
    <w:rsid w:val="00A27B50"/>
    <w:rsid w:val="00A318F0"/>
    <w:rsid w:val="00A31A1A"/>
    <w:rsid w:val="00A32C79"/>
    <w:rsid w:val="00A34B8F"/>
    <w:rsid w:val="00A35274"/>
    <w:rsid w:val="00A40563"/>
    <w:rsid w:val="00A42362"/>
    <w:rsid w:val="00A43529"/>
    <w:rsid w:val="00A46176"/>
    <w:rsid w:val="00A46992"/>
    <w:rsid w:val="00A47AF8"/>
    <w:rsid w:val="00A5006A"/>
    <w:rsid w:val="00A50131"/>
    <w:rsid w:val="00A50B4D"/>
    <w:rsid w:val="00A516FC"/>
    <w:rsid w:val="00A5271C"/>
    <w:rsid w:val="00A54263"/>
    <w:rsid w:val="00A5430E"/>
    <w:rsid w:val="00A573DD"/>
    <w:rsid w:val="00A621C0"/>
    <w:rsid w:val="00A64576"/>
    <w:rsid w:val="00A66270"/>
    <w:rsid w:val="00A7143A"/>
    <w:rsid w:val="00A720B6"/>
    <w:rsid w:val="00A727FC"/>
    <w:rsid w:val="00A75276"/>
    <w:rsid w:val="00A75C51"/>
    <w:rsid w:val="00A76CBC"/>
    <w:rsid w:val="00A77903"/>
    <w:rsid w:val="00A779C8"/>
    <w:rsid w:val="00A905B4"/>
    <w:rsid w:val="00A91EAB"/>
    <w:rsid w:val="00A935E0"/>
    <w:rsid w:val="00AA2356"/>
    <w:rsid w:val="00AA57FB"/>
    <w:rsid w:val="00AA580E"/>
    <w:rsid w:val="00AA5B0E"/>
    <w:rsid w:val="00AA661E"/>
    <w:rsid w:val="00AA66DD"/>
    <w:rsid w:val="00AA71D3"/>
    <w:rsid w:val="00AB6B43"/>
    <w:rsid w:val="00AC4A94"/>
    <w:rsid w:val="00AC59FB"/>
    <w:rsid w:val="00AC754D"/>
    <w:rsid w:val="00AD0447"/>
    <w:rsid w:val="00AD070A"/>
    <w:rsid w:val="00AD1F27"/>
    <w:rsid w:val="00AD2A9D"/>
    <w:rsid w:val="00AD46AC"/>
    <w:rsid w:val="00AD6A73"/>
    <w:rsid w:val="00AE36EF"/>
    <w:rsid w:val="00AE5ACE"/>
    <w:rsid w:val="00AE64E5"/>
    <w:rsid w:val="00AF0623"/>
    <w:rsid w:val="00AF4F08"/>
    <w:rsid w:val="00AF56EA"/>
    <w:rsid w:val="00AF5BA9"/>
    <w:rsid w:val="00B00144"/>
    <w:rsid w:val="00B0159B"/>
    <w:rsid w:val="00B018AE"/>
    <w:rsid w:val="00B02FDE"/>
    <w:rsid w:val="00B052D9"/>
    <w:rsid w:val="00B05DD3"/>
    <w:rsid w:val="00B12FE4"/>
    <w:rsid w:val="00B1373F"/>
    <w:rsid w:val="00B14EF1"/>
    <w:rsid w:val="00B22F90"/>
    <w:rsid w:val="00B25051"/>
    <w:rsid w:val="00B266E3"/>
    <w:rsid w:val="00B272B9"/>
    <w:rsid w:val="00B31148"/>
    <w:rsid w:val="00B37A69"/>
    <w:rsid w:val="00B40260"/>
    <w:rsid w:val="00B417ED"/>
    <w:rsid w:val="00B42248"/>
    <w:rsid w:val="00B46B48"/>
    <w:rsid w:val="00B4745E"/>
    <w:rsid w:val="00B506A8"/>
    <w:rsid w:val="00B55D5A"/>
    <w:rsid w:val="00B56ACF"/>
    <w:rsid w:val="00B579D0"/>
    <w:rsid w:val="00B57E16"/>
    <w:rsid w:val="00B61337"/>
    <w:rsid w:val="00B61CD9"/>
    <w:rsid w:val="00B63C4F"/>
    <w:rsid w:val="00B63E31"/>
    <w:rsid w:val="00B6659F"/>
    <w:rsid w:val="00B711E5"/>
    <w:rsid w:val="00B7396B"/>
    <w:rsid w:val="00B763A4"/>
    <w:rsid w:val="00B77327"/>
    <w:rsid w:val="00B86FF8"/>
    <w:rsid w:val="00B9003F"/>
    <w:rsid w:val="00B9155D"/>
    <w:rsid w:val="00B974F4"/>
    <w:rsid w:val="00BA0366"/>
    <w:rsid w:val="00BA2DF7"/>
    <w:rsid w:val="00BA3835"/>
    <w:rsid w:val="00BA6896"/>
    <w:rsid w:val="00BC3FE5"/>
    <w:rsid w:val="00BC6D40"/>
    <w:rsid w:val="00BC7CC8"/>
    <w:rsid w:val="00BD1460"/>
    <w:rsid w:val="00BD2FCB"/>
    <w:rsid w:val="00BD5920"/>
    <w:rsid w:val="00BD75B2"/>
    <w:rsid w:val="00BD7BEC"/>
    <w:rsid w:val="00BE0183"/>
    <w:rsid w:val="00BE033C"/>
    <w:rsid w:val="00BE55C8"/>
    <w:rsid w:val="00BE6D2E"/>
    <w:rsid w:val="00BF0807"/>
    <w:rsid w:val="00BF2E47"/>
    <w:rsid w:val="00BF4E61"/>
    <w:rsid w:val="00BF5F60"/>
    <w:rsid w:val="00BF65DD"/>
    <w:rsid w:val="00BF7C68"/>
    <w:rsid w:val="00C01924"/>
    <w:rsid w:val="00C03E35"/>
    <w:rsid w:val="00C070A1"/>
    <w:rsid w:val="00C078EA"/>
    <w:rsid w:val="00C1021F"/>
    <w:rsid w:val="00C12450"/>
    <w:rsid w:val="00C14B76"/>
    <w:rsid w:val="00C15FBA"/>
    <w:rsid w:val="00C17614"/>
    <w:rsid w:val="00C21B5F"/>
    <w:rsid w:val="00C22B98"/>
    <w:rsid w:val="00C2389D"/>
    <w:rsid w:val="00C25208"/>
    <w:rsid w:val="00C312B2"/>
    <w:rsid w:val="00C362A3"/>
    <w:rsid w:val="00C36C1D"/>
    <w:rsid w:val="00C445D9"/>
    <w:rsid w:val="00C452C8"/>
    <w:rsid w:val="00C458F4"/>
    <w:rsid w:val="00C46EDA"/>
    <w:rsid w:val="00C52289"/>
    <w:rsid w:val="00C53643"/>
    <w:rsid w:val="00C60274"/>
    <w:rsid w:val="00C660C3"/>
    <w:rsid w:val="00C72B5A"/>
    <w:rsid w:val="00C72E32"/>
    <w:rsid w:val="00C73FF4"/>
    <w:rsid w:val="00C7643F"/>
    <w:rsid w:val="00C76F9E"/>
    <w:rsid w:val="00C863FC"/>
    <w:rsid w:val="00C915E4"/>
    <w:rsid w:val="00C93CF6"/>
    <w:rsid w:val="00C94704"/>
    <w:rsid w:val="00C9492F"/>
    <w:rsid w:val="00C94BF6"/>
    <w:rsid w:val="00C95AA7"/>
    <w:rsid w:val="00C97553"/>
    <w:rsid w:val="00CA2595"/>
    <w:rsid w:val="00CA3712"/>
    <w:rsid w:val="00CA5D0D"/>
    <w:rsid w:val="00CA6974"/>
    <w:rsid w:val="00CA6C90"/>
    <w:rsid w:val="00CB1622"/>
    <w:rsid w:val="00CB43A3"/>
    <w:rsid w:val="00CC0788"/>
    <w:rsid w:val="00CC1896"/>
    <w:rsid w:val="00CC216A"/>
    <w:rsid w:val="00CC354A"/>
    <w:rsid w:val="00CC5F4D"/>
    <w:rsid w:val="00CC6352"/>
    <w:rsid w:val="00CC6D35"/>
    <w:rsid w:val="00CC70DD"/>
    <w:rsid w:val="00CC7A37"/>
    <w:rsid w:val="00CC7D35"/>
    <w:rsid w:val="00CD1468"/>
    <w:rsid w:val="00CD164F"/>
    <w:rsid w:val="00CD17AD"/>
    <w:rsid w:val="00CD2A2B"/>
    <w:rsid w:val="00CD2A48"/>
    <w:rsid w:val="00CD501D"/>
    <w:rsid w:val="00CD5811"/>
    <w:rsid w:val="00CD5BFC"/>
    <w:rsid w:val="00CE0035"/>
    <w:rsid w:val="00CE067F"/>
    <w:rsid w:val="00CE150C"/>
    <w:rsid w:val="00CE3152"/>
    <w:rsid w:val="00CE5F7F"/>
    <w:rsid w:val="00CE7CBC"/>
    <w:rsid w:val="00CF09D8"/>
    <w:rsid w:val="00CF6AA1"/>
    <w:rsid w:val="00CF6AAA"/>
    <w:rsid w:val="00D01875"/>
    <w:rsid w:val="00D018C2"/>
    <w:rsid w:val="00D12566"/>
    <w:rsid w:val="00D12702"/>
    <w:rsid w:val="00D20106"/>
    <w:rsid w:val="00D21AEF"/>
    <w:rsid w:val="00D21ED1"/>
    <w:rsid w:val="00D34B89"/>
    <w:rsid w:val="00D363A6"/>
    <w:rsid w:val="00D40533"/>
    <w:rsid w:val="00D41F1D"/>
    <w:rsid w:val="00D46D49"/>
    <w:rsid w:val="00D46D75"/>
    <w:rsid w:val="00D51832"/>
    <w:rsid w:val="00D52924"/>
    <w:rsid w:val="00D54697"/>
    <w:rsid w:val="00D5555A"/>
    <w:rsid w:val="00D55F44"/>
    <w:rsid w:val="00D56773"/>
    <w:rsid w:val="00D60940"/>
    <w:rsid w:val="00D63350"/>
    <w:rsid w:val="00D71016"/>
    <w:rsid w:val="00D75169"/>
    <w:rsid w:val="00D771FE"/>
    <w:rsid w:val="00D77C2B"/>
    <w:rsid w:val="00D81226"/>
    <w:rsid w:val="00D83E1F"/>
    <w:rsid w:val="00D84B6D"/>
    <w:rsid w:val="00D9113C"/>
    <w:rsid w:val="00D951DA"/>
    <w:rsid w:val="00D968F0"/>
    <w:rsid w:val="00DA4180"/>
    <w:rsid w:val="00DA4943"/>
    <w:rsid w:val="00DA54FB"/>
    <w:rsid w:val="00DA73FA"/>
    <w:rsid w:val="00DB17C3"/>
    <w:rsid w:val="00DB223D"/>
    <w:rsid w:val="00DC2056"/>
    <w:rsid w:val="00DC26BE"/>
    <w:rsid w:val="00DC3973"/>
    <w:rsid w:val="00DC5993"/>
    <w:rsid w:val="00DC61EA"/>
    <w:rsid w:val="00DD193C"/>
    <w:rsid w:val="00DD2D03"/>
    <w:rsid w:val="00DD41D9"/>
    <w:rsid w:val="00DD7069"/>
    <w:rsid w:val="00DE241A"/>
    <w:rsid w:val="00DE2BB6"/>
    <w:rsid w:val="00DE34A5"/>
    <w:rsid w:val="00DE46D6"/>
    <w:rsid w:val="00DF240D"/>
    <w:rsid w:val="00DF3A9E"/>
    <w:rsid w:val="00DF6A20"/>
    <w:rsid w:val="00DF7631"/>
    <w:rsid w:val="00DF7BAC"/>
    <w:rsid w:val="00E0134E"/>
    <w:rsid w:val="00E015F7"/>
    <w:rsid w:val="00E05D73"/>
    <w:rsid w:val="00E118A6"/>
    <w:rsid w:val="00E149B8"/>
    <w:rsid w:val="00E2710D"/>
    <w:rsid w:val="00E311CB"/>
    <w:rsid w:val="00E345AE"/>
    <w:rsid w:val="00E36025"/>
    <w:rsid w:val="00E36BAE"/>
    <w:rsid w:val="00E371B0"/>
    <w:rsid w:val="00E46024"/>
    <w:rsid w:val="00E51362"/>
    <w:rsid w:val="00E535AB"/>
    <w:rsid w:val="00E53A3C"/>
    <w:rsid w:val="00E54288"/>
    <w:rsid w:val="00E555E5"/>
    <w:rsid w:val="00E55B3F"/>
    <w:rsid w:val="00E57AD8"/>
    <w:rsid w:val="00E60AD2"/>
    <w:rsid w:val="00E6434C"/>
    <w:rsid w:val="00E6495F"/>
    <w:rsid w:val="00E64FF9"/>
    <w:rsid w:val="00E73C32"/>
    <w:rsid w:val="00E76146"/>
    <w:rsid w:val="00E8083D"/>
    <w:rsid w:val="00E845A7"/>
    <w:rsid w:val="00E858AF"/>
    <w:rsid w:val="00E858E1"/>
    <w:rsid w:val="00E85AD0"/>
    <w:rsid w:val="00E92088"/>
    <w:rsid w:val="00E93B81"/>
    <w:rsid w:val="00E94BC9"/>
    <w:rsid w:val="00EA0CFB"/>
    <w:rsid w:val="00EA1258"/>
    <w:rsid w:val="00EA3403"/>
    <w:rsid w:val="00EA45DB"/>
    <w:rsid w:val="00EA5538"/>
    <w:rsid w:val="00EA69A6"/>
    <w:rsid w:val="00EB103B"/>
    <w:rsid w:val="00EB2CFA"/>
    <w:rsid w:val="00EB740E"/>
    <w:rsid w:val="00EB7735"/>
    <w:rsid w:val="00EC1167"/>
    <w:rsid w:val="00EC11EF"/>
    <w:rsid w:val="00EC1805"/>
    <w:rsid w:val="00EC2226"/>
    <w:rsid w:val="00EC2A2C"/>
    <w:rsid w:val="00EC3CFF"/>
    <w:rsid w:val="00ED0564"/>
    <w:rsid w:val="00ED0729"/>
    <w:rsid w:val="00ED0DAC"/>
    <w:rsid w:val="00ED2DEB"/>
    <w:rsid w:val="00ED418B"/>
    <w:rsid w:val="00ED5AA1"/>
    <w:rsid w:val="00EE2BBD"/>
    <w:rsid w:val="00EE5445"/>
    <w:rsid w:val="00EE6973"/>
    <w:rsid w:val="00EE711D"/>
    <w:rsid w:val="00EF151E"/>
    <w:rsid w:val="00EF69A6"/>
    <w:rsid w:val="00EF7C5A"/>
    <w:rsid w:val="00EF7DDD"/>
    <w:rsid w:val="00F0239B"/>
    <w:rsid w:val="00F02800"/>
    <w:rsid w:val="00F16A31"/>
    <w:rsid w:val="00F16CC3"/>
    <w:rsid w:val="00F17A1C"/>
    <w:rsid w:val="00F22886"/>
    <w:rsid w:val="00F22924"/>
    <w:rsid w:val="00F22E5C"/>
    <w:rsid w:val="00F2657C"/>
    <w:rsid w:val="00F31A5C"/>
    <w:rsid w:val="00F347C6"/>
    <w:rsid w:val="00F4283B"/>
    <w:rsid w:val="00F42EEA"/>
    <w:rsid w:val="00F4318A"/>
    <w:rsid w:val="00F4350D"/>
    <w:rsid w:val="00F446B8"/>
    <w:rsid w:val="00F452D3"/>
    <w:rsid w:val="00F50AD7"/>
    <w:rsid w:val="00F50DB6"/>
    <w:rsid w:val="00F5185D"/>
    <w:rsid w:val="00F5244D"/>
    <w:rsid w:val="00F5351D"/>
    <w:rsid w:val="00F538BC"/>
    <w:rsid w:val="00F53984"/>
    <w:rsid w:val="00F54154"/>
    <w:rsid w:val="00F553AA"/>
    <w:rsid w:val="00F56EF6"/>
    <w:rsid w:val="00F64973"/>
    <w:rsid w:val="00F70477"/>
    <w:rsid w:val="00F72651"/>
    <w:rsid w:val="00F7285E"/>
    <w:rsid w:val="00F74A0C"/>
    <w:rsid w:val="00F813C4"/>
    <w:rsid w:val="00F83BA4"/>
    <w:rsid w:val="00F85587"/>
    <w:rsid w:val="00F87A0C"/>
    <w:rsid w:val="00F93CA8"/>
    <w:rsid w:val="00F963B3"/>
    <w:rsid w:val="00F96637"/>
    <w:rsid w:val="00FA0118"/>
    <w:rsid w:val="00FA09DB"/>
    <w:rsid w:val="00FA1373"/>
    <w:rsid w:val="00FB0A42"/>
    <w:rsid w:val="00FB27C6"/>
    <w:rsid w:val="00FB3909"/>
    <w:rsid w:val="00FB3936"/>
    <w:rsid w:val="00FB437F"/>
    <w:rsid w:val="00FC0575"/>
    <w:rsid w:val="00FC08CB"/>
    <w:rsid w:val="00FC1DFB"/>
    <w:rsid w:val="00FC31EF"/>
    <w:rsid w:val="00FC3D01"/>
    <w:rsid w:val="00FC3FC8"/>
    <w:rsid w:val="00FC608A"/>
    <w:rsid w:val="00FC7D45"/>
    <w:rsid w:val="00FD17FB"/>
    <w:rsid w:val="00FD266D"/>
    <w:rsid w:val="00FD33AE"/>
    <w:rsid w:val="00FD4AD4"/>
    <w:rsid w:val="00FE192B"/>
    <w:rsid w:val="00FE2B21"/>
    <w:rsid w:val="00FE5379"/>
    <w:rsid w:val="00FF0276"/>
    <w:rsid w:val="00FF4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D5FA6"/>
    <w:rPr>
      <w:b/>
      <w:bCs/>
    </w:rPr>
  </w:style>
  <w:style w:type="character" w:styleId="Hervorhebung">
    <w:name w:val="Emphasis"/>
    <w:basedOn w:val="Absatz-Standardschriftart"/>
    <w:uiPriority w:val="20"/>
    <w:qFormat/>
    <w:rsid w:val="00A34B8F"/>
    <w:rPr>
      <w:i/>
      <w:iCs/>
    </w:rPr>
  </w:style>
  <w:style w:type="paragraph" w:styleId="berarbeitung">
    <w:name w:val="Revision"/>
    <w:hidden/>
    <w:uiPriority w:val="99"/>
    <w:semiHidden/>
    <w:rsid w:val="00EA0CFB"/>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393353904">
      <w:bodyDiv w:val="1"/>
      <w:marLeft w:val="0"/>
      <w:marRight w:val="0"/>
      <w:marTop w:val="0"/>
      <w:marBottom w:val="0"/>
      <w:divBdr>
        <w:top w:val="none" w:sz="0" w:space="0" w:color="auto"/>
        <w:left w:val="none" w:sz="0" w:space="0" w:color="auto"/>
        <w:bottom w:val="none" w:sz="0" w:space="0" w:color="auto"/>
        <w:right w:val="none" w:sz="0" w:space="0" w:color="auto"/>
      </w:divBdr>
    </w:div>
    <w:div w:id="421803196">
      <w:bodyDiv w:val="1"/>
      <w:marLeft w:val="0"/>
      <w:marRight w:val="0"/>
      <w:marTop w:val="0"/>
      <w:marBottom w:val="0"/>
      <w:divBdr>
        <w:top w:val="none" w:sz="0" w:space="0" w:color="auto"/>
        <w:left w:val="none" w:sz="0" w:space="0" w:color="auto"/>
        <w:bottom w:val="none" w:sz="0" w:space="0" w:color="auto"/>
        <w:right w:val="none" w:sz="0" w:space="0" w:color="auto"/>
      </w:divBdr>
    </w:div>
    <w:div w:id="632096723">
      <w:bodyDiv w:val="1"/>
      <w:marLeft w:val="0"/>
      <w:marRight w:val="0"/>
      <w:marTop w:val="0"/>
      <w:marBottom w:val="0"/>
      <w:divBdr>
        <w:top w:val="none" w:sz="0" w:space="0" w:color="auto"/>
        <w:left w:val="none" w:sz="0" w:space="0" w:color="auto"/>
        <w:bottom w:val="none" w:sz="0" w:space="0" w:color="auto"/>
        <w:right w:val="none" w:sz="0" w:space="0" w:color="auto"/>
      </w:divBdr>
    </w:div>
    <w:div w:id="1026323325">
      <w:bodyDiv w:val="1"/>
      <w:marLeft w:val="0"/>
      <w:marRight w:val="0"/>
      <w:marTop w:val="0"/>
      <w:marBottom w:val="0"/>
      <w:divBdr>
        <w:top w:val="none" w:sz="0" w:space="0" w:color="auto"/>
        <w:left w:val="none" w:sz="0" w:space="0" w:color="auto"/>
        <w:bottom w:val="none" w:sz="0" w:space="0" w:color="auto"/>
        <w:right w:val="none" w:sz="0" w:space="0" w:color="auto"/>
      </w:divBdr>
      <w:divsChild>
        <w:div w:id="1568223162">
          <w:marLeft w:val="274"/>
          <w:marRight w:val="0"/>
          <w:marTop w:val="0"/>
          <w:marBottom w:val="0"/>
          <w:divBdr>
            <w:top w:val="none" w:sz="0" w:space="0" w:color="auto"/>
            <w:left w:val="none" w:sz="0" w:space="0" w:color="auto"/>
            <w:bottom w:val="none" w:sz="0" w:space="0" w:color="auto"/>
            <w:right w:val="none" w:sz="0" w:space="0" w:color="auto"/>
          </w:divBdr>
        </w:div>
        <w:div w:id="1222251390">
          <w:marLeft w:val="274"/>
          <w:marRight w:val="0"/>
          <w:marTop w:val="0"/>
          <w:marBottom w:val="0"/>
          <w:divBdr>
            <w:top w:val="none" w:sz="0" w:space="0" w:color="auto"/>
            <w:left w:val="none" w:sz="0" w:space="0" w:color="auto"/>
            <w:bottom w:val="none" w:sz="0" w:space="0" w:color="auto"/>
            <w:right w:val="none" w:sz="0" w:space="0" w:color="auto"/>
          </w:divBdr>
        </w:div>
        <w:div w:id="558789731">
          <w:marLeft w:val="274"/>
          <w:marRight w:val="0"/>
          <w:marTop w:val="0"/>
          <w:marBottom w:val="0"/>
          <w:divBdr>
            <w:top w:val="none" w:sz="0" w:space="0" w:color="auto"/>
            <w:left w:val="none" w:sz="0" w:space="0" w:color="auto"/>
            <w:bottom w:val="none" w:sz="0" w:space="0" w:color="auto"/>
            <w:right w:val="none" w:sz="0" w:space="0" w:color="auto"/>
          </w:divBdr>
        </w:div>
        <w:div w:id="801927861">
          <w:marLeft w:val="274"/>
          <w:marRight w:val="0"/>
          <w:marTop w:val="0"/>
          <w:marBottom w:val="0"/>
          <w:divBdr>
            <w:top w:val="none" w:sz="0" w:space="0" w:color="auto"/>
            <w:left w:val="none" w:sz="0" w:space="0" w:color="auto"/>
            <w:bottom w:val="none" w:sz="0" w:space="0" w:color="auto"/>
            <w:right w:val="none" w:sz="0" w:space="0" w:color="auto"/>
          </w:divBdr>
        </w:div>
        <w:div w:id="294801945">
          <w:marLeft w:val="274"/>
          <w:marRight w:val="0"/>
          <w:marTop w:val="0"/>
          <w:marBottom w:val="0"/>
          <w:divBdr>
            <w:top w:val="none" w:sz="0" w:space="0" w:color="auto"/>
            <w:left w:val="none" w:sz="0" w:space="0" w:color="auto"/>
            <w:bottom w:val="none" w:sz="0" w:space="0" w:color="auto"/>
            <w:right w:val="none" w:sz="0" w:space="0" w:color="auto"/>
          </w:divBdr>
        </w:div>
        <w:div w:id="918708952">
          <w:marLeft w:val="274"/>
          <w:marRight w:val="0"/>
          <w:marTop w:val="0"/>
          <w:marBottom w:val="0"/>
          <w:divBdr>
            <w:top w:val="none" w:sz="0" w:space="0" w:color="auto"/>
            <w:left w:val="none" w:sz="0" w:space="0" w:color="auto"/>
            <w:bottom w:val="none" w:sz="0" w:space="0" w:color="auto"/>
            <w:right w:val="none" w:sz="0" w:space="0" w:color="auto"/>
          </w:divBdr>
        </w:div>
        <w:div w:id="1497301174">
          <w:marLeft w:val="274"/>
          <w:marRight w:val="0"/>
          <w:marTop w:val="0"/>
          <w:marBottom w:val="0"/>
          <w:divBdr>
            <w:top w:val="none" w:sz="0" w:space="0" w:color="auto"/>
            <w:left w:val="none" w:sz="0" w:space="0" w:color="auto"/>
            <w:bottom w:val="none" w:sz="0" w:space="0" w:color="auto"/>
            <w:right w:val="none" w:sz="0" w:space="0" w:color="auto"/>
          </w:divBdr>
        </w:div>
      </w:divsChild>
    </w:div>
    <w:div w:id="1251625138">
      <w:bodyDiv w:val="1"/>
      <w:marLeft w:val="0"/>
      <w:marRight w:val="0"/>
      <w:marTop w:val="0"/>
      <w:marBottom w:val="0"/>
      <w:divBdr>
        <w:top w:val="none" w:sz="0" w:space="0" w:color="auto"/>
        <w:left w:val="none" w:sz="0" w:space="0" w:color="auto"/>
        <w:bottom w:val="none" w:sz="0" w:space="0" w:color="auto"/>
        <w:right w:val="none" w:sz="0" w:space="0" w:color="auto"/>
      </w:divBdr>
    </w:div>
    <w:div w:id="1396321744">
      <w:bodyDiv w:val="1"/>
      <w:marLeft w:val="0"/>
      <w:marRight w:val="0"/>
      <w:marTop w:val="0"/>
      <w:marBottom w:val="0"/>
      <w:divBdr>
        <w:top w:val="none" w:sz="0" w:space="0" w:color="auto"/>
        <w:left w:val="none" w:sz="0" w:space="0" w:color="auto"/>
        <w:bottom w:val="none" w:sz="0" w:space="0" w:color="auto"/>
        <w:right w:val="none" w:sz="0" w:space="0" w:color="auto"/>
      </w:divBdr>
    </w:div>
    <w:div w:id="1506359125">
      <w:bodyDiv w:val="1"/>
      <w:marLeft w:val="0"/>
      <w:marRight w:val="0"/>
      <w:marTop w:val="0"/>
      <w:marBottom w:val="0"/>
      <w:divBdr>
        <w:top w:val="none" w:sz="0" w:space="0" w:color="auto"/>
        <w:left w:val="none" w:sz="0" w:space="0" w:color="auto"/>
        <w:bottom w:val="none" w:sz="0" w:space="0" w:color="auto"/>
        <w:right w:val="none" w:sz="0" w:space="0" w:color="auto"/>
      </w:divBdr>
    </w:div>
    <w:div w:id="1764451841">
      <w:bodyDiv w:val="1"/>
      <w:marLeft w:val="0"/>
      <w:marRight w:val="0"/>
      <w:marTop w:val="0"/>
      <w:marBottom w:val="0"/>
      <w:divBdr>
        <w:top w:val="none" w:sz="0" w:space="0" w:color="auto"/>
        <w:left w:val="none" w:sz="0" w:space="0" w:color="auto"/>
        <w:bottom w:val="none" w:sz="0" w:space="0" w:color="auto"/>
        <w:right w:val="none" w:sz="0" w:space="0" w:color="auto"/>
      </w:divBdr>
      <w:divsChild>
        <w:div w:id="613681300">
          <w:marLeft w:val="274"/>
          <w:marRight w:val="0"/>
          <w:marTop w:val="0"/>
          <w:marBottom w:val="0"/>
          <w:divBdr>
            <w:top w:val="none" w:sz="0" w:space="0" w:color="auto"/>
            <w:left w:val="none" w:sz="0" w:space="0" w:color="auto"/>
            <w:bottom w:val="none" w:sz="0" w:space="0" w:color="auto"/>
            <w:right w:val="none" w:sz="0" w:space="0" w:color="auto"/>
          </w:divBdr>
        </w:div>
        <w:div w:id="1861505737">
          <w:marLeft w:val="274"/>
          <w:marRight w:val="0"/>
          <w:marTop w:val="0"/>
          <w:marBottom w:val="0"/>
          <w:divBdr>
            <w:top w:val="none" w:sz="0" w:space="0" w:color="auto"/>
            <w:left w:val="none" w:sz="0" w:space="0" w:color="auto"/>
            <w:bottom w:val="none" w:sz="0" w:space="0" w:color="auto"/>
            <w:right w:val="none" w:sz="0" w:space="0" w:color="auto"/>
          </w:divBdr>
        </w:div>
        <w:div w:id="55740264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4BB59-56CC-4895-A006-8060BC8C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7</Pages>
  <Words>1487</Words>
  <Characters>7940</Characters>
  <Application>Microsoft Office Word</Application>
  <DocSecurity>0</DocSecurity>
  <Lines>66</Lines>
  <Paragraphs>18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Hettich Gruppe dankt für Unternehmenstreue</vt:lpstr>
      <vt:lpstr>Hettich Gruppe dankt für Unternehmenstreue</vt:lpstr>
    </vt:vector>
  </TitlesOfParts>
  <Company>.</Company>
  <LinksUpToDate>false</LinksUpToDate>
  <CharactersWithSpaces>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Michaela Pelka</cp:lastModifiedBy>
  <cp:revision>3</cp:revision>
  <cp:lastPrinted>2020-03-05T14:47:00Z</cp:lastPrinted>
  <dcterms:created xsi:type="dcterms:W3CDTF">2022-03-21T14:22:00Z</dcterms:created>
  <dcterms:modified xsi:type="dcterms:W3CDTF">2022-03-21T14:43:00Z</dcterms:modified>
</cp:coreProperties>
</file>