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0060930F" w:rsidR="009D33DF" w:rsidRPr="006D128F" w:rsidRDefault="009D33DF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r w:rsidRPr="003B5781">
        <w:rPr>
          <w:rFonts w:cs="Arial"/>
          <w:b/>
          <w:color w:val="auto"/>
          <w:sz w:val="28"/>
          <w:szCs w:val="28"/>
        </w:rPr>
        <w:t>Hettich: new "Furniture Fittings and Innovations</w:t>
      </w:r>
      <w:r>
        <w:rPr>
          <w:rFonts w:cs="Arial"/>
          <w:b/>
          <w:color w:val="auto"/>
          <w:sz w:val="28"/>
          <w:szCs w:val="28"/>
        </w:rPr>
        <w:t xml:space="preserve"> 2022" catalogue</w:t>
      </w:r>
    </w:p>
    <w:p w14:paraId="32A8CD03" w14:textId="3C867809" w:rsidR="009D33DF" w:rsidRPr="006D128F" w:rsidRDefault="00BE15E1" w:rsidP="009D33DF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Flip page catalogue and eServices – the unbeatable combination</w:t>
      </w:r>
    </w:p>
    <w:p w14:paraId="10CDB60C" w14:textId="77777777" w:rsidR="009D33DF" w:rsidRPr="006D128F" w:rsidRDefault="009D33DF" w:rsidP="009D33DF">
      <w:pPr>
        <w:spacing w:line="360" w:lineRule="auto"/>
        <w:rPr>
          <w:rFonts w:cs="Arial"/>
          <w:b/>
          <w:color w:val="auto"/>
          <w:szCs w:val="24"/>
        </w:rPr>
      </w:pPr>
    </w:p>
    <w:p w14:paraId="3B6B19AA" w14:textId="173C8084" w:rsidR="00F9792D" w:rsidRPr="00F9792D" w:rsidRDefault="00716496" w:rsidP="00716496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New name – new service: Hettich's familiar "Furniture Fittings &amp; Applications" catalogue </w:t>
      </w:r>
      <w:proofErr w:type="gramStart"/>
      <w:r>
        <w:rPr>
          <w:rFonts w:cs="Arial"/>
          <w:b/>
          <w:bCs/>
          <w:color w:val="auto"/>
          <w:szCs w:val="24"/>
        </w:rPr>
        <w:t>is now called</w:t>
      </w:r>
      <w:proofErr w:type="gramEnd"/>
      <w:r>
        <w:rPr>
          <w:rFonts w:cs="Arial"/>
          <w:b/>
          <w:bCs/>
          <w:color w:val="auto"/>
          <w:szCs w:val="24"/>
        </w:rPr>
        <w:t xml:space="preserve"> "Furniture Fittings &amp; Innovations". </w:t>
      </w:r>
      <w:proofErr w:type="gramStart"/>
      <w:r>
        <w:rPr>
          <w:rFonts w:cs="Arial"/>
          <w:b/>
          <w:bCs/>
          <w:color w:val="auto"/>
          <w:szCs w:val="24"/>
        </w:rPr>
        <w:t>Launching the latest "Furniture Fittings and Innovations 2022" version, Hettich is now making everything far more convenient for its customers and partners: in the form of an online flip page catalogue, "Furniture Fittings &amp; Innovations</w:t>
      </w:r>
      <w:r w:rsidRPr="003B5781">
        <w:rPr>
          <w:rFonts w:cs="Arial"/>
          <w:b/>
          <w:bCs/>
          <w:color w:val="auto"/>
          <w:szCs w:val="24"/>
        </w:rPr>
        <w:t xml:space="preserve">" </w:t>
      </w:r>
      <w:r w:rsidR="003B5781" w:rsidRPr="00410485">
        <w:rPr>
          <w:rFonts w:cs="Arial"/>
          <w:b/>
          <w:bCs/>
          <w:color w:val="auto"/>
          <w:szCs w:val="24"/>
        </w:rPr>
        <w:t>gives users all of the</w:t>
      </w:r>
      <w:r w:rsidR="003B5781" w:rsidRPr="003B5781">
        <w:rPr>
          <w:rFonts w:cs="Arial"/>
          <w:b/>
          <w:bCs/>
          <w:color w:val="auto"/>
          <w:szCs w:val="24"/>
        </w:rPr>
        <w:t xml:space="preserve"> </w:t>
      </w:r>
      <w:r w:rsidRPr="003B5781">
        <w:rPr>
          <w:rFonts w:cs="Arial"/>
          <w:b/>
          <w:bCs/>
          <w:color w:val="auto"/>
          <w:szCs w:val="24"/>
        </w:rPr>
        <w:t>manufacturer's</w:t>
      </w:r>
      <w:r>
        <w:rPr>
          <w:rFonts w:cs="Arial"/>
          <w:b/>
          <w:bCs/>
          <w:color w:val="auto"/>
          <w:szCs w:val="24"/>
        </w:rPr>
        <w:t xml:space="preserve"> product knowledge, including eService tools – always up to date, available around the clock from anywhere and, of course, on mobile devices too.</w:t>
      </w:r>
      <w:proofErr w:type="gramEnd"/>
    </w:p>
    <w:p w14:paraId="05D3FF71" w14:textId="77777777" w:rsidR="00F9792D" w:rsidRPr="006F2B25" w:rsidRDefault="00F9792D" w:rsidP="00716496">
      <w:pPr>
        <w:spacing w:line="360" w:lineRule="auto"/>
        <w:rPr>
          <w:rFonts w:cs="Arial"/>
          <w:bCs/>
          <w:color w:val="auto"/>
          <w:szCs w:val="24"/>
        </w:rPr>
      </w:pPr>
    </w:p>
    <w:p w14:paraId="1F99506C" w14:textId="77777777" w:rsidR="00F9655F" w:rsidRDefault="00904DB0" w:rsidP="00690F0F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The idea behind the new "Furniture Fittings &amp; </w:t>
      </w:r>
      <w:r w:rsidRPr="00410485">
        <w:rPr>
          <w:rFonts w:cs="Arial"/>
          <w:bCs/>
          <w:color w:val="auto"/>
          <w:szCs w:val="24"/>
        </w:rPr>
        <w:t>Innovation</w:t>
      </w:r>
      <w:r w:rsidR="0045558C" w:rsidRPr="00410485">
        <w:rPr>
          <w:rFonts w:cs="Arial"/>
          <w:bCs/>
          <w:color w:val="auto"/>
          <w:szCs w:val="24"/>
        </w:rPr>
        <w:t>s</w:t>
      </w:r>
      <w:r w:rsidRPr="00410485">
        <w:rPr>
          <w:rFonts w:cs="Arial"/>
          <w:bCs/>
          <w:color w:val="auto"/>
          <w:szCs w:val="24"/>
        </w:rPr>
        <w:t>"</w:t>
      </w:r>
      <w:r>
        <w:rPr>
          <w:rFonts w:cs="Arial"/>
          <w:bCs/>
          <w:color w:val="auto"/>
          <w:szCs w:val="24"/>
        </w:rPr>
        <w:t xml:space="preserve"> is simple: Hettich wants to offer its products and services wherever users happen to need them.</w:t>
      </w:r>
      <w:r w:rsidRPr="00F9655F">
        <w:rPr>
          <w:rFonts w:cs="Arial"/>
          <w:bCs/>
          <w:color w:val="auto"/>
          <w:szCs w:val="24"/>
        </w:rPr>
        <w:br/>
      </w:r>
      <w:r w:rsidR="006F2B25" w:rsidRPr="00F9655F">
        <w:rPr>
          <w:rFonts w:cs="Arial"/>
          <w:bCs/>
          <w:color w:val="auto"/>
          <w:szCs w:val="24"/>
        </w:rPr>
        <w:t xml:space="preserve">This is why "Furniture Fittings &amp; Innovations is set up as an online flip page catalogue. All very easy, clicking the article number now takes you directly to the eShop. "Furniture Fittings &amp; Innovations" </w:t>
      </w:r>
      <w:proofErr w:type="gramStart"/>
      <w:r w:rsidR="006F2B25" w:rsidRPr="00F9655F">
        <w:rPr>
          <w:rFonts w:cs="Arial"/>
          <w:bCs/>
          <w:color w:val="auto"/>
          <w:szCs w:val="24"/>
        </w:rPr>
        <w:t>is also linked</w:t>
      </w:r>
      <w:proofErr w:type="gramEnd"/>
      <w:r w:rsidR="006F2B25" w:rsidRPr="00F9655F">
        <w:rPr>
          <w:rFonts w:cs="Arial"/>
          <w:bCs/>
          <w:color w:val="auto"/>
          <w:szCs w:val="24"/>
        </w:rPr>
        <w:t xml:space="preserve"> to the wide range of </w:t>
      </w:r>
      <w:proofErr w:type="spellStart"/>
      <w:r w:rsidR="006F2B25" w:rsidRPr="00F9655F">
        <w:rPr>
          <w:rFonts w:cs="Arial"/>
          <w:bCs/>
          <w:color w:val="auto"/>
          <w:szCs w:val="24"/>
        </w:rPr>
        <w:t>Hettich</w:t>
      </w:r>
      <w:proofErr w:type="spellEnd"/>
      <w:r w:rsidR="006F2B25" w:rsidRPr="00F9655F">
        <w:rPr>
          <w:rFonts w:cs="Arial"/>
          <w:bCs/>
          <w:color w:val="auto"/>
          <w:szCs w:val="24"/>
        </w:rPr>
        <w:t xml:space="preserve"> </w:t>
      </w:r>
      <w:proofErr w:type="spellStart"/>
      <w:r w:rsidR="006F2B25" w:rsidRPr="00F9655F">
        <w:rPr>
          <w:rFonts w:cs="Arial"/>
          <w:bCs/>
          <w:color w:val="auto"/>
          <w:szCs w:val="24"/>
        </w:rPr>
        <w:t>eServices</w:t>
      </w:r>
      <w:proofErr w:type="spellEnd"/>
      <w:r w:rsidR="006F2B25" w:rsidRPr="00F9655F">
        <w:rPr>
          <w:rFonts w:cs="Arial"/>
          <w:bCs/>
          <w:color w:val="auto"/>
          <w:szCs w:val="24"/>
        </w:rPr>
        <w:t xml:space="preserve"> on the web:</w:t>
      </w:r>
      <w:r w:rsidR="00F9655F">
        <w:rPr>
          <w:rFonts w:cs="Arial"/>
          <w:bCs/>
          <w:color w:val="auto"/>
          <w:szCs w:val="24"/>
        </w:rPr>
        <w:t xml:space="preserve"> </w:t>
      </w:r>
    </w:p>
    <w:p w14:paraId="3AF025A3" w14:textId="57AF14BA" w:rsidR="00716496" w:rsidRDefault="006F2B25" w:rsidP="00690F0F">
      <w:pPr>
        <w:spacing w:line="360" w:lineRule="auto"/>
        <w:rPr>
          <w:rFonts w:cs="Arial"/>
          <w:bCs/>
          <w:color w:val="auto"/>
          <w:szCs w:val="24"/>
        </w:rPr>
      </w:pPr>
      <w:r w:rsidRPr="00F9655F">
        <w:rPr>
          <w:rFonts w:cs="Arial"/>
          <w:color w:val="auto"/>
          <w:szCs w:val="24"/>
        </w:rPr>
        <w:t xml:space="preserve">A digital new products tour introduces users to the latest product </w:t>
      </w:r>
      <w:r>
        <w:rPr>
          <w:rFonts w:cs="Arial"/>
          <w:color w:val="auto"/>
          <w:szCs w:val="24"/>
        </w:rPr>
        <w:t xml:space="preserve">highlights and, whenever needed, </w:t>
      </w:r>
      <w:proofErr w:type="gramStart"/>
      <w:r>
        <w:rPr>
          <w:rFonts w:cs="Arial"/>
          <w:color w:val="auto"/>
          <w:szCs w:val="24"/>
        </w:rPr>
        <w:t>they also</w:t>
      </w:r>
      <w:proofErr w:type="gramEnd"/>
      <w:r>
        <w:rPr>
          <w:rFonts w:cs="Arial"/>
          <w:color w:val="auto"/>
          <w:szCs w:val="24"/>
        </w:rPr>
        <w:t xml:space="preserve"> have access to the Hettich Technical Assistant, CAD data, product configurators, the media library with assembly/installation videos or to the Design Gallery for creative ideas on all aspects of modern furniture and spatial solutions. </w:t>
      </w:r>
      <w:r>
        <w:rPr>
          <w:rFonts w:cs="Arial"/>
          <w:bCs/>
          <w:color w:val="auto"/>
          <w:szCs w:val="24"/>
        </w:rPr>
        <w:t xml:space="preserve">Offering this lineup, Hettich has taken a further step in the digitisation process and now assists its customers and </w:t>
      </w:r>
      <w:r>
        <w:rPr>
          <w:rFonts w:cs="Arial"/>
          <w:bCs/>
          <w:color w:val="auto"/>
          <w:szCs w:val="24"/>
        </w:rPr>
        <w:lastRenderedPageBreak/>
        <w:t xml:space="preserve">partners even more efficiently </w:t>
      </w:r>
      <w:r>
        <w:rPr>
          <w:rFonts w:cs="Arial"/>
          <w:color w:val="auto"/>
          <w:szCs w:val="24"/>
        </w:rPr>
        <w:t>in every project phase</w:t>
      </w:r>
      <w:r>
        <w:rPr>
          <w:rFonts w:cs="Arial"/>
          <w:bCs/>
          <w:color w:val="auto"/>
          <w:szCs w:val="24"/>
        </w:rPr>
        <w:t>, from advising customers and finding ideas, in planning and procuring materials as well as in realising furniture and in marketing.</w:t>
      </w:r>
    </w:p>
    <w:p w14:paraId="200D8274" w14:textId="77777777" w:rsidR="00E44114" w:rsidRPr="00E44114" w:rsidRDefault="004E0B6C" w:rsidP="00716496">
      <w:pPr>
        <w:spacing w:line="360" w:lineRule="auto"/>
        <w:rPr>
          <w:rFonts w:cs="Arial"/>
          <w:color w:val="0000FF"/>
          <w:szCs w:val="24"/>
        </w:rPr>
      </w:pPr>
      <w:r>
        <w:rPr>
          <w:rFonts w:cs="Arial"/>
          <w:bCs/>
          <w:color w:val="auto"/>
          <w:szCs w:val="24"/>
        </w:rPr>
        <w:t xml:space="preserve">Further details are available on </w:t>
      </w:r>
      <w:proofErr w:type="spellStart"/>
      <w:r>
        <w:rPr>
          <w:rFonts w:cs="Arial"/>
          <w:bCs/>
          <w:color w:val="auto"/>
          <w:szCs w:val="24"/>
        </w:rPr>
        <w:t>Hettich's</w:t>
      </w:r>
      <w:proofErr w:type="spellEnd"/>
      <w:r>
        <w:rPr>
          <w:rFonts w:cs="Arial"/>
          <w:bCs/>
          <w:color w:val="auto"/>
          <w:szCs w:val="24"/>
        </w:rPr>
        <w:t xml:space="preserve"> "Furniture Fittings &amp; Innovations" landing page</w:t>
      </w:r>
      <w:proofErr w:type="gramStart"/>
      <w:r>
        <w:rPr>
          <w:rFonts w:cs="Arial"/>
          <w:bCs/>
          <w:color w:val="auto"/>
          <w:szCs w:val="24"/>
        </w:rPr>
        <w:t>:</w:t>
      </w:r>
      <w:bookmarkStart w:id="0" w:name="_GoBack"/>
      <w:bookmarkEnd w:id="0"/>
      <w:proofErr w:type="gramEnd"/>
      <w:r>
        <w:rPr>
          <w:rFonts w:cs="Arial"/>
          <w:bCs/>
          <w:color w:val="auto"/>
          <w:szCs w:val="24"/>
        </w:rPr>
        <w:br/>
      </w:r>
      <w:hyperlink r:id="rId7" w:history="1">
        <w:r w:rsidR="00E44114" w:rsidRPr="00E44114">
          <w:rPr>
            <w:rFonts w:cs="Arial"/>
            <w:color w:val="0000FF"/>
            <w:szCs w:val="24"/>
          </w:rPr>
          <w:t>https://web.hettich.com/en-de/products-eshop/furniture-fittings-and-innovations-2022</w:t>
        </w:r>
      </w:hyperlink>
    </w:p>
    <w:p w14:paraId="15311220" w14:textId="77777777" w:rsidR="009D33DF" w:rsidRDefault="009D33DF" w:rsidP="009D33DF">
      <w:pPr>
        <w:spacing w:line="360" w:lineRule="auto"/>
        <w:rPr>
          <w:rFonts w:cs="Arial"/>
          <w:szCs w:val="24"/>
          <w:lang w:val="sv-SE" w:eastAsia="sv-SE"/>
        </w:rPr>
      </w:pPr>
      <w:r w:rsidRPr="00E44114">
        <w:rPr>
          <w:rFonts w:cs="Arial"/>
          <w:szCs w:val="24"/>
        </w:rPr>
        <w:t>The following</w:t>
      </w:r>
      <w:r>
        <w:rPr>
          <w:rFonts w:cs="Arial"/>
          <w:szCs w:val="24"/>
        </w:rPr>
        <w:t xml:space="preserve"> picture material is available for downloading from the "</w:t>
      </w:r>
      <w:r>
        <w:rPr>
          <w:rFonts w:cs="Arial"/>
          <w:b/>
          <w:szCs w:val="24"/>
        </w:rPr>
        <w:t>Press</w:t>
      </w:r>
      <w:r>
        <w:rPr>
          <w:rFonts w:cs="Arial"/>
          <w:szCs w:val="24"/>
        </w:rPr>
        <w:t xml:space="preserve">" </w:t>
      </w:r>
      <w:r>
        <w:rPr>
          <w:rFonts w:cs="Arial"/>
          <w:b/>
          <w:szCs w:val="24"/>
        </w:rPr>
        <w:t>menu</w:t>
      </w:r>
      <w:r>
        <w:rPr>
          <w:rFonts w:cs="Arial"/>
          <w:szCs w:val="24"/>
        </w:rPr>
        <w:t xml:space="preserve"> at </w:t>
      </w:r>
      <w:r>
        <w:rPr>
          <w:rFonts w:cs="Arial"/>
          <w:b/>
          <w:szCs w:val="24"/>
        </w:rPr>
        <w:t>www.hettich.com</w:t>
      </w:r>
      <w:r>
        <w:rPr>
          <w:rFonts w:cs="Arial"/>
          <w:szCs w:val="24"/>
        </w:rPr>
        <w:t>:</w:t>
      </w:r>
    </w:p>
    <w:p w14:paraId="1691122B" w14:textId="77777777" w:rsidR="009D33DF" w:rsidRPr="0021289A" w:rsidRDefault="009D33DF" w:rsidP="009D33DF">
      <w:pPr>
        <w:widowControl w:val="0"/>
        <w:suppressAutoHyphens/>
        <w:rPr>
          <w:rFonts w:cs="Arial"/>
          <w:sz w:val="22"/>
          <w:szCs w:val="22"/>
          <w:lang w:val="sv-SE" w:eastAsia="sv-SE"/>
        </w:rPr>
      </w:pPr>
    </w:p>
    <w:p w14:paraId="5672CC78" w14:textId="1BAA1D64" w:rsidR="009D33DF" w:rsidRPr="0083775F" w:rsidRDefault="00E97305" w:rsidP="009D33DF">
      <w:pPr>
        <w:widowControl w:val="0"/>
        <w:suppressAutoHyphens/>
        <w:rPr>
          <w:rFonts w:cs="Arial"/>
          <w:b/>
          <w:sz w:val="22"/>
          <w:szCs w:val="22"/>
          <w:lang w:val="sv-SE" w:eastAsia="sv-SE"/>
        </w:rPr>
      </w:pPr>
      <w:r>
        <w:rPr>
          <w:rFonts w:cs="Arial"/>
          <w:b/>
          <w:noProof/>
          <w:sz w:val="22"/>
          <w:szCs w:val="22"/>
          <w:lang w:val="de-DE" w:eastAsia="de-DE"/>
        </w:rPr>
        <w:drawing>
          <wp:inline distT="0" distB="0" distL="0" distR="0" wp14:anchorId="68365919" wp14:editId="58AEAB85">
            <wp:extent cx="1335820" cy="964507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575_T_I_180x130_press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495" cy="99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F110" w14:textId="2F8D067D" w:rsidR="009D33DF" w:rsidRPr="006F3F3F" w:rsidRDefault="007B6775" w:rsidP="009D33DF">
      <w:pPr>
        <w:widowControl w:val="0"/>
        <w:suppressAutoHyphens/>
        <w:rPr>
          <w:rFonts w:cs="Arial"/>
          <w:b/>
          <w:sz w:val="22"/>
          <w:szCs w:val="22"/>
          <w:lang w:eastAsia="sv-SE"/>
        </w:rPr>
      </w:pPr>
      <w:r>
        <w:rPr>
          <w:rFonts w:cs="Arial"/>
          <w:b/>
          <w:sz w:val="22"/>
          <w:szCs w:val="22"/>
        </w:rPr>
        <w:t>0820222_a</w:t>
      </w:r>
    </w:p>
    <w:p w14:paraId="1CC99B09" w14:textId="42025632" w:rsidR="00C93BFA" w:rsidRDefault="009D33DF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sz w:val="22"/>
          <w:szCs w:val="22"/>
        </w:rPr>
        <w:t xml:space="preserve">Product knowledge and service tools whatever the time and place: the latest Furniture Fittings &amp; Innovations 2022" online flip page catalogue from Hettich </w:t>
      </w:r>
      <w:proofErr w:type="gramStart"/>
      <w:r>
        <w:rPr>
          <w:sz w:val="22"/>
          <w:szCs w:val="22"/>
        </w:rPr>
        <w:t>is directly linked</w:t>
      </w:r>
      <w:proofErr w:type="gramEnd"/>
      <w:r>
        <w:rPr>
          <w:sz w:val="22"/>
          <w:szCs w:val="22"/>
        </w:rPr>
        <w:t xml:space="preserve"> with practical eService– needless to say, from mobile devices too.</w:t>
      </w:r>
      <w:r>
        <w:rPr>
          <w:color w:val="auto"/>
          <w:sz w:val="22"/>
          <w:szCs w:val="22"/>
        </w:rPr>
        <w:t xml:space="preserve"> Photo: Hettich</w:t>
      </w:r>
    </w:p>
    <w:p w14:paraId="4F9D411C" w14:textId="77777777" w:rsidR="00BE0605" w:rsidRDefault="00BE060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5ED79BE6" w14:textId="77777777" w:rsidR="00BE0605" w:rsidRDefault="00BE060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61377CBA" w14:textId="77777777" w:rsidR="00112E6E" w:rsidRPr="00AB33E4" w:rsidRDefault="00112E6E" w:rsidP="00112E6E">
      <w:pPr>
        <w:widowControl w:val="0"/>
        <w:suppressAutoHyphens/>
        <w:spacing w:line="360" w:lineRule="auto"/>
        <w:ind w:right="-1"/>
        <w:jc w:val="both"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t>About Hettich</w:t>
      </w:r>
    </w:p>
    <w:p w14:paraId="2DF4C9E3" w14:textId="7A4F5334" w:rsidR="00326213" w:rsidRPr="00916C92" w:rsidRDefault="00112E6E" w:rsidP="00680605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 w:val="20"/>
        </w:rPr>
        <w:t xml:space="preserve">Hettich was founded in 1888 and is today one of the </w:t>
      </w:r>
      <w:proofErr w:type="gramStart"/>
      <w:r>
        <w:rPr>
          <w:rFonts w:cs="Arial"/>
          <w:color w:val="auto"/>
          <w:sz w:val="20"/>
        </w:rPr>
        <w:t>world's</w:t>
      </w:r>
      <w:proofErr w:type="gramEnd"/>
      <w:r>
        <w:rPr>
          <w:rFonts w:cs="Arial"/>
          <w:color w:val="auto"/>
          <w:sz w:val="20"/>
        </w:rPr>
        <w:t xml:space="preserve"> largest and most successful manufacturers of furniture fittings. Over 6,600 members of staff in almost 80 countries work together towards the objective: developing intelligent technology for furniture. Hettich thus inspires people all over the world and is a valuable partner for the furniture industry, trade and craft. The Hettich brand stands for consistent values: for quality and innovation. For reliability and customer proximity. Despite its size and international significance, Hettich has remained a family business. Independent of investors, the company's future </w:t>
      </w:r>
      <w:proofErr w:type="gramStart"/>
      <w:r>
        <w:rPr>
          <w:rFonts w:cs="Arial"/>
          <w:color w:val="auto"/>
          <w:sz w:val="20"/>
        </w:rPr>
        <w:t>is shaped</w:t>
      </w:r>
      <w:proofErr w:type="gramEnd"/>
      <w:r>
        <w:rPr>
          <w:rFonts w:cs="Arial"/>
          <w:color w:val="auto"/>
          <w:sz w:val="20"/>
        </w:rPr>
        <w:t xml:space="preserve"> freely, humanely and sustainably. www.hettich.com</w:t>
      </w:r>
    </w:p>
    <w:sectPr w:rsidR="00326213" w:rsidRPr="00916C92" w:rsidSect="00E05D73">
      <w:headerReference w:type="default" r:id="rId9"/>
      <w:footerReference w:type="default" r:id="rId10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49CD9" w14:textId="77777777" w:rsidR="00240D4A" w:rsidRDefault="00240D4A">
      <w:r>
        <w:separator/>
      </w:r>
    </w:p>
  </w:endnote>
  <w:endnote w:type="continuationSeparator" w:id="0">
    <w:p w14:paraId="49A867CB" w14:textId="77777777" w:rsidR="00240D4A" w:rsidRDefault="0024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9E69BE" w:rsidRDefault="009E69B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9E69BE" w:rsidRPr="003153CC" w:rsidRDefault="009E69BE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Contact:</w:t>
                          </w:r>
                        </w:p>
                        <w:p w14:paraId="27CFF112" w14:textId="77777777" w:rsidR="009E69BE" w:rsidRPr="003153CC" w:rsidRDefault="009E69BE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Hettich Marketing und </w:t>
                          </w:r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Vertriebs  GmbH</w:t>
                          </w:r>
                          <w:proofErr w:type="gram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&amp; Co. KG</w:t>
                          </w:r>
                        </w:p>
                        <w:p w14:paraId="6F601A80" w14:textId="35B6CFCD" w:rsidR="009E69BE" w:rsidRPr="003153CC" w:rsidRDefault="009E69BE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9E69BE" w:rsidRPr="003153CC" w:rsidRDefault="009E69BE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Gerhard-Lüking-Strasse 10</w:t>
                          </w:r>
                        </w:p>
                        <w:p w14:paraId="05844B79" w14:textId="5B16F434" w:rsidR="009E69BE" w:rsidRPr="003153CC" w:rsidRDefault="009E69BE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</w:t>
                          </w:r>
                          <w:proofErr w:type="gram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9E69BE" w:rsidRPr="003153CC" w:rsidRDefault="009E69BE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9E69BE" w:rsidRPr="003153CC" w:rsidRDefault="009E69BE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9E69BE" w:rsidRPr="003153CC" w:rsidRDefault="009E69BE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9E69BE" w:rsidRDefault="009E69BE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Voucher copy requested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" stroked="f">
              <v:textbox>
                <w:txbxContent>
                  <w:p w14:paraId="35EEDE39" w14:textId="77777777" w:rsidR="009E69BE" w:rsidRPr="003153CC" w:rsidRDefault="009E69BE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Contact:</w:t>
                    </w:r>
                  </w:p>
                  <w:p w14:paraId="27CFF112" w14:textId="77777777" w:rsidR="009E69BE" w:rsidRPr="003153CC" w:rsidRDefault="009E69BE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Hettich Marketing und Vertriebs  GmbH &amp; Co. KG</w:t>
                    </w:r>
                  </w:p>
                  <w:p w14:paraId="6F601A80" w14:textId="35B6CFCD" w:rsidR="009E69BE" w:rsidRPr="003153CC" w:rsidRDefault="009E69BE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54E58DF8" w14:textId="77777777" w:rsidR="009E69BE" w:rsidRPr="003153CC" w:rsidRDefault="009E69BE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Gerhard-Lüking-Strasse 10</w:t>
                    </w:r>
                  </w:p>
                  <w:p w14:paraId="05844B79" w14:textId="5B16F434" w:rsidR="009E69BE" w:rsidRPr="003153CC" w:rsidRDefault="009E69BE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32602 Vlotho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3F501568" w14:textId="55E24AD6" w:rsidR="009E69BE" w:rsidRPr="003153CC" w:rsidRDefault="009E69BE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14:paraId="7E521650" w14:textId="17A2E9BB" w:rsidR="009E69BE" w:rsidRPr="003153CC" w:rsidRDefault="009E69BE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anke_woehler@de.hettich.com</w:t>
                    </w:r>
                  </w:p>
                  <w:p w14:paraId="2E2EEB9B" w14:textId="77777777" w:rsidR="009E69BE" w:rsidRPr="003153CC" w:rsidRDefault="009E69BE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9E69BE" w:rsidRDefault="009E69BE" w:rsidP="003153CC">
                    <w:r>
                      <w:rPr>
                        <w:rFonts w:cs="Arial"/>
                        <w:sz w:val="16"/>
                        <w:szCs w:val="16"/>
                      </w:rPr>
                      <w:t>Voucher copy requested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6909894" w:rsidR="009E69BE" w:rsidRPr="00BB7979" w:rsidRDefault="009E69BE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PR_082022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    <v:textbox>
                <w:txbxContent>
                  <w:p w14:paraId="50C029B2" w14:textId="16909894" w:rsidR="009E69BE" w:rsidRPr="00BB7979" w:rsidRDefault="009E69BE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PR_082022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3B2DB" w14:textId="77777777" w:rsidR="00240D4A" w:rsidRDefault="00240D4A">
      <w:r>
        <w:separator/>
      </w:r>
    </w:p>
  </w:footnote>
  <w:footnote w:type="continuationSeparator" w:id="0">
    <w:p w14:paraId="5A19F136" w14:textId="77777777" w:rsidR="00240D4A" w:rsidRDefault="0024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2528D" w14:textId="1523B450" w:rsidR="009E69BE" w:rsidRDefault="009E69BE" w:rsidP="005F115D">
    <w:pPr>
      <w:pStyle w:val="Kopfzeile"/>
      <w:ind w:left="-1417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4074CDC0" wp14:editId="24517B09">
          <wp:simplePos x="0" y="0"/>
          <wp:positionH relativeFrom="column">
            <wp:posOffset>-924284</wp:posOffset>
          </wp:positionH>
          <wp:positionV relativeFrom="paragraph">
            <wp:posOffset>-235530</wp:posOffset>
          </wp:positionV>
          <wp:extent cx="7577593" cy="1562100"/>
          <wp:effectExtent l="0" t="0" r="4445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0" cy="1563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9E69BE" w:rsidRDefault="009E69BE" w:rsidP="005F115D">
    <w:pPr>
      <w:pStyle w:val="Kopfzeile"/>
      <w:ind w:left="-1417"/>
    </w:pPr>
    <w:r>
      <w:t xml:space="preserve">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272F"/>
    <w:rsid w:val="00017980"/>
    <w:rsid w:val="0002101A"/>
    <w:rsid w:val="00024512"/>
    <w:rsid w:val="00024741"/>
    <w:rsid w:val="00025DEB"/>
    <w:rsid w:val="00026658"/>
    <w:rsid w:val="00032952"/>
    <w:rsid w:val="00032B24"/>
    <w:rsid w:val="0003312D"/>
    <w:rsid w:val="00036CAD"/>
    <w:rsid w:val="000405EC"/>
    <w:rsid w:val="00040FDC"/>
    <w:rsid w:val="00044245"/>
    <w:rsid w:val="00044F8C"/>
    <w:rsid w:val="00045378"/>
    <w:rsid w:val="00047086"/>
    <w:rsid w:val="00052948"/>
    <w:rsid w:val="0005470F"/>
    <w:rsid w:val="000547B9"/>
    <w:rsid w:val="00054FEC"/>
    <w:rsid w:val="00055A47"/>
    <w:rsid w:val="00062779"/>
    <w:rsid w:val="000639B8"/>
    <w:rsid w:val="00063A0B"/>
    <w:rsid w:val="000670F4"/>
    <w:rsid w:val="000672DA"/>
    <w:rsid w:val="000703BE"/>
    <w:rsid w:val="000715E1"/>
    <w:rsid w:val="00072478"/>
    <w:rsid w:val="000739DA"/>
    <w:rsid w:val="00075C70"/>
    <w:rsid w:val="000776D3"/>
    <w:rsid w:val="00082B18"/>
    <w:rsid w:val="00084167"/>
    <w:rsid w:val="00087DB3"/>
    <w:rsid w:val="00091D3B"/>
    <w:rsid w:val="000939A7"/>
    <w:rsid w:val="00093DF1"/>
    <w:rsid w:val="0009469D"/>
    <w:rsid w:val="000960C9"/>
    <w:rsid w:val="000A0796"/>
    <w:rsid w:val="000A1B7B"/>
    <w:rsid w:val="000A2CBD"/>
    <w:rsid w:val="000A5409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A5A"/>
    <w:rsid w:val="000F05ED"/>
    <w:rsid w:val="000F5756"/>
    <w:rsid w:val="000F5947"/>
    <w:rsid w:val="0010226C"/>
    <w:rsid w:val="00104861"/>
    <w:rsid w:val="00105DE5"/>
    <w:rsid w:val="00106748"/>
    <w:rsid w:val="00106CF3"/>
    <w:rsid w:val="00107533"/>
    <w:rsid w:val="001112A8"/>
    <w:rsid w:val="00111302"/>
    <w:rsid w:val="0011150E"/>
    <w:rsid w:val="00111F87"/>
    <w:rsid w:val="00112205"/>
    <w:rsid w:val="001124CE"/>
    <w:rsid w:val="00112E6E"/>
    <w:rsid w:val="0011518F"/>
    <w:rsid w:val="00115F6B"/>
    <w:rsid w:val="001213F4"/>
    <w:rsid w:val="00130272"/>
    <w:rsid w:val="001355E1"/>
    <w:rsid w:val="00136311"/>
    <w:rsid w:val="00137F95"/>
    <w:rsid w:val="00140DFF"/>
    <w:rsid w:val="00141170"/>
    <w:rsid w:val="00143E80"/>
    <w:rsid w:val="0014676E"/>
    <w:rsid w:val="00146BDB"/>
    <w:rsid w:val="001513E7"/>
    <w:rsid w:val="00157475"/>
    <w:rsid w:val="00164110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5F04"/>
    <w:rsid w:val="001902FB"/>
    <w:rsid w:val="00191CE9"/>
    <w:rsid w:val="00193873"/>
    <w:rsid w:val="00196001"/>
    <w:rsid w:val="001A1F21"/>
    <w:rsid w:val="001A6CB5"/>
    <w:rsid w:val="001A7E7A"/>
    <w:rsid w:val="001B0D02"/>
    <w:rsid w:val="001B25CA"/>
    <w:rsid w:val="001B3CF4"/>
    <w:rsid w:val="001B45A0"/>
    <w:rsid w:val="001B54E6"/>
    <w:rsid w:val="001B69BA"/>
    <w:rsid w:val="001C7571"/>
    <w:rsid w:val="001D0C17"/>
    <w:rsid w:val="001D2078"/>
    <w:rsid w:val="001D2D5E"/>
    <w:rsid w:val="001D53C9"/>
    <w:rsid w:val="001D7777"/>
    <w:rsid w:val="001E2141"/>
    <w:rsid w:val="001E4F13"/>
    <w:rsid w:val="001E5E37"/>
    <w:rsid w:val="001F0AE4"/>
    <w:rsid w:val="001F1C08"/>
    <w:rsid w:val="001F6ECE"/>
    <w:rsid w:val="00201573"/>
    <w:rsid w:val="002018E1"/>
    <w:rsid w:val="00203EED"/>
    <w:rsid w:val="00211508"/>
    <w:rsid w:val="00213519"/>
    <w:rsid w:val="002165B5"/>
    <w:rsid w:val="00216CD3"/>
    <w:rsid w:val="00225C4F"/>
    <w:rsid w:val="002321FF"/>
    <w:rsid w:val="00233D3B"/>
    <w:rsid w:val="00235415"/>
    <w:rsid w:val="00235C1C"/>
    <w:rsid w:val="002361CE"/>
    <w:rsid w:val="00237D37"/>
    <w:rsid w:val="00240D4A"/>
    <w:rsid w:val="00240E2E"/>
    <w:rsid w:val="002414A7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8205D"/>
    <w:rsid w:val="00285422"/>
    <w:rsid w:val="00293AFF"/>
    <w:rsid w:val="00293E40"/>
    <w:rsid w:val="002944A5"/>
    <w:rsid w:val="00294A00"/>
    <w:rsid w:val="00295F1F"/>
    <w:rsid w:val="00297D0C"/>
    <w:rsid w:val="002A1131"/>
    <w:rsid w:val="002A51EB"/>
    <w:rsid w:val="002A58B0"/>
    <w:rsid w:val="002A5C00"/>
    <w:rsid w:val="002A60F2"/>
    <w:rsid w:val="002A638A"/>
    <w:rsid w:val="002B030A"/>
    <w:rsid w:val="002B0572"/>
    <w:rsid w:val="002B2038"/>
    <w:rsid w:val="002B4B0A"/>
    <w:rsid w:val="002B5E66"/>
    <w:rsid w:val="002B7363"/>
    <w:rsid w:val="002B79CA"/>
    <w:rsid w:val="002B7A19"/>
    <w:rsid w:val="002B7F48"/>
    <w:rsid w:val="002C2563"/>
    <w:rsid w:val="002C3ED8"/>
    <w:rsid w:val="002C5597"/>
    <w:rsid w:val="002C6009"/>
    <w:rsid w:val="002D00A3"/>
    <w:rsid w:val="002D1062"/>
    <w:rsid w:val="002D1426"/>
    <w:rsid w:val="002D5090"/>
    <w:rsid w:val="002E2CAD"/>
    <w:rsid w:val="002E625B"/>
    <w:rsid w:val="002E6E15"/>
    <w:rsid w:val="002F105C"/>
    <w:rsid w:val="002F2AA8"/>
    <w:rsid w:val="002F355F"/>
    <w:rsid w:val="002F613C"/>
    <w:rsid w:val="00304334"/>
    <w:rsid w:val="00313181"/>
    <w:rsid w:val="003145FD"/>
    <w:rsid w:val="003153CC"/>
    <w:rsid w:val="00317AE9"/>
    <w:rsid w:val="00326213"/>
    <w:rsid w:val="00327A70"/>
    <w:rsid w:val="0033187E"/>
    <w:rsid w:val="003318B4"/>
    <w:rsid w:val="003329CB"/>
    <w:rsid w:val="00334B06"/>
    <w:rsid w:val="00335B79"/>
    <w:rsid w:val="0033634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7167"/>
    <w:rsid w:val="00387E08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5781"/>
    <w:rsid w:val="003B66BC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E1F60"/>
    <w:rsid w:val="003E5AA8"/>
    <w:rsid w:val="003E5F3D"/>
    <w:rsid w:val="003E7127"/>
    <w:rsid w:val="003F0A4A"/>
    <w:rsid w:val="003F1F52"/>
    <w:rsid w:val="003F2693"/>
    <w:rsid w:val="003F5E38"/>
    <w:rsid w:val="003F6B05"/>
    <w:rsid w:val="004001E9"/>
    <w:rsid w:val="00400BE4"/>
    <w:rsid w:val="00403307"/>
    <w:rsid w:val="00410485"/>
    <w:rsid w:val="00413E87"/>
    <w:rsid w:val="00416CA5"/>
    <w:rsid w:val="00422257"/>
    <w:rsid w:val="00423DF6"/>
    <w:rsid w:val="00425295"/>
    <w:rsid w:val="00425616"/>
    <w:rsid w:val="00426023"/>
    <w:rsid w:val="00427194"/>
    <w:rsid w:val="004278FF"/>
    <w:rsid w:val="0042799B"/>
    <w:rsid w:val="00430A72"/>
    <w:rsid w:val="004328DA"/>
    <w:rsid w:val="00437874"/>
    <w:rsid w:val="004402A0"/>
    <w:rsid w:val="004410BA"/>
    <w:rsid w:val="004417E0"/>
    <w:rsid w:val="004418D4"/>
    <w:rsid w:val="00442E96"/>
    <w:rsid w:val="0044611D"/>
    <w:rsid w:val="004478D8"/>
    <w:rsid w:val="00447B08"/>
    <w:rsid w:val="00452EC2"/>
    <w:rsid w:val="0045558C"/>
    <w:rsid w:val="00456C0F"/>
    <w:rsid w:val="00457B15"/>
    <w:rsid w:val="0046057A"/>
    <w:rsid w:val="00460E78"/>
    <w:rsid w:val="004619F3"/>
    <w:rsid w:val="0046240B"/>
    <w:rsid w:val="00464C92"/>
    <w:rsid w:val="00467AEC"/>
    <w:rsid w:val="004705BC"/>
    <w:rsid w:val="00470856"/>
    <w:rsid w:val="00470F00"/>
    <w:rsid w:val="00471599"/>
    <w:rsid w:val="00471C92"/>
    <w:rsid w:val="00472903"/>
    <w:rsid w:val="00483DF7"/>
    <w:rsid w:val="00491112"/>
    <w:rsid w:val="00492F27"/>
    <w:rsid w:val="00495893"/>
    <w:rsid w:val="00495964"/>
    <w:rsid w:val="00496319"/>
    <w:rsid w:val="004A276D"/>
    <w:rsid w:val="004A4F97"/>
    <w:rsid w:val="004A6F92"/>
    <w:rsid w:val="004B2693"/>
    <w:rsid w:val="004B485A"/>
    <w:rsid w:val="004C0D9C"/>
    <w:rsid w:val="004C1013"/>
    <w:rsid w:val="004C1683"/>
    <w:rsid w:val="004C1A9D"/>
    <w:rsid w:val="004D15C5"/>
    <w:rsid w:val="004D1B6C"/>
    <w:rsid w:val="004D3A1E"/>
    <w:rsid w:val="004E0B6C"/>
    <w:rsid w:val="004E1BD1"/>
    <w:rsid w:val="004E36E1"/>
    <w:rsid w:val="004E5B11"/>
    <w:rsid w:val="004E66B4"/>
    <w:rsid w:val="004F094A"/>
    <w:rsid w:val="004F0BC2"/>
    <w:rsid w:val="004F6DED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33434"/>
    <w:rsid w:val="0053408C"/>
    <w:rsid w:val="00535EA3"/>
    <w:rsid w:val="005376A2"/>
    <w:rsid w:val="00540401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7BF9"/>
    <w:rsid w:val="00580AE0"/>
    <w:rsid w:val="0058333B"/>
    <w:rsid w:val="0058405B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D57"/>
    <w:rsid w:val="005B24C9"/>
    <w:rsid w:val="005B253D"/>
    <w:rsid w:val="005B2C77"/>
    <w:rsid w:val="005B33F2"/>
    <w:rsid w:val="005B4B68"/>
    <w:rsid w:val="005B63B1"/>
    <w:rsid w:val="005C44BA"/>
    <w:rsid w:val="005C7AEF"/>
    <w:rsid w:val="005C7D80"/>
    <w:rsid w:val="005C7FBA"/>
    <w:rsid w:val="005D156E"/>
    <w:rsid w:val="005D1BCC"/>
    <w:rsid w:val="005D47F3"/>
    <w:rsid w:val="005D4C80"/>
    <w:rsid w:val="005D5CD2"/>
    <w:rsid w:val="005D7559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7FE3"/>
    <w:rsid w:val="0061031B"/>
    <w:rsid w:val="006122F0"/>
    <w:rsid w:val="00614ED8"/>
    <w:rsid w:val="00624282"/>
    <w:rsid w:val="00624457"/>
    <w:rsid w:val="00625B8F"/>
    <w:rsid w:val="00625F4C"/>
    <w:rsid w:val="00626C85"/>
    <w:rsid w:val="006303B4"/>
    <w:rsid w:val="00630947"/>
    <w:rsid w:val="00630E87"/>
    <w:rsid w:val="006336F6"/>
    <w:rsid w:val="006342CE"/>
    <w:rsid w:val="00634EF9"/>
    <w:rsid w:val="00643625"/>
    <w:rsid w:val="00643928"/>
    <w:rsid w:val="00645FBE"/>
    <w:rsid w:val="00647EFF"/>
    <w:rsid w:val="006534FC"/>
    <w:rsid w:val="00657382"/>
    <w:rsid w:val="006626C3"/>
    <w:rsid w:val="00665A27"/>
    <w:rsid w:val="006704C5"/>
    <w:rsid w:val="00672FCB"/>
    <w:rsid w:val="00680605"/>
    <w:rsid w:val="006820C9"/>
    <w:rsid w:val="00683020"/>
    <w:rsid w:val="006839C5"/>
    <w:rsid w:val="00690F0F"/>
    <w:rsid w:val="00696528"/>
    <w:rsid w:val="0069737C"/>
    <w:rsid w:val="006A064D"/>
    <w:rsid w:val="006A20AE"/>
    <w:rsid w:val="006A34B4"/>
    <w:rsid w:val="006A4D5C"/>
    <w:rsid w:val="006B0C48"/>
    <w:rsid w:val="006B3043"/>
    <w:rsid w:val="006B334B"/>
    <w:rsid w:val="006B6652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118C5"/>
    <w:rsid w:val="0071252F"/>
    <w:rsid w:val="00714D86"/>
    <w:rsid w:val="00715F3F"/>
    <w:rsid w:val="00716239"/>
    <w:rsid w:val="00716496"/>
    <w:rsid w:val="007229B3"/>
    <w:rsid w:val="007274B1"/>
    <w:rsid w:val="00730286"/>
    <w:rsid w:val="007317E5"/>
    <w:rsid w:val="0073193C"/>
    <w:rsid w:val="007319FA"/>
    <w:rsid w:val="00737E31"/>
    <w:rsid w:val="0074323C"/>
    <w:rsid w:val="00744E11"/>
    <w:rsid w:val="00744E66"/>
    <w:rsid w:val="00750ECF"/>
    <w:rsid w:val="007527E9"/>
    <w:rsid w:val="00753462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6102"/>
    <w:rsid w:val="0079644D"/>
    <w:rsid w:val="007965BC"/>
    <w:rsid w:val="007A269F"/>
    <w:rsid w:val="007A3307"/>
    <w:rsid w:val="007A3CCD"/>
    <w:rsid w:val="007A6D09"/>
    <w:rsid w:val="007A70A2"/>
    <w:rsid w:val="007B06BE"/>
    <w:rsid w:val="007B5F7A"/>
    <w:rsid w:val="007B6732"/>
    <w:rsid w:val="007B6775"/>
    <w:rsid w:val="007C0DDD"/>
    <w:rsid w:val="007C2D93"/>
    <w:rsid w:val="007C60A2"/>
    <w:rsid w:val="007C698D"/>
    <w:rsid w:val="007C6E9B"/>
    <w:rsid w:val="007C7989"/>
    <w:rsid w:val="007D182E"/>
    <w:rsid w:val="007D3A58"/>
    <w:rsid w:val="007D5808"/>
    <w:rsid w:val="007D5A56"/>
    <w:rsid w:val="007E0F59"/>
    <w:rsid w:val="007E33A0"/>
    <w:rsid w:val="007E7BAF"/>
    <w:rsid w:val="007F02B4"/>
    <w:rsid w:val="007F0B0D"/>
    <w:rsid w:val="007F684D"/>
    <w:rsid w:val="007F7A8D"/>
    <w:rsid w:val="00803D14"/>
    <w:rsid w:val="00806502"/>
    <w:rsid w:val="00812C5D"/>
    <w:rsid w:val="00812C61"/>
    <w:rsid w:val="008135B5"/>
    <w:rsid w:val="00815FA5"/>
    <w:rsid w:val="00816DFB"/>
    <w:rsid w:val="008219D2"/>
    <w:rsid w:val="00821F3F"/>
    <w:rsid w:val="00823AA3"/>
    <w:rsid w:val="008248CE"/>
    <w:rsid w:val="0082635E"/>
    <w:rsid w:val="00835338"/>
    <w:rsid w:val="00835CE9"/>
    <w:rsid w:val="00835E1A"/>
    <w:rsid w:val="00840F81"/>
    <w:rsid w:val="008413E2"/>
    <w:rsid w:val="008425AD"/>
    <w:rsid w:val="00845B72"/>
    <w:rsid w:val="00846EAF"/>
    <w:rsid w:val="00847EB1"/>
    <w:rsid w:val="0085099B"/>
    <w:rsid w:val="008611FB"/>
    <w:rsid w:val="0086467C"/>
    <w:rsid w:val="0086692D"/>
    <w:rsid w:val="00867A17"/>
    <w:rsid w:val="0087084B"/>
    <w:rsid w:val="00870D47"/>
    <w:rsid w:val="00874539"/>
    <w:rsid w:val="00874C04"/>
    <w:rsid w:val="00875BBC"/>
    <w:rsid w:val="00876CAF"/>
    <w:rsid w:val="00877E66"/>
    <w:rsid w:val="00883B8D"/>
    <w:rsid w:val="00884D1B"/>
    <w:rsid w:val="00890C8E"/>
    <w:rsid w:val="008929DB"/>
    <w:rsid w:val="00893997"/>
    <w:rsid w:val="008A0782"/>
    <w:rsid w:val="008A0BFF"/>
    <w:rsid w:val="008A34B0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11AA"/>
    <w:rsid w:val="008E7C60"/>
    <w:rsid w:val="008F1D09"/>
    <w:rsid w:val="008F356C"/>
    <w:rsid w:val="008F5D6E"/>
    <w:rsid w:val="008F7129"/>
    <w:rsid w:val="009028B7"/>
    <w:rsid w:val="00903E17"/>
    <w:rsid w:val="00904DB0"/>
    <w:rsid w:val="00907A85"/>
    <w:rsid w:val="00910EFF"/>
    <w:rsid w:val="009125AE"/>
    <w:rsid w:val="00913466"/>
    <w:rsid w:val="00915A3F"/>
    <w:rsid w:val="00916C92"/>
    <w:rsid w:val="009205C0"/>
    <w:rsid w:val="009215E0"/>
    <w:rsid w:val="00921C4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1764"/>
    <w:rsid w:val="009539E2"/>
    <w:rsid w:val="00954023"/>
    <w:rsid w:val="00956C30"/>
    <w:rsid w:val="00957B4B"/>
    <w:rsid w:val="00962675"/>
    <w:rsid w:val="00975001"/>
    <w:rsid w:val="00976137"/>
    <w:rsid w:val="00981DEE"/>
    <w:rsid w:val="00982945"/>
    <w:rsid w:val="009831AD"/>
    <w:rsid w:val="009838BD"/>
    <w:rsid w:val="00984AF7"/>
    <w:rsid w:val="0098593B"/>
    <w:rsid w:val="0099033B"/>
    <w:rsid w:val="00991E3B"/>
    <w:rsid w:val="009929E0"/>
    <w:rsid w:val="00997150"/>
    <w:rsid w:val="009A39EA"/>
    <w:rsid w:val="009A4571"/>
    <w:rsid w:val="009A6793"/>
    <w:rsid w:val="009A6A58"/>
    <w:rsid w:val="009A7D27"/>
    <w:rsid w:val="009B1392"/>
    <w:rsid w:val="009B1F1D"/>
    <w:rsid w:val="009B25C0"/>
    <w:rsid w:val="009B3047"/>
    <w:rsid w:val="009B4C19"/>
    <w:rsid w:val="009C241A"/>
    <w:rsid w:val="009C4152"/>
    <w:rsid w:val="009C55F6"/>
    <w:rsid w:val="009D15C5"/>
    <w:rsid w:val="009D22CD"/>
    <w:rsid w:val="009D282F"/>
    <w:rsid w:val="009D33DF"/>
    <w:rsid w:val="009D3A38"/>
    <w:rsid w:val="009D4ABD"/>
    <w:rsid w:val="009D4DDC"/>
    <w:rsid w:val="009D4F91"/>
    <w:rsid w:val="009E12AE"/>
    <w:rsid w:val="009E299A"/>
    <w:rsid w:val="009E2CD8"/>
    <w:rsid w:val="009E69BE"/>
    <w:rsid w:val="009F2646"/>
    <w:rsid w:val="009F43B3"/>
    <w:rsid w:val="00A015AF"/>
    <w:rsid w:val="00A0248A"/>
    <w:rsid w:val="00A033DF"/>
    <w:rsid w:val="00A03954"/>
    <w:rsid w:val="00A042E7"/>
    <w:rsid w:val="00A04343"/>
    <w:rsid w:val="00A10E00"/>
    <w:rsid w:val="00A115B1"/>
    <w:rsid w:val="00A12C64"/>
    <w:rsid w:val="00A14375"/>
    <w:rsid w:val="00A1587B"/>
    <w:rsid w:val="00A206AE"/>
    <w:rsid w:val="00A277E5"/>
    <w:rsid w:val="00A27B50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572F"/>
    <w:rsid w:val="00A573DD"/>
    <w:rsid w:val="00A66270"/>
    <w:rsid w:val="00A667C6"/>
    <w:rsid w:val="00A74291"/>
    <w:rsid w:val="00A76CBC"/>
    <w:rsid w:val="00A77903"/>
    <w:rsid w:val="00A80E36"/>
    <w:rsid w:val="00A86026"/>
    <w:rsid w:val="00A86BD9"/>
    <w:rsid w:val="00A92454"/>
    <w:rsid w:val="00A935E0"/>
    <w:rsid w:val="00AA48F2"/>
    <w:rsid w:val="00AA4DCD"/>
    <w:rsid w:val="00AA580E"/>
    <w:rsid w:val="00AA66DD"/>
    <w:rsid w:val="00AA71D3"/>
    <w:rsid w:val="00AB2161"/>
    <w:rsid w:val="00AB27CD"/>
    <w:rsid w:val="00AB5F71"/>
    <w:rsid w:val="00AB7826"/>
    <w:rsid w:val="00AC13E8"/>
    <w:rsid w:val="00AC4A94"/>
    <w:rsid w:val="00AC754D"/>
    <w:rsid w:val="00AD1310"/>
    <w:rsid w:val="00AD1B81"/>
    <w:rsid w:val="00AD2A9D"/>
    <w:rsid w:val="00AD2C72"/>
    <w:rsid w:val="00AD427D"/>
    <w:rsid w:val="00AD4D52"/>
    <w:rsid w:val="00AD4EE9"/>
    <w:rsid w:val="00AD566F"/>
    <w:rsid w:val="00AD65C3"/>
    <w:rsid w:val="00AD6709"/>
    <w:rsid w:val="00AE64E5"/>
    <w:rsid w:val="00AF26DA"/>
    <w:rsid w:val="00AF56EA"/>
    <w:rsid w:val="00AF7132"/>
    <w:rsid w:val="00B00144"/>
    <w:rsid w:val="00B018AE"/>
    <w:rsid w:val="00B052D9"/>
    <w:rsid w:val="00B054BA"/>
    <w:rsid w:val="00B11459"/>
    <w:rsid w:val="00B12FE4"/>
    <w:rsid w:val="00B14EF1"/>
    <w:rsid w:val="00B17D6B"/>
    <w:rsid w:val="00B21306"/>
    <w:rsid w:val="00B25099"/>
    <w:rsid w:val="00B252B5"/>
    <w:rsid w:val="00B272B9"/>
    <w:rsid w:val="00B31148"/>
    <w:rsid w:val="00B317F9"/>
    <w:rsid w:val="00B32BA5"/>
    <w:rsid w:val="00B42248"/>
    <w:rsid w:val="00B46B48"/>
    <w:rsid w:val="00B4745E"/>
    <w:rsid w:val="00B506A8"/>
    <w:rsid w:val="00B56ACF"/>
    <w:rsid w:val="00B56F84"/>
    <w:rsid w:val="00B60C28"/>
    <w:rsid w:val="00B6335B"/>
    <w:rsid w:val="00B63E31"/>
    <w:rsid w:val="00B65817"/>
    <w:rsid w:val="00B6659F"/>
    <w:rsid w:val="00B6744B"/>
    <w:rsid w:val="00B711E5"/>
    <w:rsid w:val="00B714F5"/>
    <w:rsid w:val="00B75A50"/>
    <w:rsid w:val="00B75F1B"/>
    <w:rsid w:val="00B760F3"/>
    <w:rsid w:val="00B76B58"/>
    <w:rsid w:val="00B830FD"/>
    <w:rsid w:val="00B83B83"/>
    <w:rsid w:val="00B84A29"/>
    <w:rsid w:val="00B86FF8"/>
    <w:rsid w:val="00B91802"/>
    <w:rsid w:val="00B94DF0"/>
    <w:rsid w:val="00B95E50"/>
    <w:rsid w:val="00BA2757"/>
    <w:rsid w:val="00BA293C"/>
    <w:rsid w:val="00BA2DF7"/>
    <w:rsid w:val="00BA3835"/>
    <w:rsid w:val="00BA6896"/>
    <w:rsid w:val="00BA6C8C"/>
    <w:rsid w:val="00BB0BED"/>
    <w:rsid w:val="00BB5C5B"/>
    <w:rsid w:val="00BB7979"/>
    <w:rsid w:val="00BC3FE5"/>
    <w:rsid w:val="00BC4EDC"/>
    <w:rsid w:val="00BC6D40"/>
    <w:rsid w:val="00BC7C68"/>
    <w:rsid w:val="00BD2FCB"/>
    <w:rsid w:val="00BD5780"/>
    <w:rsid w:val="00BD5920"/>
    <w:rsid w:val="00BD6090"/>
    <w:rsid w:val="00BD75B2"/>
    <w:rsid w:val="00BE0183"/>
    <w:rsid w:val="00BE0605"/>
    <w:rsid w:val="00BE15E1"/>
    <w:rsid w:val="00BE4A8F"/>
    <w:rsid w:val="00BE791A"/>
    <w:rsid w:val="00BF2E47"/>
    <w:rsid w:val="00BF5F60"/>
    <w:rsid w:val="00C003EB"/>
    <w:rsid w:val="00C01D5A"/>
    <w:rsid w:val="00C05E5B"/>
    <w:rsid w:val="00C070A1"/>
    <w:rsid w:val="00C078EA"/>
    <w:rsid w:val="00C1021F"/>
    <w:rsid w:val="00C1162A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9D2"/>
    <w:rsid w:val="00C42AAF"/>
    <w:rsid w:val="00C43150"/>
    <w:rsid w:val="00C458F4"/>
    <w:rsid w:val="00C46AE3"/>
    <w:rsid w:val="00C50BE7"/>
    <w:rsid w:val="00C52289"/>
    <w:rsid w:val="00C5655B"/>
    <w:rsid w:val="00C57DC7"/>
    <w:rsid w:val="00C658D6"/>
    <w:rsid w:val="00C660C3"/>
    <w:rsid w:val="00C72E32"/>
    <w:rsid w:val="00C7643F"/>
    <w:rsid w:val="00C77069"/>
    <w:rsid w:val="00C923E6"/>
    <w:rsid w:val="00C93BFA"/>
    <w:rsid w:val="00C94704"/>
    <w:rsid w:val="00C9492F"/>
    <w:rsid w:val="00C94BF6"/>
    <w:rsid w:val="00C97553"/>
    <w:rsid w:val="00CB43A3"/>
    <w:rsid w:val="00CB68D4"/>
    <w:rsid w:val="00CB7157"/>
    <w:rsid w:val="00CC0788"/>
    <w:rsid w:val="00CC1896"/>
    <w:rsid w:val="00CC4B9D"/>
    <w:rsid w:val="00CC5F4D"/>
    <w:rsid w:val="00CC6352"/>
    <w:rsid w:val="00CC7A37"/>
    <w:rsid w:val="00CC7D35"/>
    <w:rsid w:val="00CD1468"/>
    <w:rsid w:val="00CD17AD"/>
    <w:rsid w:val="00CD2A2B"/>
    <w:rsid w:val="00CD2A48"/>
    <w:rsid w:val="00CD3D2B"/>
    <w:rsid w:val="00CD5BFC"/>
    <w:rsid w:val="00CE150C"/>
    <w:rsid w:val="00CE2F75"/>
    <w:rsid w:val="00CE7CBC"/>
    <w:rsid w:val="00CF266E"/>
    <w:rsid w:val="00CF5A74"/>
    <w:rsid w:val="00CF6AA1"/>
    <w:rsid w:val="00CF7283"/>
    <w:rsid w:val="00CF76A5"/>
    <w:rsid w:val="00CF7B65"/>
    <w:rsid w:val="00D02F90"/>
    <w:rsid w:val="00D03D03"/>
    <w:rsid w:val="00D07A45"/>
    <w:rsid w:val="00D11FB7"/>
    <w:rsid w:val="00D12566"/>
    <w:rsid w:val="00D21AEF"/>
    <w:rsid w:val="00D21ED1"/>
    <w:rsid w:val="00D26BFE"/>
    <w:rsid w:val="00D26C58"/>
    <w:rsid w:val="00D363A6"/>
    <w:rsid w:val="00D40498"/>
    <w:rsid w:val="00D40533"/>
    <w:rsid w:val="00D40871"/>
    <w:rsid w:val="00D414CE"/>
    <w:rsid w:val="00D434CE"/>
    <w:rsid w:val="00D44C91"/>
    <w:rsid w:val="00D45B67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63350"/>
    <w:rsid w:val="00D70716"/>
    <w:rsid w:val="00D71016"/>
    <w:rsid w:val="00D71DE6"/>
    <w:rsid w:val="00D725C0"/>
    <w:rsid w:val="00D727E4"/>
    <w:rsid w:val="00D75169"/>
    <w:rsid w:val="00D771FE"/>
    <w:rsid w:val="00D77C2B"/>
    <w:rsid w:val="00D811EC"/>
    <w:rsid w:val="00D81A0A"/>
    <w:rsid w:val="00D82DDA"/>
    <w:rsid w:val="00D83E1F"/>
    <w:rsid w:val="00D847CA"/>
    <w:rsid w:val="00D8654B"/>
    <w:rsid w:val="00D90142"/>
    <w:rsid w:val="00D9113C"/>
    <w:rsid w:val="00D94CEF"/>
    <w:rsid w:val="00D94F83"/>
    <w:rsid w:val="00D972F9"/>
    <w:rsid w:val="00DA0EC0"/>
    <w:rsid w:val="00DA1F49"/>
    <w:rsid w:val="00DB1379"/>
    <w:rsid w:val="00DB145B"/>
    <w:rsid w:val="00DB1DB7"/>
    <w:rsid w:val="00DB223D"/>
    <w:rsid w:val="00DB50B4"/>
    <w:rsid w:val="00DC3973"/>
    <w:rsid w:val="00DC667B"/>
    <w:rsid w:val="00DC7CBA"/>
    <w:rsid w:val="00DD2D03"/>
    <w:rsid w:val="00DD454E"/>
    <w:rsid w:val="00DD6B4F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0540"/>
    <w:rsid w:val="00E31175"/>
    <w:rsid w:val="00E311CB"/>
    <w:rsid w:val="00E35CDD"/>
    <w:rsid w:val="00E36025"/>
    <w:rsid w:val="00E36457"/>
    <w:rsid w:val="00E3688D"/>
    <w:rsid w:val="00E40AB8"/>
    <w:rsid w:val="00E44114"/>
    <w:rsid w:val="00E51362"/>
    <w:rsid w:val="00E52A88"/>
    <w:rsid w:val="00E535AB"/>
    <w:rsid w:val="00E53A3C"/>
    <w:rsid w:val="00E60AD2"/>
    <w:rsid w:val="00E63C46"/>
    <w:rsid w:val="00E6495F"/>
    <w:rsid w:val="00E64FF9"/>
    <w:rsid w:val="00E660A6"/>
    <w:rsid w:val="00E66696"/>
    <w:rsid w:val="00E66B1D"/>
    <w:rsid w:val="00E73C32"/>
    <w:rsid w:val="00E75EEB"/>
    <w:rsid w:val="00E76146"/>
    <w:rsid w:val="00E845A7"/>
    <w:rsid w:val="00E85880"/>
    <w:rsid w:val="00E85AD0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62A2"/>
    <w:rsid w:val="00ED0564"/>
    <w:rsid w:val="00ED0729"/>
    <w:rsid w:val="00ED13F7"/>
    <w:rsid w:val="00ED5AA1"/>
    <w:rsid w:val="00EE15CC"/>
    <w:rsid w:val="00EE6973"/>
    <w:rsid w:val="00EE711D"/>
    <w:rsid w:val="00EF151E"/>
    <w:rsid w:val="00EF2B9E"/>
    <w:rsid w:val="00EF5C8D"/>
    <w:rsid w:val="00EF7C5A"/>
    <w:rsid w:val="00F000DC"/>
    <w:rsid w:val="00F0512F"/>
    <w:rsid w:val="00F06D87"/>
    <w:rsid w:val="00F0745C"/>
    <w:rsid w:val="00F1248A"/>
    <w:rsid w:val="00F1370A"/>
    <w:rsid w:val="00F16A31"/>
    <w:rsid w:val="00F16CC3"/>
    <w:rsid w:val="00F17A1C"/>
    <w:rsid w:val="00F22886"/>
    <w:rsid w:val="00F24B97"/>
    <w:rsid w:val="00F2657C"/>
    <w:rsid w:val="00F319A4"/>
    <w:rsid w:val="00F31A5C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53AA"/>
    <w:rsid w:val="00F64973"/>
    <w:rsid w:val="00F708AB"/>
    <w:rsid w:val="00F70AAC"/>
    <w:rsid w:val="00F74A0C"/>
    <w:rsid w:val="00F75B45"/>
    <w:rsid w:val="00F75B93"/>
    <w:rsid w:val="00F813C4"/>
    <w:rsid w:val="00F81E32"/>
    <w:rsid w:val="00F83517"/>
    <w:rsid w:val="00F87A0C"/>
    <w:rsid w:val="00F91CFC"/>
    <w:rsid w:val="00F9655F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F36"/>
    <w:rsid w:val="00FB7A6F"/>
    <w:rsid w:val="00FC0575"/>
    <w:rsid w:val="00FC08CB"/>
    <w:rsid w:val="00FC1DFB"/>
    <w:rsid w:val="00FC608A"/>
    <w:rsid w:val="00FD33AE"/>
    <w:rsid w:val="00FD394B"/>
    <w:rsid w:val="00FD4AD4"/>
    <w:rsid w:val="00FE5828"/>
    <w:rsid w:val="00FF0276"/>
    <w:rsid w:val="00FF1692"/>
    <w:rsid w:val="00FF17BF"/>
    <w:rsid w:val="00FF1A63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eb.hettich.com/en-de/products-eshop/furniture-fittings-and-innovations-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A53E-FAD9-48AC-8C83-AB99D1A2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435</Words>
  <Characters>2688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Hettich: Neuer Katalog „Technik &amp; Innovationen 2022“: Online-Blätterkatalog und eServices – im Doppel unschlagbar</vt:lpstr>
      <vt:lpstr>Hettich: Neuer Katalog „Technik &amp; Innovationen 2022“: Online-Blätterkatalog und eServices – im Doppel unschlagbar</vt:lpstr>
      <vt:lpstr>Hettich zeigt Innovationen zur Eurobois 2022: Möbelgestaltung nach Wunsch und wandelbare Räume</vt:lpstr>
    </vt:vector>
  </TitlesOfParts>
  <Company>.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Hettich: Neuer Katalog „Technik &amp; Innovationen 2022“: Online-Blätterkatalog und eServices – im Doppel unschlagbar</dc:title>
  <dc:creator>Prototype</dc:creator>
  <cp:lastModifiedBy>Anke Wöhler</cp:lastModifiedBy>
  <cp:revision>5</cp:revision>
  <cp:lastPrinted>2021-10-28T06:33:00Z</cp:lastPrinted>
  <dcterms:created xsi:type="dcterms:W3CDTF">2022-02-09T14:38:00Z</dcterms:created>
  <dcterms:modified xsi:type="dcterms:W3CDTF">2022-02-09T15:05:00Z</dcterms:modified>
</cp:coreProperties>
</file>